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4573" w14:textId="ab64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службы авиационной безопасности аэропорта (аэродрома), а также сертификационных требований к службе авиационной безопасности аэропорта (аэродрома)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160. Зарегистрирован в Министерстве юстиции Республики Казахстан 17 июня 2015 года № 11379.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30.03.2023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41-53)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0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сертификации и выдачи сертификата службы авиационной безопасности аэропорта (аэродрома), согласно приложению 1 к настоящему приказу;</w:t>
      </w:r>
    </w:p>
    <w:bookmarkEnd w:id="2"/>
    <w:bookmarkStart w:name="z10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Сертификационные требования к службе авиационной безопасности аэропорта (аэродрома),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4"/>
    <w:bookmarkStart w:name="z1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5"/>
    <w:bookmarkStart w:name="z1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bookmarkEnd w:id="6"/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7"/>
    <w:bookmarkStart w:name="z1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Start w:name="z1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bookmarkEnd w:id="11"/>
    <w:bookmarkStart w:name="z1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bookmarkEnd w:id="12"/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3"/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Абыкаев Н.А.   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2015 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bookmarkEnd w:id="16"/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7"/>
    <w:bookmarkStart w:name="z1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Досаев Е.А.   </w:t>
      </w:r>
    </w:p>
    <w:bookmarkEnd w:id="18"/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2015 года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bookmarkEnd w:id="20"/>
    <w:bookmarkStart w:name="z1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21"/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Касымов К.Н.   </w:t>
      </w:r>
    </w:p>
    <w:bookmarkEnd w:id="22"/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апреля 2015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160</w:t>
            </w:r>
          </w:p>
        </w:tc>
      </w:tr>
    </w:tbl>
    <w:bookmarkStart w:name="z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сертификации и выдачи сертификата службы авиационной безопасности аэропорта (аэродрома)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30.03.2023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1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службы авиационной безопасности аэропорта (аэродрома) (далее – Правила) разработаны в соответствии с подпунктом 41-53)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проведения сертификации и выдачи сертификата службы авиационной безопасности аэропорта (аэродрома).</w:t>
      </w:r>
    </w:p>
    <w:bookmarkEnd w:id="26"/>
    <w:bookmarkStart w:name="z1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 и определения:</w:t>
      </w:r>
    </w:p>
    <w:bookmarkEnd w:id="27"/>
    <w:bookmarkStart w:name="z1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– письменное обращение заявителя в уполномоченную организацию в сфере гражданской авиации для прохождения процедуры сертификации службы авиационной безопасности аэропорта (аэродрома);</w:t>
      </w:r>
    </w:p>
    <w:bookmarkEnd w:id="28"/>
    <w:bookmarkStart w:name="z1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эксплуатант аэропорта, обратившийся в уполномоченную организацию в сфере гражданской авиации для получения сертификата службы авиационной безопасности аэропорта (аэродрома);</w:t>
      </w:r>
    </w:p>
    <w:bookmarkEnd w:id="29"/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сертификационное обследование – осуществляемое уполномоченной организацией в сфере гражданской авиации обследование средств, оборудования, технологических процессов, документации, организационной структуры, компетентности персонала на соответствие сертификационным требованиям;</w:t>
      </w:r>
    </w:p>
    <w:bookmarkEnd w:id="30"/>
    <w:bookmarkStart w:name="z1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 пассажиров, ручной клади, груза, багажа, почты, бортовых запасов, членов экипажей воздушных судов, авиационного персонала и других лиц, посещающих здание аэропорта (аэродрома);</w:t>
      </w:r>
    </w:p>
    <w:bookmarkEnd w:id="31"/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безопасности.</w:t>
      </w:r>
    </w:p>
    <w:bookmarkEnd w:id="32"/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сертификата службы авиационной безопасности аэропорта (аэродрома)" (далее – государственная услуга) оказывается уполномоченной организацией в сфере гражданской авиации (далее – услугодатель) эксплуатанту аэропорта (аэродрома) (далее – услугополучатель) согласно настоящим Правилам.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службы авиационной безопасности аэропорта (аэродрома) (далее – Сертификат) является неотчуждаемым и не передается другому лицу.</w:t>
      </w:r>
    </w:p>
    <w:bookmarkEnd w:id="34"/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 выдается сроком на 3 (три) года с указанием срока действия.</w:t>
      </w:r>
    </w:p>
    <w:bookmarkEnd w:id="35"/>
    <w:bookmarkStart w:name="z1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Сертификат подтверждает соответствие услугополучателя установленным сертификационным требованиям.</w:t>
      </w:r>
    </w:p>
    <w:bookmarkEnd w:id="36"/>
    <w:bookmarkStart w:name="z1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сертификацию службы авиационной безопасности аэропорта (аэродрома) взимается плата в порядке и размере, которые определены приказами исполняющего обязанности Министра индустрии и инфраструктурного развития Республики Казахстан от 24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взимания платежей в сфере гражданской авиации Республики Казахстан" (зарегистрирован в Реестре государственной регистрации нормативных правовых актов № 32120) и Министра индустрии и инфраструктурного развития Республики Казахстан от 17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платных услуг уполномоченной организации в сфере гражданской авиации и ставок платежей в сфере гражданской авиации" (зарегистрирован в Реестре государственной регистрации нормативных правовых актов № 32089).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после поступления платы в бюджет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транспорта РК от 17.01.2024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сертификации составляет 17 (семнадцать) рабочих дней.</w:t>
      </w:r>
    </w:p>
    <w:bookmarkEnd w:id="38"/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за № 8555).</w:t>
      </w:r>
    </w:p>
    <w:bookmarkEnd w:id="39"/>
    <w:bookmarkStart w:name="z1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гражданской авиации в течение 3 (трех)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в Единый контакт-центр.</w:t>
      </w:r>
    </w:p>
    <w:bookmarkEnd w:id="40"/>
    <w:bookmarkStart w:name="z1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 и выдачи сертификата службы авиационной безопасности аэропорта (аэродрома)</w:t>
      </w:r>
    </w:p>
    <w:bookmarkEnd w:id="41"/>
    <w:bookmarkStart w:name="z1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Определяется следующий порядок проведения сертификации:</w:t>
      </w:r>
    </w:p>
    <w:bookmarkEnd w:id="42"/>
    <w:bookmarkStart w:name="z1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услугополучателем услугодателю заявки с документами;</w:t>
      </w:r>
    </w:p>
    <w:bookmarkEnd w:id="43"/>
    <w:bookmarkStart w:name="z1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услугодателем;</w:t>
      </w:r>
    </w:p>
    <w:bookmarkEnd w:id="44"/>
    <w:bookmarkStart w:name="z1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услугодателем сертификационного обследования;</w:t>
      </w:r>
    </w:p>
    <w:bookmarkEnd w:id="45"/>
    <w:bookmarkStart w:name="z1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и выдача (отказ в выдаче) сертификата.</w:t>
      </w:r>
    </w:p>
    <w:bookmarkEnd w:id="46"/>
    <w:bookmarkStart w:name="z1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Сертификата услугополучатель направляет заявку,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услугодателю через веб-портал "электронного правительства" www.egov.kz, www.elicense.kz (далее –портал) с приложением документов по перечню, предусмотренному в перечне основных требований к оказанию государственной услуги "Выдача сертификата службы авиационной безопасности аэропорта (аэродрома)",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услуги).</w:t>
      </w:r>
    </w:p>
    <w:bookmarkEnd w:id="47"/>
    <w:bookmarkStart w:name="z1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данные по персоналу и руководящему составу службы авиационной безопасности аэропорта (аэродрома), производственной базы службы авиационной безопасности аэропорта (аэродрома) составляются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8"/>
    <w:bookmarkStart w:name="z1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услуги.</w:t>
      </w:r>
    </w:p>
    <w:bookmarkEnd w:id="49"/>
    <w:bookmarkStart w:name="z1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документов, на портале услугополучателю в "личный кабинет" направляется статус о принятии заявки для оказания государственной услуги.</w:t>
      </w:r>
    </w:p>
    <w:bookmarkEnd w:id="50"/>
    <w:bookmarkStart w:name="z1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1"/>
    <w:bookmarkStart w:name="z1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услугополучателя документов, которые могут быть получены из информационных систем, не допускается.</w:t>
      </w:r>
    </w:p>
    <w:bookmarkEnd w:id="52"/>
    <w:bookmarkStart w:name="z1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в течение 2 (двух) рабочих дней с момента регистрации заявления, проверяет полноту представленных документов согласно Перечню основных требований к оказанию государственной услуги.</w:t>
      </w:r>
    </w:p>
    <w:bookmarkEnd w:id="53"/>
    <w:bookmarkStart w:name="z1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отсутствия сведений необходимых для выдачи Сертификата в соответствии с настоящими Правилами услугодатель в указанные сроки направляет заявителю уведомление о несоответствии представленного пакета документов с указанием срока приведения их в соответствие.</w:t>
      </w:r>
    </w:p>
    <w:bookmarkEnd w:id="54"/>
    <w:bookmarkStart w:name="z1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дня.</w:t>
      </w:r>
    </w:p>
    <w:bookmarkEnd w:id="55"/>
    <w:bookmarkStart w:name="z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если в течение 2 (двух) рабочих дней со дня получения уведомления услугополучатель не привел его в соответствие с нормами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направляет отказ в дальнейшем рассмотрении заявления. </w:t>
      </w:r>
    </w:p>
    <w:bookmarkEnd w:id="56"/>
    <w:bookmarkStart w:name="z1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Предварительная оценка и принятие решения по заявке</w:t>
      </w:r>
    </w:p>
    <w:bookmarkEnd w:id="57"/>
    <w:bookmarkStart w:name="z1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Предварительная оценка заявки включает в себя проверку содержания представленных документов, необходимых для оказания государственной услуги, в срок 5 (пять) рабочих дней.</w:t>
      </w:r>
    </w:p>
    <w:bookmarkEnd w:id="58"/>
    <w:bookmarkStart w:name="z1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рассматриваются следующие вопросы:</w:t>
      </w:r>
    </w:p>
    <w:bookmarkEnd w:id="59"/>
    <w:bookmarkStart w:name="z1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уплаты платежа в сфере гражданской авиации за сертификацию службы авиационной безопасности аэропорта (аэродрома) в бюджет услугодателя;</w:t>
      </w:r>
    </w:p>
    <w:bookmarkEnd w:id="60"/>
    <w:bookmarkStart w:name="z1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организационная структура службы авиационной безопасности услугополучателя; </w:t>
      </w:r>
    </w:p>
    <w:bookmarkEnd w:id="61"/>
    <w:bookmarkStart w:name="z1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сводных данных по персоналу и руководящему составу, производственной базы службы авиационной безопасности аэропорта (аэродрома);</w:t>
      </w:r>
    </w:p>
    <w:bookmarkEnd w:id="62"/>
    <w:bookmarkStart w:name="z1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санитарно-эпидемиологическое заключение на право работ с источниками ионизирующего излучения;</w:t>
      </w:r>
    </w:p>
    <w:bookmarkEnd w:id="63"/>
    <w:bookmarkStart w:name="z1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службе авиационной безопасности услугополучателя;</w:t>
      </w:r>
    </w:p>
    <w:bookmarkEnd w:id="64"/>
    <w:bookmarkStart w:name="z1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по заявке.</w:t>
      </w:r>
    </w:p>
    <w:bookmarkEnd w:id="65"/>
    <w:bookmarkStart w:name="z1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положительном решении услугодателем проводится сертификационное обследование. На портале в "личный кабинет" услугополучателя направляется решение по заявке на получение Сертификата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1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отрицательном решении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7"/>
    <w:bookmarkStart w:name="z1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в срок 3 (три) рабочих дня с момента принятия отрицательного решения. Заслушивание проводится не позднее 2 (двух) рабочих дней со дня уведомления.</w:t>
      </w:r>
    </w:p>
    <w:bookmarkEnd w:id="68"/>
    <w:bookmarkStart w:name="z1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проводит сертификационное обследование либо мотивированный ответ об отказе в оказании государственной услуги.</w:t>
      </w:r>
    </w:p>
    <w:bookmarkEnd w:id="69"/>
    <w:bookmarkStart w:name="z1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сертификационного обследования и выдачи сертификата</w:t>
      </w:r>
    </w:p>
    <w:bookmarkEnd w:id="70"/>
    <w:bookmarkStart w:name="z1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Сертификационное обследование проводится Комиссией из числа авиационных инспекторов услугодателя.</w:t>
      </w:r>
    </w:p>
    <w:bookmarkEnd w:id="71"/>
    <w:bookmarkStart w:name="z1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состоит из не менее 3 (трех) человек, к функциональным обязанностям которых относится осуществление контрольных и надзорных функций в области авиационной безопасности, и утверждается приказом первого руководителя услугодателя.</w:t>
      </w:r>
    </w:p>
    <w:bookmarkEnd w:id="72"/>
    <w:bookmarkStart w:name="z1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Сертификационное обследование проводится в соответствии с типовой программой по сертификационному обследованию службы авиационной безопасности аэропорта (аэродрома)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1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ходе сертификационного обследования услугополучатель подтверждает соответствие заявленной сферы деятельности Сертификационным требованиям.</w:t>
      </w:r>
    </w:p>
    <w:bookmarkEnd w:id="74"/>
    <w:bookmarkStart w:name="z1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результатам сертификационного обследования составляется акт сертификационного обследования (далее – Акт) в 2 (двух)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фактического состояния авиационной безопасности, выводов, рекомендаций и заключения Комиссии о возможности (невозможности) выдачи сертификата. Акт подписывается членами Комиссии и представляется услугополучателю для ознакомления.</w:t>
      </w:r>
    </w:p>
    <w:bookmarkEnd w:id="75"/>
    <w:bookmarkStart w:name="z1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выдачи сертификата является Акт, содержащий заключение об отсутствии несоответствий сертификационным требованиям, препятствующим деятельности услугополучателя. </w:t>
      </w:r>
    </w:p>
    <w:bookmarkEnd w:id="76"/>
    <w:bookmarkStart w:name="z1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Несоответствия сертификационным требованиям, выявленные при сертификационном обследовании, подразделяются на 3 (три) уровня в соответствии с пунктом 6 статьи 16 Закона.</w:t>
      </w:r>
    </w:p>
    <w:bookmarkEnd w:id="77"/>
    <w:bookmarkStart w:name="z1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сертификационного обследования и составление Акта составляет 7 (семь) рабочих дней с момента принятия решения о проведении сертификационного обследования.</w:t>
      </w:r>
    </w:p>
    <w:bookmarkEnd w:id="78"/>
    <w:bookmarkStart w:name="z1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результатам Акта в течение 3 (трех) рабочих дней оформляется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основаниям, указанным в Перечне основных требований к оказанию государственной услуги, и направляется в "личный кабинет" услугополучателя на портале.</w:t>
      </w:r>
    </w:p>
    <w:bookmarkEnd w:id="79"/>
    <w:bookmarkStart w:name="z1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0"/>
    <w:bookmarkStart w:name="z1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 Заслушивание проводится не позднее 2 (двух) рабочих дней со дня уведомления.</w:t>
      </w:r>
    </w:p>
    <w:bookmarkEnd w:id="81"/>
    <w:bookmarkStart w:name="z1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Сертификат либо мотивированный ответ об отказе в оказании государственной услуги.</w:t>
      </w:r>
    </w:p>
    <w:bookmarkEnd w:id="82"/>
    <w:bookmarkStart w:name="z1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жалобы</w:t>
      </w:r>
    </w:p>
    <w:bookmarkEnd w:id="83"/>
    <w:bookmarkStart w:name="z1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84"/>
    <w:bookmarkStart w:name="z1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5"/>
    <w:bookmarkStart w:name="z1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86"/>
    <w:bookmarkStart w:name="z1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87"/>
    <w:bookmarkStart w:name="z1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- в течение 5 (пяти) рабочих дней со дня ее регистрации;</w:t>
      </w:r>
    </w:p>
    <w:bookmarkEnd w:id="88"/>
    <w:bookmarkStart w:name="z1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89"/>
    <w:bookmarkStart w:name="z1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Срок рассмотрения жалобы услугодателем, уполномоченным органом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90"/>
    <w:bookmarkStart w:name="z1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1"/>
    <w:bookmarkStart w:name="z1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2"/>
    <w:bookmarkStart w:name="z1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электронной форме) заявителю, подавшему жалобу, о продлении срока рассмотрения жалобы с указанием причин продления.</w:t>
      </w:r>
    </w:p>
    <w:bookmarkEnd w:id="93"/>
    <w:bookmarkStart w:name="z1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Кодекса.</w:t>
      </w:r>
    </w:p>
    <w:bookmarkEnd w:id="94"/>
    <w:bookmarkStart w:name="z2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Приостановление действия, отзыв и переоформление сертификата</w:t>
      </w:r>
    </w:p>
    <w:bookmarkEnd w:id="95"/>
    <w:bookmarkStart w:name="z2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Услугодатель приостанавливает действие сертификата при:</w:t>
      </w:r>
    </w:p>
    <w:bookmarkEnd w:id="96"/>
    <w:bookmarkStart w:name="z2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несоблюдении услугаполучателем сертификационных требований;</w:t>
      </w:r>
    </w:p>
    <w:bookmarkEnd w:id="97"/>
    <w:bookmarkStart w:name="z2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невыполнении инспекторских предписаний.</w:t>
      </w:r>
    </w:p>
    <w:bookmarkEnd w:id="98"/>
    <w:bookmarkStart w:name="z2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приостановлении действия сертификата или его отзыва, деятельность службы авиационной безопасности аэропорта (аэродрома) приостанавливается. Услугодатель незамедлительно информирует услугополучателя о принятом решении.</w:t>
      </w:r>
    </w:p>
    <w:bookmarkEnd w:id="99"/>
    <w:bookmarkStart w:name="z2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решении о приостановлении действия сертификата указывает причину приостановления и срок (не превышающий шести месяцев), на который приостанавливается действие сертификата.</w:t>
      </w:r>
    </w:p>
    <w:bookmarkEnd w:id="100"/>
    <w:bookmarkStart w:name="z2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в установленный срок не устранил выявленные нарушения, услугодатель отзывает сертификат.</w:t>
      </w:r>
    </w:p>
    <w:bookmarkEnd w:id="101"/>
    <w:bookmarkStart w:name="z2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действия сертификата вступает в силу с момента получения услугополучателем извещения о приостановлении действия сертификата или отзыва сертификата.</w:t>
      </w:r>
    </w:p>
    <w:bookmarkEnd w:id="102"/>
    <w:bookmarkStart w:name="z2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Возобновление действия сертификата (в случае его приостановления) осуществляется услугодателем только после устранения услугополучателем выявленных недостатков и проведения услугодателем обследования услугополучателя.</w:t>
      </w:r>
    </w:p>
    <w:bookmarkEnd w:id="103"/>
    <w:bookmarkStart w:name="z2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Выдача сертификата в случае его отзыва, производится после проведения повторной сертификации в порядке, предусмотренном настоящими Правилами.</w:t>
      </w:r>
    </w:p>
    <w:bookmarkEnd w:id="104"/>
    <w:bookmarkStart w:name="z2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Переоформление выданных сертификатов проводится в случае изменения наименования услугополучателя, его организационно-правовой формы и других изменений, если они не влекут за собой несоответствия сертификационным требованиям. </w:t>
      </w:r>
    </w:p>
    <w:bookmarkEnd w:id="105"/>
    <w:bookmarkStart w:name="z2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Определяется следующий порядок переоформления сертификата:</w:t>
      </w:r>
    </w:p>
    <w:bookmarkEnd w:id="106"/>
    <w:bookmarkStart w:name="z2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услугополучателем услугодателю заявки со сведениями об изменениях;</w:t>
      </w:r>
    </w:p>
    <w:bookmarkEnd w:id="107"/>
    <w:bookmarkStart w:name="z2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услугодателем;</w:t>
      </w:r>
    </w:p>
    <w:bookmarkEnd w:id="108"/>
    <w:bookmarkStart w:name="z2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(отказ в переоформлении) сертификата.</w:t>
      </w:r>
    </w:p>
    <w:bookmarkEnd w:id="109"/>
    <w:bookmarkStart w:name="z2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переоформления Сертификата услугополучатель направляет услугодателю через портал заявку,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0"/>
    <w:bookmarkStart w:name="z2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Услугодатель в течение одного рабочего дня с момента регистрации заявки проверяет полноту представленных сведений согласно Перечню основных требований к оказанию государственной услуги.</w:t>
      </w:r>
    </w:p>
    <w:bookmarkEnd w:id="111"/>
    <w:bookmarkStart w:name="z2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отсутствия сведений необходимых для переоформления Сертификата, в соответствии с настоящими Правилами услугодатель направляет мотивированный отказ в переоформлении Сертификата.</w:t>
      </w:r>
    </w:p>
    <w:bookmarkEnd w:id="112"/>
    <w:bookmarkStart w:name="z2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Общий срок переоформления сертификата составляет 2 (два) рабочих дня.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получение сертификата службы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авиационной безопасности аэропорта (аэродрома)</w:t>
      </w:r>
    </w:p>
    <w:p>
      <w:pPr>
        <w:spacing w:after="0"/>
        <w:ind w:left="0"/>
        <w:jc w:val="both"/>
      </w:pPr>
      <w:bookmarkStart w:name="z221" w:id="114"/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название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(получения, продления срока действия сертификата службы авиационной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планируемая дата осуществления сертификационного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продлении/внесении изменений указывается соответственно срок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сертификата) заявитель обязуется: выполнять процедуры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отвечать сертификационным требованиям; предоставлять возможность услугодателю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 контроль за организацией и обеспечением авиационной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(должность/подпись/дата</w:t>
      </w:r>
    </w:p>
    <w:p>
      <w:pPr>
        <w:spacing w:after="0"/>
        <w:ind w:left="0"/>
        <w:jc w:val="both"/>
      </w:pPr>
      <w:bookmarkStart w:name="z222" w:id="115"/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ее наличии)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случае, если юридическое лицо является субъектом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предпринимательства, скрепление заявления печатью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сертификата службы авиационной безопасности аэропорта (аэродрома)"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Министра транспорта РК от 17.01.2024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сертификата службы авиационной безопасности аэропорта (аэродрома)".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подвида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Выдача сертификата;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сертификата.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- выдача сертификата;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- переоформление сертификата.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сертификата -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- 17 (семнадцать)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сертификата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сертификата;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 сертификата.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службы авиационной безопасности аэропорта (аэродрома), переоформление сертификата службы авиационной безопасности аэропорта (аэродрома) либо мотивированный ответ об отказе в оказании государственной услуги. Результат оказания государственной услуги направляется посредством портала в "личный кабинет" услугополучателя,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"Выдача сертификата службы авиационной безопасности аэропорта (аэродрома)" осуществляется на платной основе в порядке и по ставкам платежей в сфере гражданской авиации в соответствии с приказами исполняющего обязанности Министра индустрии и инфраструктурного развития Республики Казахстан от 24 марта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взимания платежей в сфере гражданской авиации Республики Казахстан" (зарегистрирован в Реестре государственной регистрации нормативных правовых актов № 32120) и Министра индустрии и инфраструктурного развития Республики Казахстан от 17 марта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перечня платных услуг уполномоченной организации в сфере гражданской авиации и ставок платежей в сфере гражданской авиации (зарегистрирован в Реестре государственной регистрации нормативных правовых актов № 32089), за выдачу сертификата службы авиационной безопасности аэропорта (аэродрома).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сертификата – 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осуществляется в наличной или безналичной форме через банки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8.30 часов до 17.30 часов, с перерывом на обед с 13.00 часов до 14.00 часов, кроме выходных (суббота и воскресенье)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днем, за исключением государственных услуг, оказываемых в электронной (полностью автоматизированной форме).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подтверждающая плату за услугу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санитарно-эпидемиологического заключения на право работ с источниками ионизирующего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сводных данных по персоналу и руководящему составу службы авиационной безопасности аэропорта (аэродрома), производственной базы службы авиационной безопасности аэропорта (аэродрома);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положения о службе авиационной безопасности аэропорта (аэродрома).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сертификата - электронная копия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свидетельству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в соответствии сертификационными требованиями службы авиационной безопасности аэропорта (аэродрома) утвержденных настоящим приказом;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отрицательное заключение уполномоченного государственного органа в сфере санитарно-эпидемиологического благополучия населения на право работ с источниками ионизирующего излучения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ДСМ-275/2020 "Об утверждении Санитарных правил "Санитарно-эпидемиологические требования к обеспечению радиационной безопасности"" (зарегистрирован в Реестре государственной регистрации нормативных правовых актов за № 21822).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 Министерства транспорта Республики Казахстан – www.transport.gov.kz, раздел "Государственные услуги", раздел "Комитет гражданской авиации".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через портал в электронной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данные по персоналу и руководящему составу службы авиационной безопасности, производственной базы службы авиационной безопасности аэропорта (аэродрома)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по укомплектованности персонала и руководящего состава службы авиационной безопасности аэропорта (аэродрома) (наименование аэропорта, аэродрома)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штату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 руководящего состава службы авиационной безопасности аэропорта (аэродрома)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 подразделения досмотра 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по производственной базе службы авиационной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 и сооружения для службы авиационной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общ. площадь – (кв.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Служебные помещения службы авиационной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Бытовые помещения службы авиационной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Учебный класс службы авиационной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Контрольно-пропускной пункт для прохода/проезда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Пункты досмотра пассажиров, членов экипажей воздушного судна, авиаперсонала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Пункты досмотра багажа, груза, почты, бортовых запасов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6" w:id="116"/>
      <w:r>
        <w:rPr>
          <w:rFonts w:ascii="Times New Roman"/>
          <w:b w:val="false"/>
          <w:i w:val="false"/>
          <w:color w:val="000000"/>
          <w:sz w:val="28"/>
        </w:rPr>
        <w:t>
      Руководитель аэропорта (аэродрома) 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(подпись)</w:t>
      </w:r>
    </w:p>
    <w:bookmarkStart w:name="z2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_________________</w:t>
      </w:r>
    </w:p>
    <w:bookmarkEnd w:id="117"/>
    <w:bookmarkStart w:name="z2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ее наличии)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заявке на получение сертификата службы авиационной безопасности</w:t>
      </w:r>
    </w:p>
    <w:bookmarkStart w:name="z2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№_________________________ от "___" __________20__ года</w:t>
      </w:r>
    </w:p>
    <w:bookmarkEnd w:id="119"/>
    <w:p>
      <w:pPr>
        <w:spacing w:after="0"/>
        <w:ind w:left="0"/>
        <w:jc w:val="both"/>
      </w:pPr>
      <w:bookmarkStart w:name="z232" w:id="120"/>
      <w:r>
        <w:rPr>
          <w:rFonts w:ascii="Times New Roman"/>
          <w:b w:val="false"/>
          <w:i w:val="false"/>
          <w:color w:val="000000"/>
          <w:sz w:val="28"/>
        </w:rPr>
        <w:t>
      Рассмотрев заявку_____________________________________________________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сертификата службы авиационной безопасности аэропорта (аэродрома)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сообщаем: представленные вами документы соответствуют (не соответствуют)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 нормативного правового акта)</w:t>
      </w:r>
    </w:p>
    <w:p>
      <w:pPr>
        <w:spacing w:after="0"/>
        <w:ind w:left="0"/>
        <w:jc w:val="both"/>
      </w:pPr>
      <w:bookmarkStart w:name="z233" w:id="121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уполномоченной организации в сфере гражданской авиации либо лицо им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    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Фамилия, имя, отчество (отчество при наличии)</w:t>
      </w:r>
    </w:p>
    <w:bookmarkStart w:name="z2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ее наличии)</w:t>
      </w:r>
    </w:p>
    <w:bookmarkEnd w:id="122"/>
    <w:bookmarkStart w:name="z2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по сертификационному обследованию службы авиационной безопасности аэропорта (аэродрома)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приказом Министра транспорта РК от 17.01.2024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проверки, № приказа: _____________________________</w:t>
      </w:r>
    </w:p>
    <w:bookmarkEnd w:id="124"/>
    <w:p>
      <w:pPr>
        <w:spacing w:after="0"/>
        <w:ind w:left="0"/>
        <w:jc w:val="both"/>
      </w:pPr>
      <w:bookmarkStart w:name="z239" w:id="125"/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  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позиций по программе проверки и проверяемые элементы Авиационная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(+/-)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несоответствия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обеспечения авиационной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АБ, согласованная с уполномоченной организацией в сфере ГА, межведомственной аэропортовой комиссией по АБ и утвержденная первым руководителем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САБ аэропорта (аэродрома) в соответствии с типовым положением о службе авиационной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и штатное расписание службы авиационной безопасности (далее – САБ)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подготовки и переподготовки по АБ, согласованная с уполномоченной организацией в сфере ГА и утвержденная первым руководителем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внутреннего контроля качества мер авиационной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межведомственной аэропортовой комиссии по авиационной безопасности включающая: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положение о создании межведомственной аэропортовой комиссии по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приказы о создании межведомственной аэропортовой комиссии по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приказы об утверждения членов межведомственной аэропортовой комиссии по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протоколы заседания межведомственной аэропортовой комиссии по авиационной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взаимодействия САБ со службами аэропорта и другими государственными органами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САБ квалифицированным и подготовленным персоналом, обеспечивают их прохождение профессиональной подготовки и переподготовки, и допуска к работе;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оценки угроз и управление рисков;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пропускному и внутриобъектовому режиму;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современными техническими средствами досмотра, применяемые при досмотре;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 производственное и финансовое обеспечение САБ: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содержание производственных зданий и помещений, для размещения САБ и осуществления технологических процедур по АБ;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обеспеченность руководящего состава и персонала САБ аэропорта, служебными помещениями (кабинетами, комнатами разборов) и помещениям и бытового назначения (комнатами отдыха и приема пищи, раздевалками, сушилками спецодежды);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оснащенность техническими средствами, средствами связи, автотранспортом;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специальное помещение для хранения оружий, боеприпасов и спецсредств;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контроля за форменной одеждой (меры защиты, порядок выдачи и изъятия);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 специалистов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за выполнением принятых мер по АБ, проведение регулярных внутренних проверок;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контроля выполняемых мер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оценки достаточности и эффективности проводимых мероприятий по обеспечению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выявлению уязвимости объектов (мест) ГА, в целях их защиты от возможных актов незаконного вмешательства;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проводимого контроля, назначение лиц, за проведение и учет такого контроля;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надежность (испытания) и разработанные планы проверки по АБ.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Безопасность пассажиров, ручной клади, членов экипажей воздушных судов и авиационного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предотвращения попадания на борт воздушного судна оружия, взрывчатых веществ или любых других опасных устройств, которые могут быть использованы для совершения акта незаконного вмешательства;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надлежащих методов досмотра, которые способны обнаруживать присутствие взрывчатых веществ или взрывных устройств, проносимых пассажирами на себе или в ручной клади, в том числе вещах, находящихся при пассажирах. В тех случаях, когда такие методы не применяются на постоянной основе, они используются по принципу непредсказуемости;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со специальной информацией по авиационной безопасности в зонах регистрации пассажиров;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смешивания лиц, прошедших и не прошедших досмотр;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оборудования и размещения пунктов досмотра установленным требованиям;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техническими средствами досмотра пунктов досмотра пассажиров, ручной клади и багажа, членов экипажей воздушных судов и авиационного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рентгено-телевизионные установки, стационарные и портативные металлоискатели, рентгенографические сканеры, системы интровидения в терагерцевом диапазоне электромагнитного спектра и другие устройства для определения взрывчатых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для производства личного досмотра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 тревожной сигнализации, оповещающими пункты полиции и САБ аэропорта;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системами видеонаблюдения информация на которых сохраняется в течение 30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столами для производства ручного (физического) досмотра ручной клади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пластиковыми, визуально просматриваемыми емкостями для размещения вещей и предметов досматриваемых лиц, в целях досмотра рентгено-телевизионными установками;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ограждениями, предотвращающими смешивание потоков досмотренных и не досмотренных пассажиров, регулирующими поток пассажиров, проходящих досмотр;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стендами с информацией о перечне опасных веществ и предметов, а также всех видах наркотиков, запрещенных пассажирам к перевозке на воздушных судах;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выписками из нормативных правовых актов, регламентирующих порядок досмотра пассажиров, ручной клади и багажа;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температурного режима в пунктах досмотра, обеспечивающий нормальные условия труда сотрудникам пунктов досмотра и рабочее состояние технических средств, применяемых при досмотре в любое время года;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 отношении выборочных проверок (не менее 10 % подвергаются выборочному ручному досмотру);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обеспечивающие порядок обращения с запрещенными к перевозке предметами и веществами, обнаруженными в ходе досмотра вещей того или иного лица с помощью рентгеновского оборудования или ручного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досмотра жидкостей, аэрозолей и гелей;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обращения с опасными веществами и предметами, запрещенными к перевозке;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действиям персонала САБ в случае отключения электроэнергии или поломки оборудования для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(комната) для приема (выдачи), проверки и оформления оружия, боеприпасов и патронов к нему вблизи пунктов предполетного досмотра в местах, удобных для обслуживания пассажиров;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досмотра личных вещей пассажира (с использованием технических средств обязательный досмотр верхней одежды, головных уборов, обуви, ремней пассажиров, компьютерной и бытовой техники с имитацией работоспособности);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временного хранения изъятых у пассажиров, членов экипажей воздушных судов и авиационного персонала при досмотре запрещенных к воздушной перевозке опасных предметов и веществ;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стерильных зон для досмотренных пассажиров;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предполетного досмотра пассажиров, ручной клади, членов экипажей воздушных судов и авиационного персонала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укомплектованию персонала каждого пункта досмотра и поста безопасности (численность персонала на пункте предполетного досмотра пассажиров должна быть не менее 4 специалистов), порядку регулярной ротации на рабочих местах в течение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досмотра личных вещей пассажира (обязательный досмотр верхней одежды, головных уборов, обуви, ремней пассажиров, компьютерной и бытовой техники с имитацией работоспособности с использованием технических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досмотра жидкостей, аэрозолей и гелей;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действий при обнаружении подозрительных предметов с использованием технических средств, применяемых при досмотре или ручном досмотре вещей;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взаимодействия с органами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пассажиров, следующих через зал официальных делегаций;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досмотра пассажиров, следующих транзитом или трансфертными рейсами;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оформления, хранения, возврата владельцу и уничтожения, конфискованных на пункте досмотра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проведения досмотра в период повышенной степени риска совершения акта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досмотру лиц с ограниченными возможностями и сопровождающих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ручного досмотра пассажиров сотрудником одного пола с досматриваемым пассажиром;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досмотра пассажиров, следующих транзитом или трансфертными рейсами;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оформления, хранения, возврата владельцу и уничтожения, конфискованных на пункте досмотра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соблюдение повторного досмотра пассажиров и их ручной клади перед посадкой на ВС в случае смешивания или контакта с пассажирами, не прошедшими досмотр;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досмотру товаров, поступающих в магазины беспошлинной торговли, находящихся в стерильной зоне аэропорта первым руководителем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техническое обслуживания и ремонт технических средств досмотра.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Безопасность перевозимого в грузовом отсеке багажа, груза, почты и бортового питания (бортовых запасов)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досмотра багажа, груза, почты и бортовых запасов, утвержденная первым руководителем аэропорта: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полного досмотра всех предметов, помещаемых на борт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действий при обнаружении подозрительных предметов на рентгеновском оборудовании или физическом досмотре багажа, груза,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правил, касающихся перевозимого в грузовом отсеке трансфертного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установления принадлежности багажа пассажирам;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оформления и движения карт досмотра багажа, груза и бортового питания (бортовых запасов);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маркировки номерными стикерами грузов, прошедших досмотр;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доставки на борт воздушного судна контейнеров с бортовым питанием и товарами для беспошлинной торговли, прошедших процедуры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процедуры, связанные с обеспечением безопасности багажа, перевозимого в грузовом отсеке воздушного судна;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процедуры, связанные с обеспечением безопасности авиагруза, почтовых отправления и других предметов;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меры контроля в целях безопасности бортпитания и бортприпасов;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зон на объектах обработки и досмотра груза и почтовых отправлений в целях исключения смешивания досмотренного, не досмотренного груза, почтовых отправлений;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по защите груза и почтовых отправлений от несанкционированного вмешательства с момента досмотра и до погрузки на борт воздушного судна;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контроля в период повышенной угрозы;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оснащенность пунктов досмотра багажа, груза, почты и бортовых запасов;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принадлежности багажа пассажирам;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транспортировкой багажа к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багажа, груза, почты и бортовых запасов производится на пунктах досмотра, оборудованных средствами связи, тревожной сигнализацией, аварийным освещением и электроснабжением, стационарными техническими средствами досмотра, рентгено-телевизионными установками, а также системой видеонаблюдения и видеозаписи, информация на которых сохраняется тридцать календарных дней;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по повторному досмотру, которые должны предприниматься в случае, когда целостность перевозимого в грузовом отсеке ВС багажа нарушена;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изъятия и выгрузки багажа, в том числе багажа, ожидающего пассажиров на выходе на посадку, если лицо, которому принадлежит этот багаж, не является на посадку;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действиям в случае выявления несопровождаемого багажа;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назначения и подготовки сотрудника по безопасности организаций, поставляющих бортпитание;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обеспечивающую физическую безопасность и контролирование доступа в производственные помещения организаций, поставляющих бортпитание;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проверки анкетных данных сотрудников компаний, поставляющих бортпитание;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бортпитания и бортовых запасов техническими средствами досмотра либо вручную (визуально) и опломбирования сотрудником САБ контейнера (емкость для размещения) поставленного бортпитания и бортовых запасов;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опломбирования грузового отделения транспортного средства перевозящего бортпитание и бортовые запасы.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безопасности сооружений и наземных средств авиапредприятия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контрольно-пропускных пунктов (далее - КПП), оборудованных средствами связи, освещением, турникетами, системой тревожной сигнализации, стационарными техническими средствами досмотра, рентгено-телевизионными установками, средствами видеонаблюдения, смотровыми площадками, эстакадами и специальными устройствами для досмотра транспортных средств и грузов, раздвижными (откатные) или распашными воротами с электроприводом, устройствами для их аварийной остановки и открытия вручную, противотаранными устройствами, шлагбаумами, металлическими решетками на окнах, выходящих на внешнюю сторону периметра и дверями повышенной защищенности с запорными устройствами изнутри;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обеспечения пропускного и внутриобъектового режимов в контролируемой зоне и охраняемых зонах ограниченного доступа;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 охране территории (контролируемых зон) аэропорта (аэродрома) и расположенных на ней объектов, включая авиатехнику, зоны рабочих секторов курсовых и глиссадных радиомаяков, объектов УВД, радио и светотехнического оборудования аэродрома, складов ГСМ и коммерческих складов;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ограждения на объектах ГСМ и на коммерческих складах;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территории аэропорта, с указанием расположения объектов и границ контролируемых зон (зон ограниченного доступа);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ограждения по периметру аэропорта и объектов ГА, расположенных на его территории, постовых вышек, освещения, козырька, предупредительных аншлагов патрульной дороги и полос безопасности вдоль ограждения;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дороги с искусственным покрытием с внутренней стороны вдоль периметрового ограждения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охранного освещения и видеонаблюдения вдоль периметрового ограждения аэропорта (аэродрома) обслуживающих более триста тысяч пассажиров в год и/или расположенных в непосредственной близости от жилых районов и/или расположенных в регионах с повышенным уровнем террористической 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запретных зон с внешней и внутренней стороны периметрового ограждения аэропорта (аэродрома), свободной от деревьев и растительности;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и управления доступом всех дверей ведущих в контролируемую зону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контроля доступа лиц и транспортных средств в контролируемые зоны;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обеспечения безопасности неконтролируемой зоны;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защите объектов и средств поставщиков аэронавигационного обслуживания;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перевозке на борту воздушного судна оружия, боеприпасов;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патрульных транспортных средств САБ, имеющих высокую проходимость, не менее пяти посадочных мест, включая водителя, надпись "Служба авиационной безопасности", оборудованный проблесковыми огнями желтого цвета, фарой-искателем, средствами радиосвязи с органами обслуживания воздушным движением и дежурным помещением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служебного оружия и боеприпасов к ним (при наличии);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своевременного профилирования и выявления потенциальных преступников и террористических угроз со стороны пассажиров и посетителей аэропортов проводимые инспекторами-профайлерами службы авиационной безопасности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по поиску и обнаружению взрывчатых веществ и взрывных устройств с применением служебно-розыскных собак кинологического отдела подразделения безопасности службы авиационной безопасности (при наличии);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пропускного и внутриобъектового режима;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стендов с образцами действующих в аэропорту (аэродроме) пропусков, образцами подписей должностных лиц, имеющих право подписи пропусков;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КПП схемы экстренного оповещения, списков работников смен авиаперсонала, представителей пограничной и таможенных служб и организаций, постоянно дислоцированных в аэропорту (аэродроме), осуществляющих деятельность при сменной работе персонала;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регистрации всех ключей и замков;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КПП, их оборудование воротами, шлагбаумами, площадками и техническими средствами для производства досмотра обслуживающего персонала и автотранспорта;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анкетных данных всего персонала, имеющие несопровождаемый доступ в зоны ограниченного допуска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профилактической проверки зданий, прилегающей территории, транспортных средств, а также оставленного без присмотра багажа и ручной клади кинологической службой;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наружным освещением мест стоянок ВС, территории отдельно расположенных объектов и контрольно-пропускных пунктов.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безопасности ВС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охраны ВС на земле;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обеспечения охраны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постов охраны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обеспечение безопасности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соблюдение порядка приема-передачи ВС на техобслуживание и под охрану (ведение журнала приема-передачи ВС под охрану);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обеспечение контроля за соблюдением мер АБ на ВС, при их техническом и коммерческом обслуживании в промежуточных аэропортах;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освещения мест стоянок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обеспечение контроля доступа к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авиаперсонала, имеющего допуск к обслуживанию ВС, пропусков с указанием зон допуска и рабочих смен;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производства предполетного досмотра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специальной стоянки для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 специального осмотра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досмотра используемых типов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распорядительный документ о создании групп досмотра ВС.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Организация и принятие мер по урегулированию чрезвычайных ситуаций, связанных с актами незаконного вмешательства в деятельность гражданской авиации,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 по урегулированию ЧС, связанных с актами незаконного вмешательства в деятельность ГА;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выписки и памятки по действиям персонала при возникновении ЧС (действия и процедуры, предусмотренные в случаях попыток захвата ВС, диверсий и угроз применения взрывных устройств);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меры по обеспечению АБ, подлежащие применению в периоды повышенной угрозы или в отношении особо важных рейсов и маршрутов, в т.ч. при актах вымогательства и вмешательства в действия сотрудников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(специально оборудованного помещения) для обеспечения работы оперативного штаба по урегулированию ЧС;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структурная схема оперативного штаба;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(схема) оповещения и связи наличие, состояние и использование средств связи;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командного пункта средствами обеспечения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приведения в действие оперативного штаба;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сил и средств, привлекаемых к урегулированию ЧС;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 сил и средств, организацию и учет проведения занятий, тренировок и учений;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мероприятия, проводимые по практической отработке мер АБ с взаимодействующими службами и организациями (орган, ответственный за их подготовку и периодичность проведения тренировок).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– не обязательно для данной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(+) – отвечает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(-1) – несоответствие сертификационным требованиям, препятствующее осуществлению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(-2) – несоответствие сертификационным требованиям, не препятствующее осуществлению деятельности при условии его устранения в сроки, согласованные с уполномоченной организацией в сфере гражданской авиации, или введения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(-3) – несоответствие сертификационным требованиям, не препятствующее осуществлению деятельности и подлежащее его устранению при совершенствовании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гражданская авиация;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 - служба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 - авиационная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- управление воздушным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- горюче-смазочный материал;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воздушное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 - контрольно-пропускной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- чрезвычайная ситуация.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сертификационного обследования</w:t>
      </w:r>
    </w:p>
    <w:p>
      <w:pPr>
        <w:spacing w:after="0"/>
        <w:ind w:left="0"/>
        <w:jc w:val="both"/>
      </w:pPr>
      <w:bookmarkStart w:name="z257" w:id="127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уполномоченной организации в сфере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20__ года 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(далее – Ф.И.О.),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Ф.И.О., должность Проведено сертификационное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юридического лица)</w:t>
      </w:r>
    </w:p>
    <w:p>
      <w:pPr>
        <w:spacing w:after="0"/>
        <w:ind w:left="0"/>
        <w:jc w:val="both"/>
      </w:pPr>
      <w:bookmarkStart w:name="z258" w:id="128"/>
      <w:r>
        <w:rPr>
          <w:rFonts w:ascii="Times New Roman"/>
          <w:b w:val="false"/>
          <w:i w:val="false"/>
          <w:color w:val="000000"/>
          <w:sz w:val="28"/>
        </w:rPr>
        <w:t>
      Общие положения_____________________________________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недостатки________________________________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Ф.И.О., должность</w:t>
      </w:r>
    </w:p>
    <w:p>
      <w:pPr>
        <w:spacing w:after="0"/>
        <w:ind w:left="0"/>
        <w:jc w:val="both"/>
      </w:pPr>
      <w:bookmarkStart w:name="z259" w:id="129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Ф.И.О., должность</w:t>
      </w:r>
    </w:p>
    <w:bookmarkStart w:name="z2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</w:p>
    <w:bookmarkEnd w:id="130"/>
    <w:p>
      <w:pPr>
        <w:spacing w:after="0"/>
        <w:ind w:left="0"/>
        <w:jc w:val="both"/>
      </w:pPr>
      <w:bookmarkStart w:name="z261" w:id="13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либо лицо им уполномоченное ______________ 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Ф.И.О.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64" w:id="1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уполномоченной организации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службы авиационной безопасности аэропорта (аэродрома)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эксплуатанта: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эксплуатанта: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удостоверяет в том, что эксплуатанту аэропорта (аэродрома)</w:t>
      </w:r>
    </w:p>
    <w:p>
      <w:pPr>
        <w:spacing w:after="0"/>
        <w:ind w:left="0"/>
        <w:jc w:val="both"/>
      </w:pPr>
      <w:bookmarkStart w:name="z265" w:id="1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аэропорта (аэродрома)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предоставлено право осуществлять мероприятия по установлению и защите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 ограниченного доступа, контролируемых зон, обеспечению пропускного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внутриобъектового режимов, охране воздушных судов, обеспечению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радионавигационных средств, оборудования, зданий и сооружений, расположенных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контролируемой зоне аэропорта (аэродрома), а также контролю и досмотру пассажиров,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ручной клади, багажа, членов экипажей воздушных судов, авиаперсонала и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организаций, проходящих в контролируемые зоны аэропорта, а также досмотру грузов,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почтовых отправлений и контролю в целях безопасности бортового питания,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24 февраля 2015 года № 160 "Об утверждении Правил сертификации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сертификата службы авиационной безопасности аэропорта (аэродрома),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требований к службе авиационной безопасности аэропорта (аэродрома)"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11379).</w:t>
      </w:r>
    </w:p>
    <w:p>
      <w:pPr>
        <w:spacing w:after="0"/>
        <w:ind w:left="0"/>
        <w:jc w:val="both"/>
      </w:pPr>
      <w:bookmarkStart w:name="z266" w:id="134"/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осуществляет 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уполномоченной организации в сфере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bookmarkStart w:name="z267" w:id="135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уполномоченной организации в сфере гражданской авиации либо лицо им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Фамилия, имя, отчество (при его наличии)</w:t>
      </w:r>
    </w:p>
    <w:bookmarkStart w:name="z2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"__" __________ 20__ года</w:t>
      </w:r>
    </w:p>
    <w:bookmarkEnd w:id="136"/>
    <w:p>
      <w:pPr>
        <w:spacing w:after="0"/>
        <w:ind w:left="0"/>
        <w:jc w:val="both"/>
      </w:pPr>
      <w:bookmarkStart w:name="z269" w:id="1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название эксплуатанта аэропорта (аэродрома),</w:t>
      </w:r>
    </w:p>
    <w:bookmarkStart w:name="z2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№___________.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переоформление сертификата службы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авиационной безопасности аэропорта (аэродрома)</w:t>
      </w:r>
    </w:p>
    <w:p>
      <w:pPr>
        <w:spacing w:after="0"/>
        <w:ind w:left="0"/>
        <w:jc w:val="both"/>
      </w:pPr>
      <w:bookmarkStart w:name="z273" w:id="139"/>
      <w:r>
        <w:rPr>
          <w:rFonts w:ascii="Times New Roman"/>
          <w:b w:val="false"/>
          <w:i w:val="false"/>
          <w:color w:val="000000"/>
          <w:sz w:val="28"/>
        </w:rPr>
        <w:t>
      Прошу внести корректировку в сертификат 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название организации)</w:t>
      </w:r>
    </w:p>
    <w:p>
      <w:pPr>
        <w:spacing w:after="0"/>
        <w:ind w:left="0"/>
        <w:jc w:val="both"/>
      </w:pPr>
      <w:bookmarkStart w:name="z274" w:id="140"/>
      <w:r>
        <w:rPr>
          <w:rFonts w:ascii="Times New Roman"/>
          <w:b w:val="false"/>
          <w:i w:val="false"/>
          <w:color w:val="000000"/>
          <w:sz w:val="28"/>
        </w:rPr>
        <w:t>
      №________________ от ________________сроком действия до 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изменением_____________________________________________________________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обязуется: отвечать сертификационным требованиям; предоставлять возможность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услугодателю осуществлять контроль за организацией и обеспечением авиационной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(должность/подпись/дата)</w:t>
      </w:r>
    </w:p>
    <w:bookmarkStart w:name="z2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ее наличии)</w:t>
      </w:r>
    </w:p>
    <w:bookmarkEnd w:id="141"/>
    <w:p>
      <w:pPr>
        <w:spacing w:after="0"/>
        <w:ind w:left="0"/>
        <w:jc w:val="both"/>
      </w:pPr>
      <w:bookmarkStart w:name="z276" w:id="142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юридическое лицо является субъектом частного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предпринимательства, скрепление заявления печатью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 к службе авиационной безопасности аэропорта (аэродрома)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и.о. Министра индустрии и инфраструктурного развития РК от 30.03.2023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7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"/>
    <w:bookmarkStart w:name="z2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Сертификационные требования к службе авиационной безопасности аэропорта (аэродрома) (далее - Сертификационные требования) разработаны в соответствии с подпунктом 41-53)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и устанавливают сертификационные требования к службам авиационной безопасности аэропортов (аэродромов).</w:t>
      </w:r>
    </w:p>
    <w:bookmarkEnd w:id="145"/>
    <w:bookmarkStart w:name="z2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определения, используемые в настоящих сертификационных требованиях: </w:t>
      </w:r>
    </w:p>
    <w:bookmarkEnd w:id="146"/>
    <w:bookmarkStart w:name="z2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контролируемая зона – рабочая площадь аэропорта, прилегающая к ней территория и расположенные вблизи здания или часть их, доступ в которые контролируется;</w:t>
      </w:r>
    </w:p>
    <w:bookmarkEnd w:id="147"/>
    <w:bookmarkStart w:name="z2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 пассажиров, ручной клади, груза, багажа, почты, бортовых запасов, членов экипажей воздушных судов, авиационного персонала;</w:t>
      </w:r>
    </w:p>
    <w:bookmarkEnd w:id="148"/>
    <w:bookmarkStart w:name="z2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охраняемая зона ограниченного доступа – участки контролируемой зоны аэропорта, определенные зонами наивысшего риска, в которых, помимо контролирования доступа, применяются другие меры контроля в целях безопасности, зоны, предназначенные для вылетающих пассажиров коммерческой авиации от пунктов досмотра и до воздушного судна, а также перрон, зоны обработки багажа, включая зоны обслуживания воздушных судов, где присутствуют досмотренные багаж и груз, грузовые склады, центры обработки почтовых отправлений, помещения служб бортового питания и уборки самолетов, расположенные в контролируемой зоне аэропорта.</w:t>
      </w:r>
    </w:p>
    <w:bookmarkEnd w:id="149"/>
    <w:bookmarkStart w:name="z28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Сертификационные требования к службе авиационной безопасности аэропорта (аэродрома)</w:t>
      </w:r>
    </w:p>
    <w:bookmarkEnd w:id="150"/>
    <w:bookmarkStart w:name="z2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Сертификационные требования для получения сертификата службы авиационной безопасности аэропорта (аэродрома) предусматривает организацию обеспечения авиационной безопасности, которая включает наличие:</w:t>
      </w:r>
    </w:p>
    <w:bookmarkEnd w:id="151"/>
    <w:bookmarkStart w:name="z2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утвержденного положения о службе авиационной безопасности (далее - САБ), разработанного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321 "Об утверждении Типового положения о службе авиационной безопасности" (зарегистрирован в Реестре государственной регистрации нормативных правовых актов за № 11603);</w:t>
      </w:r>
    </w:p>
    <w:bookmarkEnd w:id="152"/>
    <w:bookmarkStart w:name="z2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структуры и штатного расписания САБ аэропорта (аэродрома), утвержденных первым руководителем аэропорта (аэродрома);</w:t>
      </w:r>
    </w:p>
    <w:bookmarkEnd w:id="153"/>
    <w:bookmarkStart w:name="z2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укомплектованной САБ аэропорта (аэродрома) квалифицированным персоналом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322 "Об утверждении Перечня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должностям" (зарегистрирован в Реестре государственной регистрации нормативных правовых актов за № 11440);</w:t>
      </w:r>
    </w:p>
    <w:bookmarkEnd w:id="154"/>
    <w:bookmarkStart w:name="z2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утвержденной программы авиационной безопасности аэропорта (аэродрома), разработанной в соответствии с постановлением Правительства Республики Казахстан от 23 октября 2017 года № 673 ДСП "Об утверждении Программы авиационной безопасности гражданской авиации Республики Казахстан" (далее – Программа безопасности);</w:t>
      </w:r>
    </w:p>
    <w:bookmarkEnd w:id="155"/>
    <w:bookmarkStart w:name="z2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утвержденной программы подготовки и переподготовки по авиационной безопасности САБ аэропорта (аэродрома),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по авиационной безопасности" (зарегистрирован в Реестре государственной регистрации нормативных правовых актов за № 12568);</w:t>
      </w:r>
    </w:p>
    <w:bookmarkEnd w:id="156"/>
    <w:bookmarkStart w:name="z2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утвержденной программы внутреннего контроля качества по авиационной безопасности, разработанной в соответствии с постановлением Правительства Республики Казахстан от 22 апреля 2011 года № 436 дсп "Об утверждении Правил проведения контроля качества за соблюдением авиационной безопасности"; </w:t>
      </w:r>
    </w:p>
    <w:bookmarkEnd w:id="157"/>
    <w:bookmarkStart w:name="z2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сертификатов о прохождении профессиональной подготовки у инспекторов САБ и их руководителей;</w:t>
      </w:r>
    </w:p>
    <w:bookmarkEnd w:id="158"/>
    <w:bookmarkStart w:name="z2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технических средств досмотра, применяемых при досмотре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от 24 февраля 2022 года №103 "Об утверждении требований к техническим средствам, применяемым при досмотре" (зарегистрирован в Реестре государственной регистрации нормативных правовых актов за № 26940);</w:t>
      </w:r>
    </w:p>
    <w:bookmarkEnd w:id="159"/>
    <w:bookmarkStart w:name="z2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утвержденной программы оценки угроз и рисков аэропорта (аэродрома), разработанной в соответствии с Программой безопасности;</w:t>
      </w:r>
    </w:p>
    <w:bookmarkEnd w:id="160"/>
    <w:bookmarkStart w:name="z2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служебных и бытовых помещений САБ аэропорта (аэродрома) в соответствии с требованиями Программы безопасности;</w:t>
      </w:r>
    </w:p>
    <w:bookmarkEnd w:id="161"/>
    <w:bookmarkStart w:name="z2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контрольно-пропускных пунктов, оборудованных в соответствии с требованиями Программы безопасности;</w:t>
      </w:r>
    </w:p>
    <w:bookmarkEnd w:id="162"/>
    <w:bookmarkStart w:name="z2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инструкции по перевозке на борту воздушного судна оружия, боеприпасов в соответствии с требованиями Программы безопасности;</w:t>
      </w:r>
    </w:p>
    <w:bookmarkEnd w:id="163"/>
    <w:bookmarkStart w:name="z2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инструкции по действиям персонала САБ в случае отключения электроэнергии или поломки оборудования для досмотра, утвержденной первым руководителем аэропорта;</w:t>
      </w:r>
    </w:p>
    <w:bookmarkEnd w:id="164"/>
    <w:bookmarkStart w:name="z2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пунктов предполетного досмотра пассажиров, ручной клади, членов экипажей воздушных судов, авиационного персонала, багажа, груза, почты, бортового питания и бортовых запасов, оборудованных средствами связи, тревожной сигнализацией, аварийным освещением и электроснабжением, а также системой видеонаблюдения и видеозаписи, информация на которых сохраняется в течение 30 календарных дней.</w:t>
      </w:r>
    </w:p>
    <w:bookmarkEnd w:id="165"/>
    <w:bookmarkStart w:name="z3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досмотра поддерживается температурный режим, обеспечивающий нормальные условия труда инспекторам досмотра САБ и рабочее состояние технических средств, применяемых при досмотре в любое время года;</w:t>
      </w:r>
    </w:p>
    <w:bookmarkEnd w:id="166"/>
    <w:bookmarkStart w:name="z3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помещений (комнат) для проведения личного досмотра;</w:t>
      </w:r>
    </w:p>
    <w:bookmarkEnd w:id="167"/>
    <w:bookmarkStart w:name="z3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помещения (комнаты) для приема (выдачи), проверки и оформления оружия, боеприпасов и патронов к нему, которое располагается вблизи пунктов предполетного досмотра в местах, удобных для обслуживания пассажиров;</w:t>
      </w:r>
    </w:p>
    <w:bookmarkEnd w:id="168"/>
    <w:bookmarkStart w:name="z3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помещения для временного хранения изъятых у пассажиров при досмотре запрещенных к воздушной перевозке опасных предметов и веществ;</w:t>
      </w:r>
    </w:p>
    <w:bookmarkEnd w:id="169"/>
    <w:bookmarkStart w:name="z3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зон между пунктами предполетного досмотра пассажиров и воздушными суднами, доступ к которым строго контролируется;</w:t>
      </w:r>
    </w:p>
    <w:bookmarkEnd w:id="170"/>
    <w:bookmarkStart w:name="z3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плакатов со специальной информацией по авиационной безопасности в зонах регистрации пассажиров, в которых указываются:</w:t>
      </w:r>
    </w:p>
    <w:bookmarkEnd w:id="171"/>
    <w:bookmarkStart w:name="z3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опасных веществ и предметов, запрещенных к перевозке на воздушном транспорте;</w:t>
      </w:r>
    </w:p>
    <w:bookmarkEnd w:id="172"/>
    <w:bookmarkStart w:name="z3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перевозки на воздушных судах оружия, боеприпасов, специальных средств, радио-, фото- и видеоаппаратуры, электронно-вычислительной и телевизионной техники, а также допустимые нормы провоза ручной клади;</w:t>
      </w:r>
    </w:p>
    <w:bookmarkEnd w:id="173"/>
    <w:bookmarkStart w:name="z3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ограждения на пунктах досмотра, для исключения контактов пассажиров, прошедших досмотр с пассажирами, не прошедшими досмотр, или провожающими;</w:t>
      </w:r>
    </w:p>
    <w:bookmarkEnd w:id="174"/>
    <w:bookmarkStart w:name="z3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технологии предполетного досмотра пассажиров, ручной клади, членов экипажей воздушных судов и авиационного персонала, утвержденной первым руководителем аэропорта (аэродрома), которая включает:</w:t>
      </w:r>
    </w:p>
    <w:bookmarkEnd w:id="175"/>
    <w:bookmarkStart w:name="z3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укомплектованность персонала каждого пункта досмотра (численность персонала на пункте предполетного досмотра пассажиров должна быть не менее 4 специалистов), порядок регулярной ротации на рабочих местах в течение смены;</w:t>
      </w:r>
    </w:p>
    <w:bookmarkEnd w:id="176"/>
    <w:bookmarkStart w:name="z3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досмотра личных вещей пассажира (обязательный досмотр верхней одежды, головных уборов, обуви, ремней пассажиров, компьютерной и бытовой техники с имитацией работоспособности с использованием технических средств);</w:t>
      </w:r>
    </w:p>
    <w:bookmarkEnd w:id="177"/>
    <w:bookmarkStart w:name="z3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досмотра жидкостей, аэрозолей и гелей;</w:t>
      </w:r>
    </w:p>
    <w:bookmarkEnd w:id="178"/>
    <w:bookmarkStart w:name="z3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при обнаружении подозрительных предметов с использованием технических средств, применяемых при досмотре или ручном досмотре вещей;</w:t>
      </w:r>
    </w:p>
    <w:bookmarkEnd w:id="179"/>
    <w:bookmarkStart w:name="z3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 отношении выборочных проверок (не менее 10% пассажиров подвергаются выборочному ручному досмотру) в соответствии с постановлением Правительства Республики Казахстан от 12 мая 2011 года № 507 дсп "Об утверждении Правил авиационной безопасности Республики Казахстан";</w:t>
      </w:r>
    </w:p>
    <w:bookmarkEnd w:id="180"/>
    <w:bookmarkStart w:name="z3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САБ аэропорта со службами аэропорта и другими государственными органами Республики Казахстан;</w:t>
      </w:r>
    </w:p>
    <w:bookmarkEnd w:id="181"/>
    <w:bookmarkStart w:name="z3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досмотра пассажиров, следующих через зал официальных делегаций;</w:t>
      </w:r>
    </w:p>
    <w:bookmarkEnd w:id="182"/>
    <w:bookmarkStart w:name="z3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досмотра пассажиров, следующих транзитом или трансфертными рейсами;</w:t>
      </w:r>
    </w:p>
    <w:bookmarkEnd w:id="183"/>
    <w:bookmarkStart w:name="z3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оформления, хранения, возврата владельцу и уничтожения, изъятых на пункте досмотра опасных веществ и предметов, запрещенных к перевозке на воздушном транспорте;</w:t>
      </w:r>
    </w:p>
    <w:bookmarkEnd w:id="184"/>
    <w:bookmarkStart w:name="z3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досмотра в период повышенной степени риска совершения акта незаконного вмешательства;</w:t>
      </w:r>
    </w:p>
    <w:bookmarkEnd w:id="185"/>
    <w:bookmarkStart w:name="z3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технологии досмотра багажа, груза, почты и бортовых запасов, утвержденной первым руководителем аэропорта (аэродрома), которая включает:</w:t>
      </w:r>
    </w:p>
    <w:bookmarkEnd w:id="186"/>
    <w:bookmarkStart w:name="z3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полного досмотра всех предметов, помещаемых на борт воздушного судна;</w:t>
      </w:r>
    </w:p>
    <w:bookmarkEnd w:id="187"/>
    <w:bookmarkStart w:name="z3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при обнаружении подозрительных предметов на рентгеновском оборудовании или ручном досмотре багажа, груза, почты;</w:t>
      </w:r>
    </w:p>
    <w:bookmarkEnd w:id="188"/>
    <w:bookmarkStart w:name="z3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правила, касающиеся перевозимого в грузовом отсеке трансфертного багажа;</w:t>
      </w:r>
    </w:p>
    <w:bookmarkEnd w:id="189"/>
    <w:bookmarkStart w:name="z3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принадлежности багажа пассажирам;</w:t>
      </w:r>
    </w:p>
    <w:bookmarkEnd w:id="190"/>
    <w:bookmarkStart w:name="z3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САБ аэропорта со службами аэропорта и другими государственными органами Республики Казахстан;</w:t>
      </w:r>
    </w:p>
    <w:bookmarkEnd w:id="191"/>
    <w:bookmarkStart w:name="z3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и движения карт досмотра багажа, груза и бортового питания (бортовых запасов);</w:t>
      </w:r>
    </w:p>
    <w:bookmarkEnd w:id="192"/>
    <w:bookmarkStart w:name="z3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маркировки номерными стикерами грузов, прошедших досмотр;</w:t>
      </w:r>
    </w:p>
    <w:bookmarkEnd w:id="193"/>
    <w:bookmarkStart w:name="z3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доставки на борт воздушного судна контейнеров с бортовым питанием и товарами для беспошлинной торговли, прошедших процедуры досмотра;</w:t>
      </w:r>
    </w:p>
    <w:bookmarkEnd w:id="194"/>
    <w:bookmarkStart w:name="z3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инструкции по досмотру товаров, поступающих в магазины беспошлинной торговли, находящихся в стерильной зоне аэропорта, утвержденной первым руководителем аэропорта;</w:t>
      </w:r>
    </w:p>
    <w:bookmarkEnd w:id="195"/>
    <w:bookmarkStart w:name="z3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схемы территории аэропорта (аэродрома), с указанием расположения объектов, границ контролируемых зон, охраняемых зон ограниченного доступа и постов охраны воздушных судов;</w:t>
      </w:r>
    </w:p>
    <w:bookmarkEnd w:id="196"/>
    <w:bookmarkStart w:name="z3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утвержденной инструкции по пропускному и внутриобъектовому режиму аэропорта (аэродрома) в соответствии с Программой безопасности;</w:t>
      </w:r>
    </w:p>
    <w:bookmarkEnd w:id="197"/>
    <w:bookmarkStart w:name="z3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ограждения по всему периметру аэропорта (аэродрома), соответствующий требованиям Программы безопасности;</w:t>
      </w:r>
    </w:p>
    <w:bookmarkEnd w:id="198"/>
    <w:bookmarkStart w:name="z3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дополнительных ограждения на объектах горюче-смазочных материалов и на коммерческих складах;</w:t>
      </w:r>
    </w:p>
    <w:bookmarkEnd w:id="199"/>
    <w:bookmarkStart w:name="z3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дороги с искусственным покрытием с внутренней стороны вдоль периметрового ограждения аэропорта (аэродрома);</w:t>
      </w:r>
    </w:p>
    <w:bookmarkEnd w:id="200"/>
    <w:bookmarkStart w:name="z3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охранного освещения и видеонаблюдения вдоль периметрового ограждения аэропорта (аэродрома) обслуживающих более 300 (триста) тысяч пассажиров в год и/или расположенных в непосредственной близости от жилых районов и/или расположенных в регионах с повышенным уровнем террористической опасности;</w:t>
      </w:r>
    </w:p>
    <w:bookmarkEnd w:id="201"/>
    <w:bookmarkStart w:name="z3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запретных зон с внешней и внутренней стороны периметрового ограждения аэропорта (аэродрома), свободной от деревьев и растительности;</w:t>
      </w:r>
    </w:p>
    <w:bookmarkEnd w:id="202"/>
    <w:bookmarkStart w:name="z3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системы контроля и управления доступом всех дверей ведущих в контролируемую зону аэропорта (аэродрома);</w:t>
      </w:r>
    </w:p>
    <w:bookmarkEnd w:id="203"/>
    <w:bookmarkStart w:name="z3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межведомственной аэропортовой комиссии по авиационной безопасности и протоколы их заседаний;</w:t>
      </w:r>
    </w:p>
    <w:bookmarkEnd w:id="204"/>
    <w:bookmarkStart w:name="z3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утвержденных должностных инструкций специалистов САБ аэропорта (аэродрома);</w:t>
      </w:r>
    </w:p>
    <w:bookmarkEnd w:id="205"/>
    <w:bookmarkStart w:name="z3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утвержденной инструкции по специальному досмотру воздушных судов;</w:t>
      </w:r>
    </w:p>
    <w:bookmarkEnd w:id="206"/>
    <w:bookmarkStart w:name="z3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специальных патрульных транспортных средств САБ аэропорта, имеющих высокую проходимость, не менее 5 (пяти) посадочных мест, включая водителя, надпись "Служба авиационной безопасности", оборудованный проблесковыми огнями желтого цвета, фарой-искателем, средствами радиосвязи с органами обслуживания воздушным движением и дежурным помещением САБ аэропорта.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