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3f2b" w14:textId="2b03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Комитетом национальной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28 апреля 2015 года № 30. Зарегистрирован в Министерстве юстиции Республики Казахстан 16 июня 2015 года № 11360. Утратил силу приказом Председателя Комитета национальной безопасности Республики Казахстан от 6 мая 2020 года № 34/қе.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06.05.2020 </w:t>
      </w:r>
      <w:r>
        <w:rPr>
          <w:rFonts w:ascii="Times New Roman"/>
          <w:b w:val="false"/>
          <w:i w:val="false"/>
          <w:color w:val="ff0000"/>
          <w:sz w:val="28"/>
        </w:rPr>
        <w:t>№ 34/қе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стандарты государственных услуг: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"Выдача лицензии для занятия деятельностью по разработке, производству, ремонту и реализации специальных технических средств, предназначенных для проведения оперативно-розыскных мероприятий",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"Выдача лицензии на разработку средств криптографической защиты информации",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"Выдача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"Регистрация нотификаций о характеристиках товаров (продукции), содержащих шифровальные (криптографические) средства",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"Выдача разрешения на реализацию (в том числе иную передачу) средств криптографической защиты информации",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Председателя Комитета национальной безопасности РК от 17.07.2017 </w:t>
      </w:r>
      <w:r>
        <w:rPr>
          <w:rFonts w:ascii="Times New Roman"/>
          <w:b w:val="false"/>
          <w:i w:val="false"/>
          <w:color w:val="000000"/>
          <w:sz w:val="28"/>
        </w:rPr>
        <w:t>№ 50 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защите государственных секретов Комитета национальной безопасности Республики Казахстан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 и его официальное опубликование;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Комитета национальной безопасности Республики Казахстан.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Комитета национальной безопасности Республики Казахстан.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двадцати одного календарного дня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национальной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Е.Досаев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30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для занятия</w:t>
      </w:r>
      <w:r>
        <w:br/>
      </w:r>
      <w:r>
        <w:rPr>
          <w:rFonts w:ascii="Times New Roman"/>
          <w:b/>
          <w:i w:val="false"/>
          <w:color w:val="000000"/>
        </w:rPr>
        <w:t>деятельностью по разработке, производству, ремонту и реализации</w:t>
      </w:r>
      <w:r>
        <w:br/>
      </w:r>
      <w:r>
        <w:rPr>
          <w:rFonts w:ascii="Times New Roman"/>
          <w:b/>
          <w:i w:val="false"/>
          <w:color w:val="000000"/>
        </w:rPr>
        <w:t>специальных технических средств, предназначенных для проведения</w:t>
      </w:r>
      <w:r>
        <w:br/>
      </w:r>
      <w:r>
        <w:rPr>
          <w:rFonts w:ascii="Times New Roman"/>
          <w:b/>
          <w:i w:val="false"/>
          <w:color w:val="000000"/>
        </w:rPr>
        <w:t>оперативно-розыскных мероприятий"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ff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для занятия деятельностью по разработке, производству, ремонту и реализации специальных технических средств, предназначенных для проведения оперативно-розыскных мероприятий" (далее - государственная услуга).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Комитетом национальной безопасности Республики Казахстан (далее - КНБ).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КНБ (далее -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правительства":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ff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 с момента обращения: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лицензии - 15 рабочих дней;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- 3 рабочих дня.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являются выдача лицензии, переоформление лицензии для занятия деятельностью по разработке, производству, ремонту и реализации специальных технических средств, предназначенных для проведения оперативно-розыскных мероприятий, либо мотивированный отказ в оказании государственной услуги по основаниям, предусмотренным в пункте 10 настоящего стандарта.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удостоверенного посредством электронной цифровой подписи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- услугополучатели).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лицензионный сбор за право занятия отдельными видами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который составляет: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выдачу лицензии - 20 месячных расчетных показателей (далее - МРП);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переоформление лицензии - 2 МРП.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может осуществляться через платежный шлюз "электронного правительства" (далее - ПШЭП).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- с понедельника по пятницу включительно, с 09:00 до 19:00 часов, с перерывом на обед с 13:00 до 15:00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трудовому законодательству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-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юридического 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электронного документа, удостоверенного ЭЦП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или </w:t>
      </w:r>
      <w:r>
        <w:rPr>
          <w:rFonts w:ascii="Times New Roman"/>
          <w:b w:val="false"/>
          <w:i w:val="false"/>
          <w:color w:val="000000"/>
          <w:sz w:val="28"/>
        </w:rPr>
        <w:t>заявление физического 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электронного документа, удостоверенного ЭЦП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сбора, за исключением случаев оплаты через ПШЭП;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соответствии услугополучателя квалификационным требованиям для занятия деятельностью по разработке, производству, ремонту и реализации специальных технических средств, предназначенных для проведения оперативно-розыскных мероприятий,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(далее - форма сведений).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юридического 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электронного документа, удостоверенного ЭЦП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или </w:t>
      </w:r>
      <w:r>
        <w:rPr>
          <w:rFonts w:ascii="Times New Roman"/>
          <w:b w:val="false"/>
          <w:i w:val="false"/>
          <w:color w:val="000000"/>
          <w:sz w:val="28"/>
        </w:rPr>
        <w:t>заявление физического 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электронного документа, удостоверенного ЭЦП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сбора, за исключением случаев оплаты через ПШЭП;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содержащие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о лицензии, об оплате лицензионного сбора (в случае оплаты через ПШЭП),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 для отказа в оказании государственной услуги: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услуги, квалификационным требованиям и перечню документов, подтверждающих соответствие им, для осуществления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30 января 2015 года № 4 (зарегистрирован в Реестре государственной регистрации нормативных правовых актов № 10473);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00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ff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(бездействия) услугодателя и (или) его должностных лиц жалоба подается на имя руководителя услугодателя.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почтовой связью, нарочно через канцелярию услугодателя, в соответствии с графиком работы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отметка на копии жалобы, содержащая дату, время, подпись, фамилию и инициалы лица, принявшего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доверия услугодателя: 8 (7172) 76-49-16.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может быть подана через портал в форме электронного документа, заверенного ЭЦП услугополучателя. Информацию о порядке обжалования посредством портала можно получить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услугодателя, подлежит рассмотрению в течение 5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00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несогласия с результатами оказания государственной услуги услугополучатель может обратиться в суд в порядке, установленном законодательством Республики Казахстан. </w:t>
      </w:r>
    </w:p>
    <w:bookmarkEnd w:id="31"/>
    <w:bookmarkStart w:name="z2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ff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 представителя услугополучателя должны быть оформлены в соответствии с гражданским законодательством Республики Казахстан.</w:t>
      </w:r>
    </w:p>
    <w:bookmarkEnd w:id="33"/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необходимо наличие ЭЦП.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 места оказания государственной услуги размещен на официальном интернет-ресурсе КНБ: www.knb.kz.</w:t>
      </w:r>
    </w:p>
    <w:bookmarkEnd w:id="35"/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</w:t>
      </w:r>
    </w:p>
    <w:bookmarkEnd w:id="36"/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услугодателя по вопросам оказания государственной услуги: 8 (7172) 76-49-49, 76-49-48, 76-49-47, 76-49-44, 76-49-43.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00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ремонту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ff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 для получения лицензии</w:t>
      </w:r>
    </w:p>
    <w:bookmarkEnd w:id="38"/>
    <w:bookmarkStart w:name="z3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(в том числе иностранного юридического лица),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филиала или представительства иностранного юридического лица – в случае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реализации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ff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получения лицензии</w:t>
      </w:r>
    </w:p>
    <w:bookmarkEnd w:id="40"/>
    <w:bookmarkStart w:name="z3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(в случае наличия)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(указать нужное)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заполнения: "___"________ 20__ года 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разработке, производству, ремонту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 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мероприятий"</w:t>
            </w:r>
          </w:p>
        </w:tc>
      </w:tr>
    </w:tbl>
    <w:bookmarkStart w:name="z4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услугополучателя квалификационным</w:t>
      </w:r>
      <w:r>
        <w:br/>
      </w:r>
      <w:r>
        <w:rPr>
          <w:rFonts w:ascii="Times New Roman"/>
          <w:b/>
          <w:i w:val="false"/>
          <w:color w:val="000000"/>
        </w:rPr>
        <w:t>требованиям для занятия деятельностью по разработке,</w:t>
      </w:r>
      <w:r>
        <w:br/>
      </w:r>
      <w:r>
        <w:rPr>
          <w:rFonts w:ascii="Times New Roman"/>
          <w:b/>
          <w:i w:val="false"/>
          <w:color w:val="000000"/>
        </w:rPr>
        <w:t>производству, ремонту и реализации специальных технических</w:t>
      </w:r>
      <w:r>
        <w:br/>
      </w:r>
      <w:r>
        <w:rPr>
          <w:rFonts w:ascii="Times New Roman"/>
          <w:b/>
          <w:i w:val="false"/>
          <w:color w:val="000000"/>
        </w:rPr>
        <w:t>средств, предназначенных для проведения оперативно-розыскных</w:t>
      </w:r>
      <w:r>
        <w:br/>
      </w:r>
      <w:r>
        <w:rPr>
          <w:rFonts w:ascii="Times New Roman"/>
          <w:b/>
          <w:i w:val="false"/>
          <w:color w:val="000000"/>
        </w:rPr>
        <w:t>мероприятий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занятия деятельностью по разработке и производству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специальных технических средств, предназначенных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оперативно-розыскных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статусе юридического лица или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(указать номер и дату выдачи справки/свидетельства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о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информация о заявленном(-ых) специалисте(-ах), имеющем(-их) высшее техническое образование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специальность и квалификацию, а также номер, дату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диплома(-ов),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приложив копию(-и) диплома(-ов)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наличии разрешения органов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Республики Казахстан на работу со сведениями,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составляющими государственные секреты Республики Казахстан,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заявленному виду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(указать реквизиты разрешения: номер, дату и подразделение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безопасности Республики Казахстан, выдавшее данное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разрешение, приложив копию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о наличии минимального набора технических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контрольно-измерительного оборудования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реквизиты письма услугополучателя с приложением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подтверждающих наличие данных средств и оборудования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собственности: регистрационный номер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наличии специально выделенного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производственного помещения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реквизиты документов, подтверждающих право собственности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законного основания: наименование документа, регистрационный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дата, приложив копию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наличии специально выделенного помещения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хранения разрабатываемых и произведенных специальных технических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реквизиты документа, подтверждающего право собственности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законного основания, а также договора(-ов) об оказании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автоматических систем охранной и пожарной сигнализации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специализированной(-ыми) организацией(-ями): регистрационные номера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даты, а также наименования соответствующих организаций, приложив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копию(-и)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занятия деятельностью по ремонту и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специальных технических средств, предназначенных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оперативно-розыскных мероприятий: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информация о статусе юридического лица или индивидуального предпринимателя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(указать номер и дату выдачи справки/свидетельства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о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заявленном(-ых) специалисте(-ах), имеющем(-их)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техническое образование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специальность и квалификацию, а также номер, дату и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диплома(-ов), наименование учебного заведения, приложив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копию(-и) диплома(-ов)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наличии разрешения органов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Республики Казахстан на работу со сведениями,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составляющими государственные секреты Республики Казахстан,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заявленному виду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реквизиты разрешения: номер, дату и подразделение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безопасности Республики Казахстан, выдавшее данное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разрешение, приложив копию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информация о наличии минимального набора технических средств и контрольно-измерительного оборудования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реквизиты письма услугополучателя с приложением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подтверждающих наличие данных средств и оборудования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собственности: регистрационный номер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 о наличии специально выделенного помещения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реквизиты документа, подтверждающего право собственности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законного основания, а также договора(-ов) об оказании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автоматических систем охранной и пожарной сигнализации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специализированной(-ыми) организацией(-ями): регистрационные номера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даты, а также наименования соответствующих организаций, приложив копию(-и) документа(-ов)</w:t>
      </w:r>
    </w:p>
    <w:bookmarkStart w:name="z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уровня знаний заявленных лиц осуществляется по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результатам квалификационного зачета по разработке, производству,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ремонту и реализации специальных технических средств, предназначенных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оперативно-розыскных мероприятий. Перечень вопросов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квалификационного зачета устанавливается услугодателем.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зачет сдается в подразделении услугодателя по месту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деятельности услугополучателя.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ремонту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ff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</w:t>
      </w:r>
    </w:p>
    <w:bookmarkEnd w:id="44"/>
    <w:bookmarkStart w:name="z3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(в том числе иностранного юридического лица),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филиала или представительства иностранного юридического лица – в случае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 (указать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(номер(а) лицензии и (или) приложения(й)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 определенным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слияния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преобразования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присоединения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выделения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разделения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 на объекты",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вместе с объектом в пользу третьих лиц в случаях, если отчуждаемость лицензии предусмотрена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уведомлениях"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выданной по классу "разрешения, выдаваемые на объекты" или для приложений к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указанием объектов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системах, при выдаче лицензии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 __ " __________ 20__ года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реализации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ff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переоформления лицензии</w:t>
      </w:r>
    </w:p>
    <w:bookmarkEnd w:id="46"/>
    <w:bookmarkStart w:name="z3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(в случае наличия)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 (указать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№____________ от _________ 20___ года, выданную(ое)(ых)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лицензиара, выдавшего лицензию и (или) приложение(я)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лица-лицензиата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его наименования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его юридического адреса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приложений к лицензии с указанием объектов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30</w:t>
            </w:r>
          </w:p>
        </w:tc>
      </w:tr>
    </w:tbl>
    <w:bookmarkStart w:name="z4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разработку средств криптографической защиты информации"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ff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4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"/>
    <w:bookmarkStart w:name="z2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разработку средств криптографической защиты информации" (далее – государственная услуга).</w:t>
      </w:r>
    </w:p>
    <w:bookmarkEnd w:id="50"/>
    <w:bookmarkStart w:name="z2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Комитетом национальной безопасности Республики Казахстан (далее – КНБ).</w:t>
      </w:r>
    </w:p>
    <w:bookmarkEnd w:id="51"/>
    <w:bookmarkStart w:name="z2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КНБ (далее – услугодатель).</w:t>
      </w:r>
    </w:p>
    <w:bookmarkEnd w:id="52"/>
    <w:bookmarkStart w:name="z2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правительства": www.egov.kz, www.elicense.kz (далее – портал).</w:t>
      </w:r>
    </w:p>
    <w:bookmarkEnd w:id="53"/>
    <w:bookmarkStart w:name="z24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4"/>
    <w:bookmarkStart w:name="z2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с момента обращения:</w:t>
      </w:r>
    </w:p>
    <w:bookmarkEnd w:id="55"/>
    <w:bookmarkStart w:name="z2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- 15 рабочих дней;</w:t>
      </w:r>
    </w:p>
    <w:bookmarkEnd w:id="56"/>
    <w:bookmarkStart w:name="z2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- 3 рабочих дня.</w:t>
      </w:r>
    </w:p>
    <w:bookmarkEnd w:id="57"/>
    <w:bookmarkStart w:name="z25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</w:p>
    <w:bookmarkEnd w:id="58"/>
    <w:bookmarkStart w:name="z2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являются выдача лицензии, переоформление лицензии на разработку средств криптографической защиты информации либо мотивированный отказ в оказании государственной услуги по основаниям, предусмотренным в пункте 10 настоящего стандарта.</w:t>
      </w:r>
    </w:p>
    <w:bookmarkEnd w:id="59"/>
    <w:bookmarkStart w:name="z2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удостоверенного посредством электронной цифровой подписи (далее – ЭЦП) уполномоченного лица услугодателя.</w:t>
      </w:r>
    </w:p>
    <w:bookmarkEnd w:id="60"/>
    <w:bookmarkStart w:name="z2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электронная.</w:t>
      </w:r>
    </w:p>
    <w:bookmarkEnd w:id="61"/>
    <w:bookmarkStart w:name="z2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- услугополучатели).</w:t>
      </w:r>
    </w:p>
    <w:bookmarkEnd w:id="62"/>
    <w:bookmarkStart w:name="z25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лицензионный сбор за право занятия отдельными видами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который составляет:</w:t>
      </w:r>
    </w:p>
    <w:bookmarkEnd w:id="63"/>
    <w:bookmarkStart w:name="z25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выдачу лицензии - 9 месячных расчетных показателей (далее - МРП);</w:t>
      </w:r>
    </w:p>
    <w:bookmarkEnd w:id="64"/>
    <w:bookmarkStart w:name="z26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переоформление лицензии – 0,9 МРП.</w:t>
      </w:r>
    </w:p>
    <w:bookmarkEnd w:id="65"/>
    <w:bookmarkStart w:name="z26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bookmarkEnd w:id="66"/>
    <w:bookmarkStart w:name="z26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может осуществляться через платежный шлюз "электронного правительства" (далее - ПШЭП).</w:t>
      </w:r>
    </w:p>
    <w:bookmarkEnd w:id="67"/>
    <w:bookmarkStart w:name="z26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68"/>
    <w:bookmarkStart w:name="z26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09:00 до 19:00 часов, с перерывом на обед с 13:00 до 15:00 часов, кроме выходных и праздничных дней, согласно трудовому законодательству Республики Казахстан;</w:t>
      </w:r>
    </w:p>
    <w:bookmarkEnd w:id="69"/>
    <w:bookmarkStart w:name="z26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70"/>
    <w:bookmarkStart w:name="z26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71"/>
    <w:bookmarkStart w:name="z26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72"/>
    <w:bookmarkStart w:name="z26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в форме электронного документа, удостоверенного ЭЦП услугополучателя, по форме согласно приложению 1 к настоящему стандарту государственной услуги или заявление физического лица в форме электронного документа, удостоверенного ЭЦП услугополучателя, по форме согласно приложению 2 к настоящему стандарту государственной услуги;</w:t>
      </w:r>
    </w:p>
    <w:bookmarkEnd w:id="73"/>
    <w:bookmarkStart w:name="z26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сбора, за исключением случаев оплаты через ПШЭП;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соответствии услугополучателя квалификационным требованиям для занятия деятельностью по разработке средств криптографической защиты информации, по форме согласно приложению 3 к настоящему стандарту государственной услуги (далее - форма сведений).</w:t>
      </w:r>
    </w:p>
    <w:bookmarkStart w:name="z27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</w:p>
    <w:bookmarkEnd w:id="75"/>
    <w:bookmarkStart w:name="z27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в форме электронного документа, удостоверенного ЭЦП услугополучателя, по форме согласно приложению 4 к настоящему стандарту государственной услуги или заявление физического лица в форме электронного документа, удостоверенного ЭЦП услугополучателя, по форме согласно приложению 5 к настоящему стандарту государственной услуги;</w:t>
      </w:r>
    </w:p>
    <w:bookmarkEnd w:id="76"/>
    <w:bookmarkStart w:name="z27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сбора, за исключением случаев оплаты через ПШЭП;</w:t>
      </w:r>
    </w:p>
    <w:bookmarkEnd w:id="77"/>
    <w:bookmarkStart w:name="z27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содержащие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системах.</w:t>
      </w:r>
    </w:p>
    <w:bookmarkEnd w:id="78"/>
    <w:bookmarkStart w:name="z27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о лицензии, об оплате лицензионного сбора (в случае оплаты через ПШЭП),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</w:t>
      </w:r>
    </w:p>
    <w:bookmarkEnd w:id="79"/>
    <w:bookmarkStart w:name="z27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80"/>
    <w:bookmarkStart w:name="z27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81"/>
    <w:bookmarkStart w:name="z27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услуги, квалификационным требованиям и перечню документов, подтверждающих соответствие им, для осуществления деятельности по разработке и реализации (в том числе иную передачу) средств криптографической защиты информации,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30 января 2015 года № 4 (зарегистрирован в Реестре государственной регистрации нормативных правовых актов № 10473);</w:t>
      </w:r>
    </w:p>
    <w:bookmarkEnd w:id="82"/>
    <w:bookmarkStart w:name="z2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83"/>
    <w:bookmarkStart w:name="z28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84"/>
    <w:bookmarkStart w:name="z28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85"/>
    <w:bookmarkStart w:name="z2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(бездействия) услугодателя и (или) его должностных лиц жалоба подается на имя руководителя услугодателя.</w:t>
      </w:r>
    </w:p>
    <w:bookmarkEnd w:id="86"/>
    <w:bookmarkStart w:name="z2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почтовой связью, нарочно через канцелярию услугодателя, в соответствии с графиком работы услугодателя.</w:t>
      </w:r>
    </w:p>
    <w:bookmarkEnd w:id="87"/>
    <w:bookmarkStart w:name="z28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отметка на копии жалобы, содержащая дату, время, подпись, фамилию и инициалы лица, принявшего жалобу.</w:t>
      </w:r>
    </w:p>
    <w:bookmarkEnd w:id="88"/>
    <w:bookmarkStart w:name="z28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доверия услугодателя: 8 (7172) 76-49-16.</w:t>
      </w:r>
    </w:p>
    <w:bookmarkEnd w:id="89"/>
    <w:bookmarkStart w:name="z28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может быть подана через портал в форме электронного документа, заверенного ЭЦП услугополучателя. Информацию о порядке обжалования посредством портала можно получить по телефону Единого контакт-центра по вопросам оказания государственных услуг: 1414.</w:t>
      </w:r>
    </w:p>
    <w:bookmarkEnd w:id="90"/>
    <w:bookmarkStart w:name="z28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91"/>
    <w:bookmarkStart w:name="z28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услугодателя, подлежит рассмотрению в течение 5 рабочих дней со дня ее регистрации.</w:t>
      </w:r>
    </w:p>
    <w:bookmarkEnd w:id="92"/>
    <w:bookmarkStart w:name="z28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bookmarkEnd w:id="93"/>
    <w:bookmarkStart w:name="z29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94"/>
    <w:bookmarkStart w:name="z29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рабочих дней со дня ее регистрации.</w:t>
      </w:r>
    </w:p>
    <w:bookmarkEnd w:id="95"/>
    <w:bookmarkStart w:name="z29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оказания государственной услуги услугополучатель может обратиться в суд в порядке, установленном законодательством Республики Казахстан.</w:t>
      </w:r>
    </w:p>
    <w:bookmarkEnd w:id="96"/>
    <w:bookmarkStart w:name="z29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97"/>
    <w:bookmarkStart w:name="z29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 представителя услугополучателя должны быть оформлены в соответствии с гражданским законодательством Республики Казахстан.</w:t>
      </w:r>
    </w:p>
    <w:bookmarkEnd w:id="98"/>
    <w:bookmarkStart w:name="z29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необходимо наличие ЭЦП.</w:t>
      </w:r>
    </w:p>
    <w:bookmarkEnd w:id="99"/>
    <w:bookmarkStart w:name="z29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 места оказания государственной услуги размещен на официальном интернет-ресурсе КНБ: www.knb.kz.</w:t>
      </w:r>
    </w:p>
    <w:bookmarkEnd w:id="100"/>
    <w:bookmarkStart w:name="z29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</w:t>
      </w:r>
    </w:p>
    <w:bookmarkEnd w:id="101"/>
    <w:bookmarkStart w:name="z29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услугодателя по вопросам оказания государственной услуги: 8 (7172) 76-49-49, 76-49-48, 76-49-47, 76-49-44, 76-49-43.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03"/>
    <w:bookmarkStart w:name="z30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юридического лица для получения лицензии</w:t>
      </w:r>
    </w:p>
    <w:bookmarkEnd w:id="104"/>
    <w:bookmarkStart w:name="z30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от________________________________________________,_____________________________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филиала или представительства иностранного юридического лица – в случае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(указать нужное)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системах, при выдаче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</w:t>
      </w:r>
    </w:p>
    <w:bookmarkEnd w:id="106"/>
    <w:bookmarkStart w:name="z30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(в случае наличия)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(указать нужное)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"___"________ 20__ года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информации"</w:t>
            </w:r>
          </w:p>
        </w:tc>
      </w:tr>
    </w:tbl>
    <w:bookmarkStart w:name="z30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услугополучателя квалификационным требованиям для занятия деятельностью по разработке средств криптографической защиты информации</w:t>
      </w:r>
    </w:p>
    <w:bookmarkEnd w:id="108"/>
    <w:bookmarkStart w:name="z3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статусе юридического лица или индивидуального предпринимателя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и дата выдачи справки/свидетельства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Информация о заявленном(-ых) специалисте(-ах), имеющем(-их) высшее образование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технической или физико-математической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специальность и квалификацию, а также номер, дату и место выдачи диплома(-ов),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учебного заведения, приложив копию(-и) диплома(-ов)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Информация о наличии специально выделенного помещения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реквизиты документа, подтверждающего право собственности или 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законного основания, а также договора(-ов) об оказании услуг автоматических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охранной и пожарной сигнализации со специализированной(-ыми) организацией(-ями):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регистрационные номера и даты, а также наименования соответствующих организаций,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приложив копию(-и) документа(-ов)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при рассмотрении заявления услугополучателя на получение лицензии услугодатель оценивает уровень знаний заявленных лиц путем проведения квалификационного зачета. Перечень вопросов для квалификационного зачета устанавливается услугодателем. Квалификационный зачет сдается в подразделении услугодателя по месту осуществления деятельности.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</w:t>
      </w:r>
    </w:p>
    <w:bookmarkEnd w:id="110"/>
    <w:bookmarkStart w:name="z3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филиала или представительства иностранного юридического лица – в случае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 (указать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(номер(а) лицензии и (или) приложения(й)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путем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слияния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реобразования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присоединения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выделения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разделения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объекты", вместе с объектом в пользу третьих лиц в случаях, если отчуждаемость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разрешениях и уведомлениях"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приложений к лицензии с указанием объектов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(страна – для иностранного юридического лица, почтовый индекс,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</w:t>
      </w:r>
    </w:p>
    <w:bookmarkEnd w:id="112"/>
    <w:bookmarkStart w:name="z3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(в случае наличия)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 (указать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№____________ от _________ 20___ года, выданную(ое)(ых)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(номер(а) лицензии и (или) приложения(й)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лицензиара, выдавшего лицензию и (или) приложение(я)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лица-лицензиата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 наименования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 на объекты",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вместе с объектом в пользу третьих лиц в случаях, если отчуждаемость лицензии предусмотрена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выданной по классу "разрешения, выдаваемые на объекты" или для приложений к лицензии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указанием объектов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системах, при выдаче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bookmarkEnd w:id="113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30</w:t>
            </w:r>
          </w:p>
        </w:tc>
      </w:tr>
    </w:tbl>
    <w:bookmarkStart w:name="z7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</w:t>
      </w:r>
      <w:r>
        <w:br/>
      </w:r>
      <w:r>
        <w:rPr>
          <w:rFonts w:ascii="Times New Roman"/>
          <w:b/>
          <w:i w:val="false"/>
          <w:color w:val="000000"/>
        </w:rPr>
        <w:t>оказание услуг по выявлению технических каналов утечки</w:t>
      </w:r>
      <w:r>
        <w:br/>
      </w:r>
      <w:r>
        <w:rPr>
          <w:rFonts w:ascii="Times New Roman"/>
          <w:b/>
          <w:i w:val="false"/>
          <w:color w:val="000000"/>
        </w:rPr>
        <w:t>информации и специальных технических средств, предназначенных</w:t>
      </w:r>
      <w:r>
        <w:br/>
      </w:r>
      <w:r>
        <w:rPr>
          <w:rFonts w:ascii="Times New Roman"/>
          <w:b/>
          <w:i w:val="false"/>
          <w:color w:val="000000"/>
        </w:rPr>
        <w:t>для проведения оперативно-розыскных мероприятий"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ff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мероприятий" (далее - государственная услуга). </w:t>
      </w:r>
    </w:p>
    <w:bookmarkEnd w:id="115"/>
    <w:bookmarkStart w:name="z8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Комитетом национальной безопасности Республики Казахстан (далее - КНОБ). </w:t>
      </w:r>
    </w:p>
    <w:bookmarkEnd w:id="116"/>
    <w:bookmarkStart w:name="z8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КНБ (далее — услугодатель). 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правительства":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ff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 с момента обращения: </w:t>
      </w:r>
    </w:p>
    <w:bookmarkEnd w:id="119"/>
    <w:bookmarkStart w:name="z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лицензии - 15 рабочих дней;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- 3 рабочих дня.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автоматизированная). </w:t>
      </w:r>
    </w:p>
    <w:bookmarkEnd w:id="121"/>
    <w:bookmarkStart w:name="z8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являются выдача лицензии, переоформление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либо мотивированный отказ в оказании государственной услуги по основаниям, предусмотренным в пункте 10 настоящего стандарта.</w:t>
      </w:r>
    </w:p>
    <w:bookmarkEnd w:id="122"/>
    <w:bookmarkStart w:name="z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удостоверенного посредством электронной цифровой подписи (далее – ЭЦП) уполномоченного лица услугодателя.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- услугополучатели).</w:t>
      </w:r>
    </w:p>
    <w:bookmarkEnd w:id="124"/>
    <w:bookmarkStart w:name="z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лицензионный сбор за право занятия отдельными видами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который составляет: </w:t>
      </w:r>
    </w:p>
    <w:bookmarkEnd w:id="125"/>
    <w:bookmarkStart w:name="z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выдачу лицензии - 20 месячных расчетных показателей (далее - МРП);</w:t>
      </w:r>
    </w:p>
    <w:bookmarkEnd w:id="126"/>
    <w:bookmarkStart w:name="z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переоформление лицензии - 2 МРП.</w:t>
      </w:r>
    </w:p>
    <w:bookmarkEnd w:id="127"/>
    <w:bookmarkStart w:name="z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может осуществляться через платежный шлюз "электронного правительства" (далее - ПШЭП).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- с понедельника по пятницу включительно, с 09:00 до 19:00 часов, с перерывом на обед с 13:00 до 15:00 часов, кроме выходных и праздничных дней, согласно трудовому законодательству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-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130"/>
    <w:bookmarkStart w:name="z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 юридического 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электронного документа, удостоверенного ЭЦП услугополучателя, по форме согласно приложению 1 к настоящему стандарту государственной услуги или </w:t>
      </w:r>
      <w:r>
        <w:rPr>
          <w:rFonts w:ascii="Times New Roman"/>
          <w:b w:val="false"/>
          <w:i w:val="false"/>
          <w:color w:val="000000"/>
          <w:sz w:val="28"/>
        </w:rPr>
        <w:t>заявление физического 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электронного документа, удостоверенного ЭЦП услугополучателя, по форме согласно приложению 2 к настоящему стандарту государственной услуги;</w:t>
      </w:r>
    </w:p>
    <w:bookmarkStart w:name="z6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сбора, за исключением случаев оплаты через ПШЭП;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электронная 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соответствии услугополучателя квалификационным требованиям для занятия деятельностью по оказанию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по форме согласно приложению 3 к настоящему стандарту государственной услуги (далее - форма сведений).</w:t>
      </w:r>
    </w:p>
    <w:bookmarkStart w:name="z6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</w:p>
    <w:bookmarkEnd w:id="133"/>
    <w:bookmarkStart w:name="z7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в форме электронного документа, удостоверенного ЭЦП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или </w:t>
      </w:r>
      <w:r>
        <w:rPr>
          <w:rFonts w:ascii="Times New Roman"/>
          <w:b w:val="false"/>
          <w:i w:val="false"/>
          <w:color w:val="000000"/>
          <w:sz w:val="28"/>
        </w:rPr>
        <w:t>заявление физического 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электронного документа, удостоверенного ЭЦП услугополучателя, по форме согласно приложению 5 к настоящему стандарту государственной услуги;</w:t>
      </w:r>
    </w:p>
    <w:bookmarkEnd w:id="134"/>
    <w:bookmarkStart w:name="z7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сбора, за исключением случаев оплаты через ПШЭП;</w:t>
      </w:r>
    </w:p>
    <w:bookmarkEnd w:id="135"/>
    <w:bookmarkStart w:name="z7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содержащие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системах.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о лицензии, об оплате лицензионного сбора (в случае оплаты через ПШЭП),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 для отказа в оказании государственной услуги: </w:t>
      </w:r>
    </w:p>
    <w:bookmarkEnd w:id="137"/>
    <w:bookmarkStart w:name="z9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38"/>
    <w:bookmarkStart w:name="z9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услуги, квалификационным требованиям и перечню документов, подтверждающих соответствие им, для осуществления деятельности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30 января 2015 года № 4 (зарегистрирован в Реестре государственной регистрации нормативных правовых актов № 10473);</w:t>
      </w:r>
    </w:p>
    <w:bookmarkEnd w:id="139"/>
    <w:bookmarkStart w:name="z9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00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ff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(бездействия) услугодателя и (или) его должностных лиц жалоба подается на имя руководителя услугодателя. 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почтовой связью, нарочно через канцелярию услугодателя, в соответствии с графиком работы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отметка на копии жалобы, содержащая дату, время, подпись, фамилию и инициалы лица, принявшего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доверия услугодателя: 8 (7172) 76-49-16.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может быть подана через портал в форме электронного документа, заверенного ЭЦП услугополучателя. Информацию о порядке обжалования посредством портала можно получить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услугодателя, подлежит рассмотрению в течение 5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00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несогласия с результатами оказания государственной услуги услугополучатель может обратиться в суд в порядке, установленном законодательством Республики Казахстан. </w:t>
      </w:r>
    </w:p>
    <w:bookmarkEnd w:id="143"/>
    <w:bookmarkStart w:name="z9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ff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9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 представителя услугополучателя должны быть оформлены в соответствии с гражданским законодательством Республики Казахстан.</w:t>
      </w:r>
    </w:p>
    <w:bookmarkEnd w:id="145"/>
    <w:bookmarkStart w:name="z9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необходимо наличие ЭЦП.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 места оказания государственной услуги размещен на официальном интернет-ресурсе КНБ: www.knb.kz.</w:t>
      </w:r>
    </w:p>
    <w:bookmarkEnd w:id="147"/>
    <w:bookmarkStart w:name="z9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</w:t>
      </w:r>
    </w:p>
    <w:bookmarkEnd w:id="148"/>
    <w:bookmarkStart w:name="z9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услугодателя по вопросам оказания государственной услуги: 8 (7172) 76-49-49, 76-49-48, 76-49-47, 76-49-44, 76-49-43.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00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выявлению технических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утечки информации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ff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</w:t>
      </w:r>
    </w:p>
    <w:bookmarkEnd w:id="150"/>
    <w:bookmarkStart w:name="z39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филиала или представительства иностранного юридического лица – в случае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(указать нужное)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выявлению технических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утечки информации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ff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получения лицензии</w:t>
      </w:r>
    </w:p>
    <w:bookmarkEnd w:id="152"/>
    <w:bookmarkStart w:name="z39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(в случае наличия)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"___"________ 20__ года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выявлению технических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утечки информации и специальных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предназначенных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оперативно-розыскных мероприятий"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0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услугополучателя квалификационным</w:t>
      </w:r>
      <w:r>
        <w:br/>
      </w:r>
      <w:r>
        <w:rPr>
          <w:rFonts w:ascii="Times New Roman"/>
          <w:b/>
          <w:i w:val="false"/>
          <w:color w:val="000000"/>
        </w:rPr>
        <w:t>требованиям для занятия деятельностью по оказанию услуг по</w:t>
      </w:r>
      <w:r>
        <w:br/>
      </w:r>
      <w:r>
        <w:rPr>
          <w:rFonts w:ascii="Times New Roman"/>
          <w:b/>
          <w:i w:val="false"/>
          <w:color w:val="000000"/>
        </w:rPr>
        <w:t>выявлению технических каналов утечки информации и специальных</w:t>
      </w:r>
      <w:r>
        <w:br/>
      </w:r>
      <w:r>
        <w:rPr>
          <w:rFonts w:ascii="Times New Roman"/>
          <w:b/>
          <w:i w:val="false"/>
          <w:color w:val="000000"/>
        </w:rPr>
        <w:t>технических средств, предназначенных для проведения</w:t>
      </w:r>
      <w:r>
        <w:br/>
      </w:r>
      <w:r>
        <w:rPr>
          <w:rFonts w:ascii="Times New Roman"/>
          <w:b/>
          <w:i w:val="false"/>
          <w:color w:val="000000"/>
        </w:rPr>
        <w:t>оперативно-розыскных мероприятий       1. Информация о статусе юридического лица или индивидуального  предпринимателя _____________________________________________________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(указать номер и дату выдачи справки/свидетельства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заявленном(-ых) специалисте(-ах), имеющем(-их)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или среднее профессиональное техническое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специальность и квалификацию, а также номер, дату и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диплома(-ов), наименование учебного заведения, приложив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копию(-и) диплома(-ов)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минимального набора поисковых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технических средств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реквизиты письма услугополучателя с приложением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подтверждающих наличие данных средств на праве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 о наличии специально выделенного помещения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реквизиты документа, подтверждающего право собственности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законного основания, а также договора(-ов) об оказании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автоматических систем охранной и пожарной сигнализации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специализированной(-ыми) организацией(-ями): регистрационные номера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даты, а также наименования соответствующих организаций, приложив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копию(-и) документа(-ов)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уровня знаний заявленных лиц осуществляется по результатам квалификационного зачета по заявленному виду деятельности. Перечень вопросов для квалификационного зачета устанавливается услугодателем. Квалификационный зачет сдается в подразделении услугодателя по месту осуществления деятельности услугополучателя.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выявлению технических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утечки информации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ff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 для переоформления лицензии</w:t>
      </w:r>
    </w:p>
    <w:bookmarkEnd w:id="155"/>
    <w:bookmarkStart w:name="z39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(в том числе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– в случае отсутствия 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 (указать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(номер(а) лицензии и (или) приложения(й)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 определенным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слияния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преобразования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присоединения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выделения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разделения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 на объекты",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вместе с объектом в пользу третьих лиц в случаях, если отчуждаемость лицензии предусмотрена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выданной по классу "разрешения, выдаваемые на объекты" или для приложений к лицензии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указанием объектов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 любая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системах, при выдаче лицензии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            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выявлению технических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утечки информации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ff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переоформления лицензии</w:t>
      </w:r>
    </w:p>
    <w:bookmarkEnd w:id="157"/>
    <w:bookmarkStart w:name="z40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(в случае наличия)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 (указать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№____________ от _________ 20___ года, выданную(ое)(ых)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лица-лицензиата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 наименования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объекты", вместе с объектом в пользу третьих лиц в случаях, если отчуждаемость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разрешениях и уведомлениях"________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выданной по классу "разрешения, выдаваемые на объекты" или для приложений к лицензии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указанием объектов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заявителю не запрещено судом заниматься лицензируемым видом и (или) подвидом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системах, при выдаче лицензии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30</w:t>
            </w:r>
          </w:p>
        </w:tc>
      </w:tr>
    </w:tbl>
    <w:bookmarkStart w:name="z10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странами"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Председателя Комитета национальной безопасности РК от 17.07.2017 </w:t>
      </w:r>
      <w:r>
        <w:rPr>
          <w:rFonts w:ascii="Times New Roman"/>
          <w:b w:val="false"/>
          <w:i w:val="false"/>
          <w:color w:val="ff0000"/>
          <w:sz w:val="28"/>
        </w:rPr>
        <w:t>№ 50 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1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ff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1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странами" (далее – государственная услуга).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00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Комитетом национальной безопасности Республики Казахстан (далее - КНБ). </w:t>
      </w:r>
    </w:p>
    <w:bookmarkEnd w:id="162"/>
    <w:bookmarkStart w:name="z11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КНБ (далее - услугодатель). 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правительства":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ff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1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с момента обращения – 8 рабочих дней.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образцов специальных технических средств составляет 5 календарных дней с момента поступления уведомления в "личный кабинет" услугополучателя. Данный срок не входит в срок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</w:p>
    <w:bookmarkEnd w:id="166"/>
    <w:bookmarkStart w:name="z11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являются выдача заключения (разрешительного документа)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странами,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1 к настоящему стандарту государственной услуги, либо мотивированный отказ в оказании государственной услуги по основаниям, предусмотренным в пункте 10 настоящего стандарта.</w:t>
      </w:r>
    </w:p>
    <w:bookmarkEnd w:id="167"/>
    <w:bookmarkStart w:name="z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государственной услуги направляется в "личный кабинет" в форме электронного документа, удостоверенного посредством электронной цифровой подписи (далее – ЭЦП) уполномоченного лица услугодателя. 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услугополучатели).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00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- с понедельника по пятницу включительно, с 09:00 до 19:00 часов, с перерывом на обед с 13:00 до 15:00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трудовому законодательству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-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171"/>
    <w:bookmarkStart w:name="z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услугополучателя, по форме согласно приложению 2 к настоящему стандарту государственной услуги;</w:t>
      </w:r>
    </w:p>
    <w:bookmarkEnd w:id="172"/>
    <w:bookmarkStart w:name="z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внешнеторгового договора (контракта), приложения и (или) дополнения к нему, и (или) электронная копия иного документа, подтверждающего намерения сторон;</w:t>
      </w:r>
    </w:p>
    <w:bookmarkEnd w:id="173"/>
    <w:bookmarkStart w:name="z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технической документации на специальные технические средства;</w:t>
      </w:r>
    </w:p>
    <w:bookmarkEnd w:id="174"/>
    <w:bookmarkStart w:name="z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предоставления образцов специальных технических средств (по требованию услугодателя) услугодатель направляет соответствующее уведомление в "личный кабинет" услугополучателя.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о лицензии для занятия деятельностью по разработке, производству, ремонту и реализации специальных технических средств, предназначенных для проведения оперативно-розыскных мероприятий,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176"/>
    <w:bookmarkStart w:name="z12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77"/>
    <w:bookmarkStart w:name="z12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года № 30 "О мерах нетарифного регулирования"; </w:t>
      </w:r>
    </w:p>
    <w:bookmarkEnd w:id="178"/>
    <w:bookmarkStart w:name="z13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наличия оснований, подтверждающих, что ввоз или вывоз специальных технических средств может нанести ущерб национальной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00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приказом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ff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2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(бездействия) услугодателя и (или) его должностных лиц жалоба подается на имя руководителя услугодателя. 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почтовой связью, нарочно через канцелярию услугодателя, в соответствии с графиком работы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отметка на копии жалобы, содержащая дату, время, подпись, фамилию и инициалы лица, принявшего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доверия услугодателя: 8 (7172) 76-49-16.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может быть подана через портал в форме электронного документа, заверенного ЭЦП услугополучателя. Информацию о порядке обжалования посредством портала можно получить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услугодателя, подлежит рассмотрению в течение 5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00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несогласия с результатами оказания государственной услуги услугополучатель может обратиться в суд в порядке, установленном законодательством Республики Казахстан. </w:t>
      </w:r>
    </w:p>
    <w:bookmarkEnd w:id="182"/>
    <w:bookmarkStart w:name="z12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ff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2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Полномочия представителя услугополучателя должны быть оформлены в соответствии с гражданским законодательством Республики Казахстан. </w:t>
      </w:r>
    </w:p>
    <w:bookmarkEnd w:id="184"/>
    <w:bookmarkStart w:name="z12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необходимо наличие ЭЦП.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Адрес места оказания государственной услуги размещен на официальном интернет-ресурсе КНБ: www.knb.kz. </w:t>
      </w:r>
    </w:p>
    <w:bookmarkEnd w:id="186"/>
    <w:bookmarkStart w:name="z12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 </w:t>
      </w:r>
    </w:p>
    <w:bookmarkEnd w:id="187"/>
    <w:bookmarkStart w:name="z13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услугодателя по вопросам оказания государственной услуги: 8 (7172) 76-49-49, 76-49-48, 76-49-47, 76-49-44, 76-49-43.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00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(разрешительного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документа) на ввоз, вывоз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негласного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информации, к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применяются меры 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 торговле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третьими странами"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ff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(разрешительный документ) на ввоз, вывоз и транзит специальных технических средств, предназначенных для негласного получения информации, к которым применяются меры нетарифного регулирования в торговле с третьими странами</w:t>
      </w:r>
    </w:p>
    <w:bookmarkEnd w:id="189"/>
    <w:bookmarkStart w:name="z4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или фамилия имя отчество (при его наличии)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заявления № KZ_______________ от "___"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перемещения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вид перемещения товара: ввоз, вывоз, временный ввоз, временный вывоз, транзит)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                              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(Раздел Единого перечня)                                           (Код ТН ВЭД ЕАЭС)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8"/>
        <w:gridCol w:w="2341"/>
        <w:gridCol w:w="2342"/>
        <w:gridCol w:w="3809"/>
      </w:tblGrid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  <w:bookmarkEnd w:id="191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полное официальное наименование и полный адрес организации-партнера. При этом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качестве получателя указывается лицо, получающее от услугополучателя права на товар,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в качестве отправителя – лицо, передающее такие права услугополучателю)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название страны, являющейся конечным пунктом назначения и отправления)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ввоза/вывоза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назначение ввоза, вывоза, временного ввоза, временного вывоза товаров)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временного ввоза/вывоза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 случае временного ввоза/вывоза указать дату завершения действия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 временному ввозу или временному вывозу товаров)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документы и их реквизиты, являющиеся основанием для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услуги – внешнеторговый договор (контракт), приложение и (или) дополнение к нему,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(или) иной документ, подтверждающий намерения сторон)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 транзита_________________________________________________________________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(Транзит по территории)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до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Уполномоченное лицо 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"___"____________20__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(разрешительного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документа) на ввоз, вывоз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негласного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информации, к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применяются меры 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 торговле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третьими странами"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приложением 2 в соответствии с приказом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ff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услугодателя)</w:t>
      </w:r>
      <w:r>
        <w:br/>
      </w:r>
      <w:r>
        <w:rPr>
          <w:rFonts w:ascii="Times New Roman"/>
          <w:b/>
          <w:i w:val="false"/>
          <w:color w:val="000000"/>
        </w:rPr>
        <w:t>от_____________________________________________________________________________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или фамилия, имя, отчество (при его наличии)</w:t>
      </w:r>
      <w:r>
        <w:br/>
      </w:r>
      <w:r>
        <w:rPr>
          <w:rFonts w:ascii="Times New Roman"/>
          <w:b/>
          <w:i w:val="false"/>
          <w:color w:val="000000"/>
        </w:rPr>
        <w:t>услугополучателя)</w:t>
      </w:r>
    </w:p>
    <w:bookmarkEnd w:id="192"/>
    <w:bookmarkStart w:name="z41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</w:t>
      </w:r>
    </w:p>
    <w:bookmarkEnd w:id="193"/>
    <w:bookmarkStart w:name="z4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заключение (разрешительный документ)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вид перемещения товара: ввоз, вывоз, временный ввоз, временный вывоз, транзит)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следующих специальных технических средств: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924"/>
        <w:gridCol w:w="465"/>
        <w:gridCol w:w="757"/>
        <w:gridCol w:w="757"/>
        <w:gridCol w:w="466"/>
        <w:gridCol w:w="6590"/>
      </w:tblGrid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95"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изделия с указанием его состава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Товарной номенклатуры внешней экономической деятельности Евразийского экономического союза из раздела 2.17 Единого перечня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96"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 услугополучателя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Фактический адрес услугополучателя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Телефоны, факс, электронная почта услугополучателя_________________________________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Получатель/Отправитель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официальное наименование и полный адрес организации-партнера.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этом в качестве получателя указывается лицо, получающее от услугополучателя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товар, а в качестве отправителя – лицо, передающее такие права услугополучателю)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название страны, являющейся конечным пунктом назначения и отправления)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 транзита_________________________________________________________________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случае транзита указать название государства-члена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 территории которого будет осуществляться транзит)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ввоза/вывоза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назначение ввоза, вывоза, временного ввоза, временного вывоза товаров)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временного ввоза/вывоза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 случае временного ввоза/вывоза указать дату завершения действия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 временному ввозу или временному вывозу товаров)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документы и их реквизиты, являющиеся основанием для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услуги – внешнеторговый договор (контракт), приложение и (или) дополнение к нему,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 (или) иной документ, подтверждающий намерения сторон)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дополнительные сведения, уточняющие информацию других строк заявления,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случае необходимости, реквизиты ранее выданного заключения (разрешительного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документа) на ввоз и вывоз специальных технических средств, а также информацию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товара и прилагаемых документах, в том числе о фотографических изображениях товара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Уполномоченное лицо __________________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 "___"____________20__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Контактное лицо услугополучателя: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фамилию и инициалы, телефон, электронную почту лица-исполнителя услугополучателя)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30</w:t>
            </w:r>
          </w:p>
        </w:tc>
      </w:tr>
    </w:tbl>
    <w:bookmarkStart w:name="z13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странами"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Председателя Комитета национальной безопасности РК от 17.07.2017 </w:t>
      </w:r>
      <w:r>
        <w:rPr>
          <w:rFonts w:ascii="Times New Roman"/>
          <w:b w:val="false"/>
          <w:i w:val="false"/>
          <w:color w:val="ff0000"/>
          <w:sz w:val="28"/>
        </w:rPr>
        <w:t>№ 50 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3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ff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3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странами" (далее – государственная услуга).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00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Комитетом национальной безопасности Республики Казахстан (далее - КНБ).</w:t>
      </w:r>
    </w:p>
    <w:bookmarkEnd w:id="201"/>
    <w:bookmarkStart w:name="z13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КНБ (далее - услугодатель).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правительства":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ff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3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с момента обращения – 8 рабочих дней.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образцов шифровальных (криптографических) средств составляет 5 календарных дней с момента поступления уведомления в "личный кабинет" услугополучателя. Данный срок не входит в срок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автоматизированная). </w:t>
      </w:r>
    </w:p>
    <w:bookmarkEnd w:id="205"/>
    <w:bookmarkStart w:name="z14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является выдача заключения (разрешительного документа)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странами,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1 к настоящему стандарту государственной услуги, либо мотивированный отказ в оказании государственной услуги по основаниям, предусмотренным в пункте 10 настоящего стандарта.</w:t>
      </w:r>
    </w:p>
    <w:bookmarkEnd w:id="206"/>
    <w:bookmarkStart w:name="z10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удостоверенного посредством электронной цифровой подписи (далее – ЭЦП) уполномоченного лица услугодателя.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услугополучатели).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00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- с понедельника по пятницу включительно, с 09:00 до 19:00 часов, с перерывом на обед с 13:00 до 15:00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трудовому законодательству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-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210"/>
    <w:bookmarkStart w:name="z1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услугополучателя, по форме согласно приложению 2 к настоящему стандарту государственной услуги;</w:t>
      </w:r>
    </w:p>
    <w:bookmarkEnd w:id="211"/>
    <w:bookmarkStart w:name="z1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технической документации на шифровальное средство. Предоставление исходных кодов не является обязательным требованием. Отказ услугополучателя в предоставлении исходных кодов не является сам по себе основанием в отказе по заявлению;</w:t>
      </w:r>
    </w:p>
    <w:bookmarkEnd w:id="212"/>
    <w:bookmarkStart w:name="z1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внешнеторгового договора (контракта), приложения и (или) дополнения к нему, и (или) электронная копия иного документа, подтверждающего намерения сторон.</w:t>
      </w:r>
    </w:p>
    <w:bookmarkEnd w:id="213"/>
    <w:bookmarkStart w:name="z1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предоставления образцов шифровального средства (по требованию услугодателя для проведения научно-технической экспертизы) услугодатель направляет соответствующее уведомление в "личный кабинет" услугополучателя.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о лицензии для занятия деятельностью по разработке и реализации (в том числе иной передаче) средств криптографической защиты информации,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215"/>
    <w:bookmarkStart w:name="z16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16"/>
    <w:bookmarkStart w:name="z16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года № 30 "О мерах нетарифного регулирования";</w:t>
      </w:r>
    </w:p>
    <w:bookmarkEnd w:id="217"/>
    <w:bookmarkStart w:name="z16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00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ff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4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обжалования решений, действий (бездействия) услугодателя и (или) его должностных лиц жалоба подается на имя руководителя услугодателя. 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почтовой связью, нарочно через канцелярию услугодателя, в соответствии с графиком работы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отметка на копии жалобы, содержащая дату, время, подпись, фамилию и инициалы лица, принявшего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доверия услугодателя: 8 (7172) 76-49-16.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может быть подана через портал в форме электронного документа, заверенного ЭЦП услугополучателя. Информацию о порядке обжалования посредством портала можно получить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услугодателя, подлежит рассмотрению в течение 5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00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оказания государственной услуги услугополучатель может обратиться в суд в порядке, установленном законодательством Республики Казахстан.</w:t>
      </w:r>
    </w:p>
    <w:bookmarkEnd w:id="221"/>
    <w:bookmarkStart w:name="z148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ff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4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Полномочия представителя услугополучателя должны быть оформлены в соответствии с гражданским законодательством Республики Казахстан. </w:t>
      </w:r>
    </w:p>
    <w:bookmarkEnd w:id="223"/>
    <w:bookmarkStart w:name="z15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необходимо наличие ЭЦП.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Адрес места оказания государственной услуги размещен на официальном интернет-ресурсе КНБ: www.knb.kz. </w:t>
      </w:r>
    </w:p>
    <w:bookmarkEnd w:id="225"/>
    <w:bookmarkStart w:name="z15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 </w:t>
      </w:r>
    </w:p>
    <w:bookmarkEnd w:id="226"/>
    <w:bookmarkStart w:name="z15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услугодателя по вопросам оказания государственной услуги: 8 (7172) 76-49-49, 76-49-48, 76-49-47, 76-49-44, 76-49-43.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00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(разрешительного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документа) на ввоз, вывоз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шифровальных (криптографических)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к которым применяются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 регулирования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 с третьими странами"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ff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8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(разрешительный документ) на ввоз, вывоз и транзит шифровальных (криптографических) средств, к которым применяются меры нетарифного регулирования в торговле с третьими странами</w:t>
      </w:r>
    </w:p>
    <w:bookmarkEnd w:id="228"/>
    <w:bookmarkStart w:name="z4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или фамилия имя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юридический адрес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заявления № KZ_______________ от "___" __________ 20__ года</w:t>
      </w:r>
    </w:p>
    <w:bookmarkEnd w:id="229"/>
    <w:bookmarkStart w:name="z4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перемещения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вид перемещения товара: ввоз, вывоз, временный ввоз,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временный вывоз, транзит)</w:t>
      </w:r>
    </w:p>
    <w:bookmarkEnd w:id="230"/>
    <w:bookmarkStart w:name="z4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                             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(Раздел Единого перечня)                                     (Код ТН ВЭД ЕАЭС)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8"/>
        <w:gridCol w:w="2341"/>
        <w:gridCol w:w="2342"/>
        <w:gridCol w:w="3809"/>
      </w:tblGrid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  <w:bookmarkEnd w:id="232"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полное официальное наименование и полный адрес организации-партнера. При этом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качестве получателя указывается лицо, получающее от услугополучателя права на товар,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 в качестве отправителя – лицо, передающее такие права услугополучателю)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название страны, являющейся конечным пунктом назначения и отправления)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ввоза/вывоза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назначение ввоза, вывоза, временного ввоза, временного вывоза товаров)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временного ввоза/вывоза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 случае временного ввоза/вывоза указать дату завершения действия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 временному ввозу или временному вывозу товаров)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документы и их реквизиты, являющиеся основанием для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услуги – внешнеторговый договор (контракт), приложение и (или) дополнение к нему,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 (или) иной документ, подтверждающий намерения сторон)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 транзита_________________________________________________________________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(Транзит по территории)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действительно до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Уполномоченное лицо 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"___"____________20__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(разрешительного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документа) на ввоз, вывоз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шифровальных (криптографических)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к которым применяются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нетарифного регулирования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 с третьими странами"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приложением 2 в соответствии с приказом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ff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4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услугодателя)</w:t>
      </w:r>
      <w:r>
        <w:br/>
      </w:r>
      <w:r>
        <w:rPr>
          <w:rFonts w:ascii="Times New Roman"/>
          <w:b/>
          <w:i w:val="false"/>
          <w:color w:val="000000"/>
        </w:rPr>
        <w:t>от_____________________________________________________________________________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или фамилия имя отчество (при его наличии) услугополучателя)</w:t>
      </w:r>
    </w:p>
    <w:bookmarkEnd w:id="233"/>
    <w:bookmarkStart w:name="z45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34"/>
    <w:bookmarkStart w:name="z4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заключение (разрешительный документ) на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вид перемещения товара: ввоз, вывоз, временный ввоз, временный вывоз, транзит)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следующих товаров, содержащих шифровальные (криптографические) средства: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1865"/>
        <w:gridCol w:w="451"/>
        <w:gridCol w:w="734"/>
        <w:gridCol w:w="734"/>
        <w:gridCol w:w="827"/>
        <w:gridCol w:w="6389"/>
      </w:tblGrid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36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изделия с указанием его состава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Коли-чество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Товарной номенклатуры внешней экономической деятельности Евразийского экономического союза из раздела 2.19 Единого перечня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37"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 идентификационный номер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 услугополучателя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Фактический адрес услугополучателя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Телефоны, факс, электронная почта услугополучателя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Получатель/Отправитель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официальное наименование и полный адрес организации-партнера.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этом в качестве получателя указывается лицо, получающее от услугополучателя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товар, а в качестве отправителя – лицо, передающее такие права услугополучателю)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название страны, являющейся конечным пунктом назначения/отправления)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 транзита_________________________________________________________________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случае транзита указать название государства-члена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 территории которого будет осуществляться транзит)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ввоза/вывоза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назначение ввоза, вывоза, временного ввоза, временного вывоза товаров)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временного ввоза/вывоза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 случае временного ввоза/вывоза указать дату завершения действия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 временному ввозу или временному вывозу товаров)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документы и их реквизиты, являющиеся основанием для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услуги – внешнеторговый договор (контракт), приложение и (или) дополнение к нему,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 (или) иной документ, подтверждающий намерения сторон)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заключения по техническому исследованию товара на предмет отнесения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средствам криптографической защиты информации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регистрационный номер и дату выдачи соответствующего заключения, заполняется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ввоза шифровальных средств для обеспечения собственных нужд организаций)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дополнительные сведения, уточняющие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информацию других строк заявления, в случае необходимости, реквизиты ранее выданного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заключения (разрешительного документа) на ввоз и вывоз шифровальных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(криптографических) средств, а также информацию о стоимости товара и прилагаемых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документах, в том числе о фотографических изображениях товара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Уполномоченное лицо __________________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 "___"____________20__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Контактное лицо услугополучателя: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фамилию и инициалы, телефон, электронную почту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лица-исполнителя услугополучателя)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30</w:t>
            </w:r>
          </w:p>
        </w:tc>
      </w:tr>
    </w:tbl>
    <w:bookmarkStart w:name="z155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"Проведение технического</w:t>
      </w:r>
      <w:r>
        <w:br/>
      </w:r>
      <w:r>
        <w:rPr>
          <w:rFonts w:ascii="Times New Roman"/>
          <w:b/>
          <w:i w:val="false"/>
          <w:color w:val="000000"/>
        </w:rPr>
        <w:t>исследования на предмет отнесения товаров к средствам</w:t>
      </w:r>
      <w:r>
        <w:br/>
      </w:r>
      <w:r>
        <w:rPr>
          <w:rFonts w:ascii="Times New Roman"/>
          <w:b/>
          <w:i w:val="false"/>
          <w:color w:val="000000"/>
        </w:rPr>
        <w:t>криптографической защиты информации и специальным техническим</w:t>
      </w:r>
      <w:r>
        <w:br/>
      </w:r>
      <w:r>
        <w:rPr>
          <w:rFonts w:ascii="Times New Roman"/>
          <w:b/>
          <w:i w:val="false"/>
          <w:color w:val="000000"/>
        </w:rPr>
        <w:t>средствам, предназначенным для проведения оперативно-розыскных</w:t>
      </w:r>
      <w:r>
        <w:br/>
      </w:r>
      <w:r>
        <w:rPr>
          <w:rFonts w:ascii="Times New Roman"/>
          <w:b/>
          <w:i w:val="false"/>
          <w:color w:val="000000"/>
        </w:rPr>
        <w:t>мероприятий"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ff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мероприятий" (далее - государственная услуга).</w:t>
      </w:r>
    </w:p>
    <w:bookmarkEnd w:id="240"/>
    <w:bookmarkStart w:name="z1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Комитетом национальной безопасности Республики Казахстан (далее - КНБ). </w:t>
      </w:r>
    </w:p>
    <w:bookmarkEnd w:id="241"/>
    <w:bookmarkStart w:name="z1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КНБ (далее - услугодатель).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правительства":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ff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с момента обращения – 5 рабочих дней.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предоставлении образца товара - 30 календарных дней со дня предоставления образца товара. Срок предоставления образца товара составляет 5 календарных дней с момента поступления уведомления в "личный кабинет" услугополучателя.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автоматизированная). </w:t>
      </w:r>
    </w:p>
    <w:bookmarkEnd w:id="245"/>
    <w:bookmarkStart w:name="z1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мероприятий, по форме согласно приложению 1 к настоящему стандарту государственной услуги, либо мотивированный отказ в оказании государственной услуги по основаниям, предусмотренным в пункте 9-1 настоящего стандарта.</w:t>
      </w:r>
    </w:p>
    <w:bookmarkEnd w:id="246"/>
    <w:bookmarkStart w:name="z13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удостоверенного посредством электронной цифровой подписи (далее – ЭЦП) уполномоченного лица услугодателя.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услугополучатели).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00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- с понедельника по пятницу включительно, с 09:00 до 19:00 часов, с перерывом на обед с 13:00 до 15:00 часов, кроме выходных и праздничных дней, согласно трудовому законодательству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-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250"/>
    <w:bookmarkStart w:name="z13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услугополучателя, по форме согласно приложению 2 к настоящему стандарту государственной услуги;</w:t>
      </w:r>
    </w:p>
    <w:bookmarkEnd w:id="251"/>
    <w:bookmarkStart w:name="z13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технической документации на исследуемый товар;</w:t>
      </w:r>
    </w:p>
    <w:bookmarkEnd w:id="252"/>
    <w:bookmarkStart w:name="z13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контрактов (договоров) на поставку товара (при наличии);</w:t>
      </w:r>
    </w:p>
    <w:bookmarkEnd w:id="253"/>
    <w:bookmarkStart w:name="z13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предоставления образцов товара (по требованию услугодателя, в случае затруднения при вынесении заключения) услугодатель направляет соответствующее уведомление в "личный кабинет" услугополучателя.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Основания для отказа в оказании государственной услуги:</w:t>
      </w:r>
    </w:p>
    <w:bookmarkEnd w:id="255"/>
    <w:bookmarkStart w:name="z24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56"/>
    <w:bookmarkStart w:name="z24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года № 30 "О мерах нетарифного регулирования"; </w:t>
      </w:r>
    </w:p>
    <w:bookmarkEnd w:id="257"/>
    <w:bookmarkStart w:name="z24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258"/>
    <w:bookmarkStart w:name="z24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00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ff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обжалования решений, действий (бездействия) услугодателя и (или) его должностных лиц жалоба подается на имя руководителя услугодателя. 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почтовой связью, нарочно через канцелярию услугодателя, в соответствии с графиком работы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отметка на копии жалобы, содержащая дату, время, подпись, фамилию и инициалы лица, принявшего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доверия услугодателя: 8 (7172) 76-49-16.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может быть подана через портал в форме электронного документа, заверенного ЭЦП услугополучателя. Информацию о порядке обжалования посредством портала можно получить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услугодателя, подлежит рассмотрению в течение 5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00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оказания государственной услуги услугополучатель может обратиться в суд в порядке, установленном законодательством Республики Казахстан.</w:t>
      </w:r>
    </w:p>
    <w:bookmarkEnd w:id="262"/>
    <w:bookmarkStart w:name="z170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ff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Полномочия представителя услугополучателя должны быть оформлены в соответствии с гражданским законодательством Республики Казахстан. </w:t>
      </w:r>
    </w:p>
    <w:bookmarkEnd w:id="264"/>
    <w:bookmarkStart w:name="z1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необходимо наличие ЭЦП.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Адрес места оказания государственной услуги размещен на официальном интернет-ресурсе КНБ: www.knb.kz. </w:t>
      </w:r>
    </w:p>
    <w:bookmarkEnd w:id="266"/>
    <w:bookmarkStart w:name="z1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 </w:t>
      </w:r>
    </w:p>
    <w:bookmarkEnd w:id="267"/>
    <w:bookmarkStart w:name="z1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услугодателя по вопросам оказания государственной услуги: 8 (7172) 76-49-49, 76-49-48, 76-49-47, 76-49-44, 76-49-43.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00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технического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предмет отнесения товаров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 и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средствам, предназначенным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ff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по техническому исследованию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</w:t>
      </w:r>
    </w:p>
    <w:bookmarkEnd w:id="269"/>
    <w:bookmarkStart w:name="z4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исследования технической документации, предоставленной по заявлению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KZ__________________________ от "____" ____________________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или фамилия имя отчество (в случае наличия)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целью определения отнесения товаров к средствам криптографической защиты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специальным техническим средствам, предназначенным для проведения оперативно-розыскных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мероприятий, было выдано следующее заключение: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1513"/>
        <w:gridCol w:w="930"/>
        <w:gridCol w:w="6177"/>
        <w:gridCol w:w="2097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71"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изделия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Товарной номенклатуры внешней экономической деятельности Евразийского экономического союза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технического исследования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заключения: 3 (три) года с даты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Уполномоченное лицо 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"___"____________20__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технического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предмет отнесения товаров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 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информации и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средствам, предназначенным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 мероприятий"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приложением 2 в соответствии с приказом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ff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9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услугодателя)</w:t>
      </w:r>
      <w:r>
        <w:br/>
      </w:r>
      <w:r>
        <w:rPr>
          <w:rFonts w:ascii="Times New Roman"/>
          <w:b/>
          <w:i w:val="false"/>
          <w:color w:val="000000"/>
        </w:rPr>
        <w:t>от_____________________________________________________________________________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или фамилия имя отчество (в случае наличия)</w:t>
      </w:r>
      <w:r>
        <w:br/>
      </w:r>
      <w:r>
        <w:rPr>
          <w:rFonts w:ascii="Times New Roman"/>
          <w:b/>
          <w:i w:val="false"/>
          <w:color w:val="000000"/>
        </w:rPr>
        <w:t>услугополучателя)</w:t>
      </w:r>
    </w:p>
    <w:bookmarkEnd w:id="272"/>
    <w:bookmarkStart w:name="z50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проведение технического исследования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</w:t>
      </w:r>
    </w:p>
    <w:bookmarkEnd w:id="273"/>
    <w:bookmarkStart w:name="z50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техническое исследование следующих товаров на предмет отнесения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мероприятий: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9"/>
        <w:gridCol w:w="2496"/>
        <w:gridCol w:w="604"/>
        <w:gridCol w:w="604"/>
        <w:gridCol w:w="1739"/>
        <w:gridCol w:w="1107"/>
        <w:gridCol w:w="4011"/>
      </w:tblGrid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75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изделия с указанием его состава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Заводской, серийный номер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Коли-чество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единой Товарной номенклатуры внешней экономической деятельности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76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Внешнеторговый договор (контракт), приложение и (или) дополнение к нему, и (или) иной документ,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подтверждающий намерения сторон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номер и дату заключения соответствующего документа, количество листов)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 идентификационный номер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 услугополучателя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Фактический адрес услугополучателя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Телефоны, факс, электронная почта, официальный интернет-ресурс (при его наличии)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 любая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информация по вопросам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Уполномоченное лицо __________________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 "___"____________20__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Контактное лицо услугополучателя: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фамилию и инициалы, телефон, электронную почту лица-исполнителя услугополучателя)</w:t>
      </w:r>
    </w:p>
    <w:bookmarkEnd w:id="2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30</w:t>
            </w:r>
          </w:p>
        </w:tc>
      </w:tr>
    </w:tbl>
    <w:bookmarkStart w:name="z17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"Регистрация нотификаций о</w:t>
      </w:r>
      <w:r>
        <w:br/>
      </w:r>
      <w:r>
        <w:rPr>
          <w:rFonts w:ascii="Times New Roman"/>
          <w:b/>
          <w:i w:val="false"/>
          <w:color w:val="000000"/>
        </w:rPr>
        <w:t>характеристиках товаров (продукции), содержащих шифровальные</w:t>
      </w:r>
      <w:r>
        <w:br/>
      </w:r>
      <w:r>
        <w:rPr>
          <w:rFonts w:ascii="Times New Roman"/>
          <w:b/>
          <w:i w:val="false"/>
          <w:color w:val="000000"/>
        </w:rPr>
        <w:t>(криптографические) средства"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ff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7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нотификаций о характеристиках товаров (продукции), содержащих шифровальные (криптографические) средства" (далее - государственная услуга). </w:t>
      </w:r>
    </w:p>
    <w:bookmarkEnd w:id="279"/>
    <w:bookmarkStart w:name="z18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Комитетом национальной безопасности Республики Казахстан (далее – КНБ).</w:t>
      </w:r>
    </w:p>
    <w:bookmarkEnd w:id="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Председателя Комитета национальной безопасности РК от 17.07.2017 </w:t>
      </w:r>
      <w:r>
        <w:rPr>
          <w:rFonts w:ascii="Times New Roman"/>
          <w:b w:val="false"/>
          <w:i w:val="false"/>
          <w:color w:val="000000"/>
          <w:sz w:val="28"/>
        </w:rPr>
        <w:t>№ 50 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КНБ (далее - услугодатель).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правительства":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ff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8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с момента обращения – 5 рабочих дней.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 бумажная. </w:t>
      </w:r>
    </w:p>
    <w:bookmarkEnd w:id="284"/>
    <w:bookmarkStart w:name="z18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решение услугодателя о регистрации нотификации о характеристиках товаров (продукции), содержащих шифровальные (криптографические) средства, либо мотивированный отказ в оказании государственной услуги по основаниям, предусмотренным в пункте 9-1 настоящего стандарта.</w:t>
      </w:r>
    </w:p>
    <w:bookmarkEnd w:id="285"/>
    <w:bookmarkStart w:name="z15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услугодатель направляет уведомление в "личный кабинет" услугополучателя о необходимости предоставления услугодателю документа, предусмотренного абзацем пятым пункта 9 настоящего стандарта государственной услуги. В случае оформления нотификации организацией-изготовителем страны, не являющейся страной-членом Евразийского экономического союза, услугодатель направляет уведомление в "личный кабинет" услугополучателя о необходимости предоставления документа, предусмотренного абзацем третьим пункта 9 настоящего стандарта государственной услуги. Срок предоставления данных документов составляет 3 рабочих дня с момента получения услугополучателем уведомления.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Государственная услуга оказывается на бесплатной основе физическим и юридическим лицам (далее – услугополучатели).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Председателя Комитета национальной безопасности РК от 17.07.2017 </w:t>
      </w:r>
      <w:r>
        <w:rPr>
          <w:rFonts w:ascii="Times New Roman"/>
          <w:b w:val="false"/>
          <w:i w:val="false"/>
          <w:color w:val="000000"/>
          <w:sz w:val="28"/>
        </w:rPr>
        <w:t>№ 50 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- с понедельника по пятницу включительно, с 09:00 до 19:00 часов, с перерывом на обед с 13:00 до 15:00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трудовому законодательству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-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электронного документа, удостоверенного ЭЦП услугополучателя, по форме согласно приложению 1 к настоящему стандарту государственной услуги;</w:t>
      </w:r>
    </w:p>
    <w:bookmarkStart w:name="z15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нотификация по форме согласно приложению 2 к настоящему стандарту государственной услуги (далее – нотификация);</w:t>
      </w:r>
    </w:p>
    <w:bookmarkEnd w:id="290"/>
    <w:bookmarkStart w:name="z15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документ нотификации в формате *.xls. Описание структуры файла нотификации, представляемого услугодателю, приведено в Положении о ввозе на таможенную территорию Евразийского экономического союза и вывозе с таможенной территории Евразийского экономического союза шифровальных (криптографических) средств,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года № 30 "О мерах нетарифного регулирования";</w:t>
      </w:r>
    </w:p>
    <w:bookmarkEnd w:id="291"/>
    <w:bookmarkStart w:name="z16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легализованного документа (апостиль, консульская легализация), предоставляющего услугополучателю право действовать от лица изготовителя. В случае составления указанного документа на иностранном языке, также представляется электронная копия перевода на государственный или русский язык, заверенного в порядке, установленном законодательством Республики Казахстан.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нотификации услугополучателем, являющимся организацией-изготовителем третьей страны, нотификация должна быть легализована.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Основания для отказа в оказании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года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отрицательное заключение экспертизы, исследования либо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Председателя Комитета национальной безопасности РК от 17.07.2017 </w:t>
      </w:r>
      <w:r>
        <w:rPr>
          <w:rFonts w:ascii="Times New Roman"/>
          <w:b w:val="false"/>
          <w:i w:val="false"/>
          <w:color w:val="000000"/>
          <w:sz w:val="28"/>
        </w:rPr>
        <w:t>№ 50 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ff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9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обжалования решений, действий (бездействия) услугодателя и (или) его должностных лиц жалоба подается на имя руководителя услугодателя. 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почтовой связью, нарочно через канцелярию услугодателя, в соответствии с графиком работы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отметка на копии жалобы, содержащая дату, время, подпись, фамилию и инициалы лица, принявшего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доверия услугодателя: 8 (7172) 76-49-16.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может быть подана через портал в форме электронного документа, заверенного ЭЦП услугополучателя. Информацию о порядке обжалования посредством портала можно получить по телефону </w:t>
      </w:r>
      <w:r>
        <w:rPr>
          <w:rFonts w:ascii="Times New Roman"/>
          <w:b w:val="false"/>
          <w:i w:val="false"/>
          <w:color w:val="000000"/>
          <w:sz w:val="28"/>
        </w:rPr>
        <w:t>Единого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услугодателя, подлежит рассмотрению в течение 5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приказом Председателя Комитета национальной безопасности РК от 17.07.2017 </w:t>
      </w:r>
      <w:r>
        <w:rPr>
          <w:rFonts w:ascii="Times New Roman"/>
          <w:b w:val="false"/>
          <w:i w:val="false"/>
          <w:color w:val="000000"/>
          <w:sz w:val="28"/>
        </w:rPr>
        <w:t>№ 50 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оказания государственной услуги услугополучатель может обратиться в суд в порядке, установленном законодательством Республики Казахстан.</w:t>
      </w:r>
    </w:p>
    <w:bookmarkEnd w:id="295"/>
    <w:bookmarkStart w:name="z192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Председателя Комитета национальной безопасности РК от 30.05.2018 </w:t>
      </w:r>
      <w:r>
        <w:rPr>
          <w:rFonts w:ascii="Times New Roman"/>
          <w:b w:val="false"/>
          <w:i w:val="false"/>
          <w:color w:val="ff0000"/>
          <w:sz w:val="28"/>
        </w:rPr>
        <w:t>№ 44/нс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9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Полномочия представителя услугополучателя должны быть оформлены в соответствии с гражданским законодательством Республики Казахстан. </w:t>
      </w:r>
    </w:p>
    <w:bookmarkEnd w:id="297"/>
    <w:bookmarkStart w:name="z19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необходимо наличие ЭЦП.</w:t>
      </w:r>
    </w:p>
    <w:bookmarkEnd w:id="2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00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Адрес места оказания государственной услуги размещен на официальном интернет-ресурсе КНБ: www.knb.kz. </w:t>
      </w:r>
    </w:p>
    <w:bookmarkEnd w:id="299"/>
    <w:bookmarkStart w:name="z19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 </w:t>
      </w:r>
    </w:p>
    <w:bookmarkEnd w:id="300"/>
    <w:bookmarkStart w:name="z19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услугодателя по вопросам оказания государственной услуги: 8 (7172) 76-49-49, 76-49-48, 76-49-47, 76-49-44, 76-49-43.</w:t>
      </w:r>
    </w:p>
    <w:bookmarkEnd w:id="3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Председателя Комитета национальной безопасности РК от 17.07.2017 </w:t>
      </w:r>
      <w:r>
        <w:rPr>
          <w:rFonts w:ascii="Times New Roman"/>
          <w:b w:val="false"/>
          <w:i w:val="false"/>
          <w:color w:val="000000"/>
          <w:sz w:val="28"/>
        </w:rPr>
        <w:t>№ 50 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нотификаций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(продукции),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шифровальные (криптографические)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ff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или фамилия, имя, отчество (при его наличии) услугополучателя)</w:t>
      </w:r>
    </w:p>
    <w:bookmarkEnd w:id="302"/>
    <w:bookmarkStart w:name="z52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зарегистрировать нотификацию о характеристиках товаров, содержащих шифровальные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(криптографические)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товара (продукции)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 услугополучателя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Фактический адрес услугополучателя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Телефоны, факс, электронная почта, официальный интернет-ресурс (при наличии)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Прикрепляется _____ документа(-ов)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Уполномоченное лицо __________________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 "___"____________20__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нотификаций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характеристиках товаров (продукции),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шифровальные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(криптографические) средства"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приложением 2 в соответствии с приказом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ff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Зарегистрирована в реестре "__" ______20__г.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должностного лица согласующего органа)       (фамилия, имя, отчество (при его наличии)</w:t>
      </w:r>
    </w:p>
    <w:bookmarkEnd w:id="304"/>
    <w:bookmarkStart w:name="z526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Нотификация</w:t>
      </w:r>
    </w:p>
    <w:bookmarkEnd w:id="305"/>
    <w:bookmarkStart w:name="z5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характеристиках ___________________________________________________________ (шифровальных (крипографических) средств и (или) товаров, их содержащих, – указать нужное)</w:t>
      </w:r>
    </w:p>
    <w:bookmarkEnd w:id="306"/>
    <w:bookmarkStart w:name="z5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товара</w:t>
      </w:r>
    </w:p>
    <w:bookmarkEnd w:id="307"/>
    <w:bookmarkStart w:name="z5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товара</w:t>
      </w:r>
    </w:p>
    <w:bookmarkEnd w:id="308"/>
    <w:bookmarkStart w:name="z5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изготовителе товара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42"/>
        <w:gridCol w:w="1058"/>
      </w:tblGrid>
      <w:tr>
        <w:trPr>
          <w:trHeight w:val="30" w:hRule="atLeast"/>
        </w:trPr>
        <w:tc>
          <w:tcPr>
            <w:tcW w:w="1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Используемые криптографические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алгоритмы (функции) и их назначение:</w:t>
            </w:r>
          </w:p>
          <w:bookmarkEnd w:id="310"/>
        </w:tc>
        <w:tc>
          <w:tcPr>
            <w:tcW w:w="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категории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4</w:t>
            </w:r>
          </w:p>
          <w:bookmarkEnd w:id="311"/>
        </w:tc>
      </w:tr>
      <w:tr>
        <w:trPr>
          <w:trHeight w:val="30" w:hRule="atLeast"/>
        </w:trPr>
        <w:tc>
          <w:tcPr>
            <w:tcW w:w="1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_______________________________________________</w:t>
            </w:r>
          </w:p>
          <w:bookmarkEnd w:id="312"/>
        </w:tc>
        <w:tc>
          <w:tcPr>
            <w:tcW w:w="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13"/>
          <w:p>
            <w:pPr>
              <w:spacing w:after="20"/>
              <w:ind w:left="20"/>
              <w:jc w:val="both"/>
            </w:pPr>
          </w:p>
          <w:bookmarkEnd w:id="31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_______________________________________________</w:t>
            </w:r>
          </w:p>
          <w:bookmarkEnd w:id="314"/>
        </w:tc>
        <w:tc>
          <w:tcPr>
            <w:tcW w:w="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15"/>
          <w:p>
            <w:pPr>
              <w:spacing w:after="20"/>
              <w:ind w:left="20"/>
              <w:jc w:val="both"/>
            </w:pPr>
          </w:p>
          <w:bookmarkEnd w:id="31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_______________________________________________</w:t>
            </w:r>
          </w:p>
          <w:bookmarkEnd w:id="316"/>
        </w:tc>
        <w:tc>
          <w:tcPr>
            <w:tcW w:w="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17"/>
          <w:p>
            <w:pPr>
              <w:spacing w:after="20"/>
              <w:ind w:left="20"/>
              <w:jc w:val="both"/>
            </w:pPr>
          </w:p>
          <w:bookmarkEnd w:id="31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Наличие в товаре функциональных возможностей, не описанных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предоставляемой пользователю эксплуатационной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документации_____________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Срок действия нотификации "__" _______20__г.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Сведения о заявителе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Сведения о документе изготовителя, удостоверившего полномочия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оформление нотификации (при необходимости)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Дата заполнения нотификации "__" _______20__г.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Достоверность и полноту сведений, включенных в нотификацию, подтверждаю: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Уполномоченное лицо __________________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(фамилия, имя, отчество (при его наличии)</w:t>
      </w:r>
    </w:p>
    <w:bookmarkEnd w:id="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30</w:t>
            </w:r>
          </w:p>
        </w:tc>
      </w:tr>
    </w:tbl>
    <w:bookmarkStart w:name="z320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реализацию (в том числе иную передачу) средств криптографической защиты информации"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8 в соответствии с приказом Председателя Комитета национальной безопасности РК от 02.05.2019 </w:t>
      </w:r>
      <w:r>
        <w:rPr>
          <w:rFonts w:ascii="Times New Roman"/>
          <w:b w:val="false"/>
          <w:i w:val="false"/>
          <w:color w:val="ff0000"/>
          <w:sz w:val="28"/>
        </w:rPr>
        <w:t>№ 28/қе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21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0"/>
    <w:bookmarkStart w:name="z32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реализацию (в том числе иную передачу) средств криптографической защиты информации" (далее – государственная услуга).</w:t>
      </w:r>
    </w:p>
    <w:bookmarkEnd w:id="321"/>
    <w:bookmarkStart w:name="z32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Комитетом национальной безопасности Республики Казахстан (далее – КНБ).</w:t>
      </w:r>
    </w:p>
    <w:bookmarkEnd w:id="322"/>
    <w:bookmarkStart w:name="z32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КНБ (далее – услугодатель).</w:t>
      </w:r>
    </w:p>
    <w:bookmarkEnd w:id="323"/>
    <w:bookmarkStart w:name="z32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правительства": www.egov.kz, www.elicense.kz (далее – портал).</w:t>
      </w:r>
    </w:p>
    <w:bookmarkEnd w:id="324"/>
    <w:bookmarkStart w:name="z326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25"/>
    <w:bookmarkStart w:name="z32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с момента обращения – 15 рабочих дней.</w:t>
      </w:r>
    </w:p>
    <w:bookmarkEnd w:id="326"/>
    <w:bookmarkStart w:name="z32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</w:p>
    <w:bookmarkEnd w:id="327"/>
    <w:bookmarkStart w:name="z32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являются выдача разрешения на реализацию (в том числе иную передачу) средств криптографической защиты информации либо мотивированный отказ в оказании государственной услуги по основаниям, предусмотренным в пункте 10 настоящего стандарта.</w:t>
      </w:r>
    </w:p>
    <w:bookmarkEnd w:id="328"/>
    <w:bookmarkStart w:name="z33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удостоверенного посредством электронной цифровой подписи (далее – ЭЦП) уполномоченного лица услугодателя.</w:t>
      </w:r>
    </w:p>
    <w:bookmarkEnd w:id="329"/>
    <w:bookmarkStart w:name="z33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электронная.</w:t>
      </w:r>
    </w:p>
    <w:bookmarkEnd w:id="330"/>
    <w:bookmarkStart w:name="z33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услугополучатели).</w:t>
      </w:r>
    </w:p>
    <w:bookmarkEnd w:id="331"/>
    <w:bookmarkStart w:name="z33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32"/>
    <w:bookmarkStart w:name="z33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09:00 до 19:00 часов, с перерывом на обед с 13:00 до 15:00 часов, кроме выходных и праздничных дней, согласно трудовому законодательству Республики Казахстан;</w:t>
      </w:r>
    </w:p>
    <w:bookmarkEnd w:id="333"/>
    <w:bookmarkStart w:name="z33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334"/>
    <w:bookmarkStart w:name="z33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335"/>
    <w:bookmarkStart w:name="z33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в форме электронного документа, удостоверенного ЭЦП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или заявление физического лица в форме электронного документа, удостоверенного ЭЦП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36"/>
    <w:bookmarkStart w:name="z33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подтверждающих наличие высшего или среднего профессионального образования по технической специальности – для физического лица;</w:t>
      </w:r>
    </w:p>
    <w:bookmarkEnd w:id="337"/>
    <w:bookmarkStart w:name="z33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подтверждающих наличие в штате заявителя специалиста(-ов), имеющего(-их) высшее или среднее профессиональное образование по технической специальности – для юридического лица;</w:t>
      </w:r>
    </w:p>
    <w:bookmarkEnd w:id="338"/>
    <w:bookmarkStart w:name="z34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форма сведений о соответствии услугополучателя разрешительным требованиям для занятия деятельностью по реализации (в том числе иной передаче) средств криптографической защиты информации,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339"/>
    <w:bookmarkStart w:name="z34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услугополучателя в качестве юридического лица, в качестве индивидуального предпринимателя, содержащиеся в государственных информационных системах, услугодатель получает самостоятельно из соответствующих государственных информационных систем через шлюз "электронного правительства".</w:t>
      </w:r>
    </w:p>
    <w:bookmarkEnd w:id="340"/>
    <w:bookmarkStart w:name="z34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341"/>
    <w:bookmarkStart w:name="z34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42"/>
    <w:bookmarkStart w:name="z34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услуги, Правилам осуществления разрешительных процедур и Разрешительных требований по выдаче разрешения на реализацию (в том числе иную передачу) средств криптографической защиты информации и перечня документов, подтверждающих соответствие им,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19 декабря 2018 года № 104/қе (зарегистрирован в Реестре государственной регистрации нормативных правовых актов № 17973);</w:t>
      </w:r>
    </w:p>
    <w:bookmarkEnd w:id="343"/>
    <w:bookmarkStart w:name="z34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344"/>
    <w:bookmarkStart w:name="z34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345"/>
    <w:bookmarkStart w:name="z347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346"/>
    <w:bookmarkStart w:name="z34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(бездействия) услугодателя и (или) его должностных лиц жалоба подается на имя руководителя услугодателя.</w:t>
      </w:r>
    </w:p>
    <w:bookmarkEnd w:id="347"/>
    <w:bookmarkStart w:name="z34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почтовой связью, нарочно через канцелярию услугодателя, в соответствии с графиком работы услугодателя.</w:t>
      </w:r>
    </w:p>
    <w:bookmarkEnd w:id="348"/>
    <w:bookmarkStart w:name="z35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отметка на копии жалобы, содержащая дату, время, подпись, фамилию и инициалы лица, принявшего жалобу.</w:t>
      </w:r>
    </w:p>
    <w:bookmarkEnd w:id="349"/>
    <w:bookmarkStart w:name="z35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доверия услугодателя: 8 (7172) 76-49-16.</w:t>
      </w:r>
    </w:p>
    <w:bookmarkEnd w:id="350"/>
    <w:bookmarkStart w:name="z35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может быть подана через портал в форме электронного документа, заверенного ЭЦП услугополучателя. Информацию о порядке обжалования посредством портала можно получить по телефону Единого контакт-центра по вопросам оказания государственных услуг: 1414.</w:t>
      </w:r>
    </w:p>
    <w:bookmarkEnd w:id="351"/>
    <w:bookmarkStart w:name="z35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52"/>
    <w:bookmarkStart w:name="z35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услугодателя, подлежит рассмотрению в течение 5 рабочих дней со дня ее регистрации.</w:t>
      </w:r>
    </w:p>
    <w:bookmarkEnd w:id="353"/>
    <w:bookmarkStart w:name="z35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bookmarkEnd w:id="354"/>
    <w:bookmarkStart w:name="z35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55"/>
    <w:bookmarkStart w:name="z35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рабочих дней со дня ее регистрации.</w:t>
      </w:r>
    </w:p>
    <w:bookmarkEnd w:id="356"/>
    <w:bookmarkStart w:name="z35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оказания государственной услуги услугополучатель может обратиться в суд в порядке, установленном законодательством Республики Казахстан.</w:t>
      </w:r>
    </w:p>
    <w:bookmarkEnd w:id="357"/>
    <w:bookmarkStart w:name="z359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358"/>
    <w:bookmarkStart w:name="z36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 представителя услугополучателя должны быть оформлены в соответствии с гражданским законодательством Республики Казахстан.</w:t>
      </w:r>
    </w:p>
    <w:bookmarkEnd w:id="359"/>
    <w:bookmarkStart w:name="z36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необходимо наличие ЭЦП.</w:t>
      </w:r>
    </w:p>
    <w:bookmarkEnd w:id="360"/>
    <w:bookmarkStart w:name="z36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 места оказания государственной услуги размещен на официальном интернет-ресурсе КНБ: www.knb.kz.</w:t>
      </w:r>
    </w:p>
    <w:bookmarkEnd w:id="361"/>
    <w:bookmarkStart w:name="z36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</w:t>
      </w:r>
    </w:p>
    <w:bookmarkEnd w:id="362"/>
    <w:bookmarkStart w:name="z36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услугодателя по вопросам оказания государственной услуги: 8 (7172) 76-49-49, 76-49-48, 76-49-47, 76-49-44, 76-49-43.</w:t>
      </w:r>
    </w:p>
    <w:bookmarkEnd w:id="3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иную передачу)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7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 для получения разрешения на реализацию (в том числе иную передачу) средств криптографической защиты информации</w:t>
      </w:r>
    </w:p>
    <w:bookmarkEnd w:id="364"/>
    <w:bookmarkStart w:name="z36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(в том числе иностранного юридического лица),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филиала или представительства иностранного юридического лица - в случае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разрешение на осуществление деятельности по реализации (в том числе иной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передаче) средств криптографической защиты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Прилагается ________ документа(-ов).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деятельностью или отдельными видами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требующих получения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выдаче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  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 20 _____года</w:t>
      </w:r>
    </w:p>
    <w:bookmarkEnd w:id="3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иную передачу)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1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получения разрешения на реализацию (в том числе иную передачу) средств криптографической защиты информации</w:t>
      </w:r>
    </w:p>
    <w:bookmarkEnd w:id="366"/>
    <w:bookmarkStart w:name="z3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(в случае наличия)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разрешение на осуществление деятельности по реализации (в том числе иной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передаче) средств криптографической защиты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местонахождения физического лица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Прилагается ________ документа(-ов).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 контактами и на них может быть направлена любая информация по вопросам выдачи или отказа в выдаче разрешения; заявителю не запрещено судом заниматься деятельностью или отдельными видами деятельности, требующих получения разрешения;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    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 20 _____года</w:t>
      </w:r>
    </w:p>
    <w:bookmarkEnd w:id="3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иную передачу)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5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услугополучателя разрешительным требованиям для занятия деятельностью по реализации (в том числе иной передаче) средств криптографической защиты информации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статусе юридического лица или индивидуального предпринимателя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и дата выдачи справки/свидетельства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Информация о заявленном(-ых) специалисте(-ах), имеющем(-их) высшее или среднее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профессиональное образование по технической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специальность и квалификацию, а также номер, дату и место выдачи диплома(-ов),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учебного заведения, приложив копию(-и) диплома(-ов)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или физического лица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</w:p>
    <w:bookmarkEnd w:id="3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