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dbfb2" w14:textId="29dbf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государственной лесной охране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12 мая 2015 года № 18-1/429. Зарегистрирован в Министерстве юстиции Республики Казахстан 12 июня 2015 года № 11326.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экологии и природных ресурсов Республики Казахстан, утвержденного постановлением Правительства Республики Казахстан от 5 июля 2019 года № 479 "Вопросы Министерства экологии и природных ресурсов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экологии и природных ресурсов РК от 15.12.2025 </w:t>
      </w:r>
      <w:r>
        <w:rPr>
          <w:rFonts w:ascii="Times New Roman"/>
          <w:b w:val="false"/>
          <w:i w:val="false"/>
          <w:color w:val="000000"/>
          <w:sz w:val="28"/>
        </w:rPr>
        <w:t>№ 346-Ө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лесной охране.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2015 года № 18-1/429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Положение внесены изменения на государственном языке, текст на русском языке не изменяется в соответствии с приказом Министра сельского хозяйства РК от 26.10.2015 </w:t>
      </w:r>
      <w:r>
        <w:rPr>
          <w:rFonts w:ascii="Times New Roman"/>
          <w:b w:val="false"/>
          <w:i w:val="false"/>
          <w:color w:val="ff0000"/>
          <w:sz w:val="28"/>
        </w:rPr>
        <w:t>№ 18-03/947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государственной лесной охране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лесная охрана состоит из работников государственных учреждений лесного хозяйства и государственных природоохранных учреждений, ведающих вопросами охраны, защиты, воспроизводства лесов и лесопользования.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Государственная лесная охрана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экологии и природных ресурсов Республики Казахстан, утвержденного постановлением Правительства Республики Казахстан от 5 июля 2019 года № 479 "Вопросы Министерства экологии и природных ресурсов Республики Казахстан" принимает меры по предотвращению и пресечению правонарушений в области лесного законодательства Республики Казахстан, законодательства Республики Казахстан в области охране, воспроизводстве и использовании животного мира и особо охраняемых природных территорий, а также других действий, причиняющих вред лесу.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приказа Министра экологии и природных ресурсов РК от 15.12.2025 </w:t>
      </w:r>
      <w:r>
        <w:rPr>
          <w:rFonts w:ascii="Times New Roman"/>
          <w:b w:val="false"/>
          <w:i w:val="false"/>
          <w:color w:val="000000"/>
          <w:sz w:val="28"/>
        </w:rPr>
        <w:t>№ 346-Ө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государственной лесной охраны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задачами государственной лесной охраны являются: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мероприятий по предупреждению лесных пожаров, своевременному их обнаружению и ликвидации;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соблюдения всеми работающими и расположенными на территории государственного лесного фонда организациями, а также находящимися в лесу физическими лицами Правилами пожарной безопасности в лесах, утвержденной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 Лесного кодекса Республики Казахстан (далее – Кодекс) и Санитарными правилами в лесах, утвержденной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67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охрана лесов от незаконных порубок, повреждений, хищений и других нарушений лесного законодательства Республики Казахстан, а также охрана земель государственного лесного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выполнения лесопользователями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отпуска древесины на корню и рубок леса на участках государственного фонда лесопользования в соответствии с приказом исполняющего обязанности Министра сельского хозяйства Республики Казахстан 27 января 2015 года № 18-02/178 "Об утверждении Правил отпуска древесины на корню на участках государственного лесного фонда" (зарегистрированный в Реестре государственной регистрации нормативных правовых актов № 10679) (далее – Правила отпуска древесины на корню);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своевременное выявление очагов вредителей и болезней леса, прогнозирование их развития и борьба с ними;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биотехнических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обеспечение соблюдения правил </w:t>
      </w:r>
      <w:r>
        <w:rPr>
          <w:rFonts w:ascii="Times New Roman"/>
          <w:b w:val="false"/>
          <w:i w:val="false"/>
          <w:color w:val="000000"/>
          <w:sz w:val="28"/>
        </w:rPr>
        <w:t>охоты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рыболовства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территории государственного лесного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другие действия, обеспечивающие охрану, защиту государственного лесного фонда, воспроизводство, рациональное использование лесов и лесоразведение.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Министра экологии и природных ресурсов РК от 15.12.2025 </w:t>
      </w:r>
      <w:r>
        <w:rPr>
          <w:rFonts w:ascii="Times New Roman"/>
          <w:b w:val="false"/>
          <w:i w:val="false"/>
          <w:color w:val="000000"/>
          <w:sz w:val="28"/>
        </w:rPr>
        <w:t>№ 346-Ө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государственной лесной охраны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состав государственной лесной охраны входят работники: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государственных учреждениях лесного хозяйства – директора – главные лесничие, заместители директоров – заместители главных лесничих, инженеры лесного хозяйства всех категорий, охотоведы, лесничие, помощники лесничих, мастера леса, лесники, государственные инспектора (егери);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структурных подразделениях по охране лесов и животного мира областных местных исполнительных органов – руководители и специалисты, ведающие вопросами охраны, защиты, пользования лесным фондом, воспроизводства лесов и лесоразведения;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государственных природоохранных учреждениях – директора – главные лесничие, заместители директоров – заместители главных лесничих, инженеры лесного хозяйства всех категорий, охотоведы, лесничие, помощники лесничих, мастера леса, лесники, государственные инспектора (егери).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работникам государственной лесной охраны приравниваются работники специализированных подведомственных организаций, входящих в систему ведомства уполномоченного органа в области лесного хозяйства (далее – уполномоченный орган), ведающие вопросами охраны, защиты, пользования лесным фондом воспроизводства лесов и лесоразведения.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Директор – главный лесничий государственного лесного учреждения природоохранного учреждения (далее – директор) назначается и освобождается от должности приказом ведомства уполномоченного органа или структурного подразделения по охране лесов и животного мира областных местных исполнительных органов в зависимости от ведомственной принадлежности лесного учреждения.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Директор организует и руководит работой государственного учреждения лесного хозяйства, государственного природоохранного учреждения и несет персональную ответственность за выполнение возложенных на лесное учреждение задач и осуществление им своих функций.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осуществлении своей деятельности директор в пределах своей функций: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интересы лесного учреждения во всех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заключает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открывает банковские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 и дает указания, обязательные для всех работников лесного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на работу и увольняет с работы работников лесного учреждения, кроме назначаемых ведомством уполномоченного органа или структурным подразделением по охране лесов и животного мира областных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применяет меры </w:t>
      </w:r>
      <w:r>
        <w:rPr>
          <w:rFonts w:ascii="Times New Roman"/>
          <w:b w:val="false"/>
          <w:i w:val="false"/>
          <w:color w:val="000000"/>
          <w:sz w:val="28"/>
        </w:rPr>
        <w:t>поощрения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налагает дисциплинарные взыскания на работников лесного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определяет перспективы развития лесного учреждения и направления его технического оснащения;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обеспечивает ведение государственного мониторинга лесного фонда,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мониторинга лесов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мониторинга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 xml:space="preserve">, участвует в работах по ведению государственного лесного </w:t>
      </w:r>
      <w:r>
        <w:rPr>
          <w:rFonts w:ascii="Times New Roman"/>
          <w:b w:val="false"/>
          <w:i w:val="false"/>
          <w:color w:val="000000"/>
          <w:sz w:val="28"/>
        </w:rPr>
        <w:t>кадастра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кадастра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организовывает и обеспечивает охрану, защиту, </w:t>
      </w:r>
      <w:r>
        <w:rPr>
          <w:rFonts w:ascii="Times New Roman"/>
          <w:b w:val="false"/>
          <w:i w:val="false"/>
          <w:color w:val="000000"/>
          <w:sz w:val="28"/>
        </w:rPr>
        <w:t>воспроизводство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лесов и лесоразведение, регулирует лесопользование на территории государственного лесного фонда, находящегося в ведении лесного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организовывает разработку и реализацию выполнения </w:t>
      </w:r>
      <w:r>
        <w:rPr>
          <w:rFonts w:ascii="Times New Roman"/>
          <w:b w:val="false"/>
          <w:i w:val="false"/>
          <w:color w:val="000000"/>
          <w:sz w:val="28"/>
        </w:rPr>
        <w:t>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профилактике лесных пожаров и борьбе с ними на территории лесного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выдает </w:t>
      </w:r>
      <w:r>
        <w:rPr>
          <w:rFonts w:ascii="Times New Roman"/>
          <w:b w:val="false"/>
          <w:i w:val="false"/>
          <w:color w:val="000000"/>
          <w:sz w:val="28"/>
        </w:rPr>
        <w:t>лесорубочные билеты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69 Кодекса принимает меры по предотвращению и пресечению правонарушений в области лесного законодательства Республики Казахстан, законодательства Республики Казахстан в области охране, воспроизводстве и использовании животного мира и особо охраняемых природных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создает резерв горюче-смазочных материалов на пожароопасный сезон для тушения пожаров на территории лесного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несет персональную ответственность за подготовку материалов </w:t>
      </w:r>
      <w:r>
        <w:rPr>
          <w:rFonts w:ascii="Times New Roman"/>
          <w:b w:val="false"/>
          <w:i w:val="false"/>
          <w:color w:val="000000"/>
          <w:sz w:val="28"/>
        </w:rPr>
        <w:t>отвода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лесосек.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Заместитель директора – заместитель главного лесничего лесного учреждения назначается и освобождается от должности приказом ведомства уполномоченного органа или структурного подразделения по охране лесов и животного мира областных местных исполнительных органов в зависимости от ведомственной принадлежности лесного учреждения.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осуществлении своей деятельности заместитель директора в пределах своей функций: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участвует в разработке и выполнении программ охраны, защиты и пользования лесным фондом, воспроизводства лесов и лесоразведения;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организовывает мероприятия по охране, защите, </w:t>
      </w:r>
      <w:r>
        <w:rPr>
          <w:rFonts w:ascii="Times New Roman"/>
          <w:b w:val="false"/>
          <w:i w:val="false"/>
          <w:color w:val="000000"/>
          <w:sz w:val="28"/>
        </w:rPr>
        <w:t>воспроизводству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лесов и лесоразведению, содержанию постоянных лесосеменных участков и лесосеменных плантаций, заготовке, обработке и хранению лесных семян;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определяет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лесоустроительными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проектами места и объемы лесопользования;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организовывает подготовку материалов для выставления лесных ресурсов на </w:t>
      </w:r>
      <w:r>
        <w:rPr>
          <w:rFonts w:ascii="Times New Roman"/>
          <w:b w:val="false"/>
          <w:i w:val="false"/>
          <w:color w:val="000000"/>
          <w:sz w:val="28"/>
        </w:rPr>
        <w:t>тендеры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обеспечивает рациональное их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обеспечивает ведение документации по государственному </w:t>
      </w:r>
      <w:r>
        <w:rPr>
          <w:rFonts w:ascii="Times New Roman"/>
          <w:b w:val="false"/>
          <w:i w:val="false"/>
          <w:color w:val="000000"/>
          <w:sz w:val="28"/>
        </w:rPr>
        <w:t>мониторингу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фонда и государственному лесному </w:t>
      </w:r>
      <w:r>
        <w:rPr>
          <w:rFonts w:ascii="Times New Roman"/>
          <w:b w:val="false"/>
          <w:i w:val="false"/>
          <w:color w:val="000000"/>
          <w:sz w:val="28"/>
        </w:rPr>
        <w:t>кадастру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 работой инженеров, охотоведов, лесничих;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координирует работу служб наземной и авиационной охраны лесов;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функции.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Инженеры лесного хозяйства всех категорий (старшие лесничие) ведут работу по охране, защите, воспроизводству лесов и лесопользованию.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Инженер по охране и защите леса в пределах своей функций: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организовывает работу лесничеств по охране и защите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разрабатывает и осуществляет </w:t>
      </w:r>
      <w:r>
        <w:rPr>
          <w:rFonts w:ascii="Times New Roman"/>
          <w:b w:val="false"/>
          <w:i w:val="false"/>
          <w:color w:val="000000"/>
          <w:sz w:val="28"/>
        </w:rPr>
        <w:t>мероприятия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противопожарной профилактике в лесах, охране лесов от незаконных порубок и других видов лесонарушений, защите леса от вредных насекомых и болезней;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организовывает взаимодействие служб наземной и авиационной охраны лесов;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организовывает противопожарную пропаганду, регулярное освещение в средствах массовой информации вопросов о сбережении лесов, в соблюдении Правил пожарной безопасности на территории лесного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планирует и осуществляет </w:t>
      </w:r>
      <w:r>
        <w:rPr>
          <w:rFonts w:ascii="Times New Roman"/>
          <w:b w:val="false"/>
          <w:i w:val="false"/>
          <w:color w:val="000000"/>
          <w:sz w:val="28"/>
        </w:rPr>
        <w:t>ревизию обходов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отвечает за содержание в исправном состоянии лесных кордонов и других построек и сооружений, связанных с охраной леса, а также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Кодекса за соблюдение правил хранение, ношение и применение служебного оружия,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Кодекса обеспечиваются форменной одеждой со знаками различия (без погон;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ведет документацию по охране и защите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ведет дела по нарушениям лесного законодательства и контролирует своевременность взыскания административных штрафов, 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по доверенности директора в судебных органах интересы лесного учреждения по делам о нарушениях лесного законодательства и лесных пожарах.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Инженер по воспроизводству лесов и лесоразведению в пределах своей функций: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организовывает работу лесничеств по </w:t>
      </w:r>
      <w:r>
        <w:rPr>
          <w:rFonts w:ascii="Times New Roman"/>
          <w:b w:val="false"/>
          <w:i w:val="false"/>
          <w:color w:val="000000"/>
          <w:sz w:val="28"/>
        </w:rPr>
        <w:t>заготовке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лесных семян,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выращиванию посадочного материала, посадке лесных культур;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проверку производства лесных, культур, контролирует агротехнические сроки и качество выполнения лесокультурных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составляет рабочий план посадки лесных культур;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ведет документацию по </w:t>
      </w:r>
      <w:r>
        <w:rPr>
          <w:rFonts w:ascii="Times New Roman"/>
          <w:b w:val="false"/>
          <w:i w:val="false"/>
          <w:color w:val="000000"/>
          <w:sz w:val="28"/>
        </w:rPr>
        <w:t>воспроизводству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лесов и лесоразведению.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Инженер по лесопользованию в пределах своей компетенции: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организовывает работу лесничеств по лесопользованию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лесоустроительными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ведет работу за рациональным использованием государственного лесного фонда, соблюдением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рубок леса на участках государственного лесного фонда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18-20)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 Кодекса 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отпуска древесины на корню;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изучает качество </w:t>
      </w:r>
      <w:r>
        <w:rPr>
          <w:rFonts w:ascii="Times New Roman"/>
          <w:b w:val="false"/>
          <w:i w:val="false"/>
          <w:color w:val="000000"/>
          <w:sz w:val="28"/>
        </w:rPr>
        <w:t>отвода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лесосек и ведет соответствующую документацию;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ведет документацию по лесопользованию;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ведет документацию по отводу лесосечного фонда и побочному лесопользованию;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по доверености директора в судебных органах интересы лесного учреждения по вопросам лесопользования и землепользования.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Инженер-лесопатолог в пределах своей функций: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организовывает работу по защите лесов от вредных насекомых и болезней;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работы по выявлению вредителей и болезней леса, их видовому составу, численности и распространению, ведет мониторинг очагов вредных насекомых и болезней;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текущие, экспедиционные, аэровизуальные и другие лесопатологические обследования, определяет санитарное состояние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организовывает проведение предупредительных мероприятий против вредных насекомых и болезней во всех лесных насаждениях, а также в лесных питомниках;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обрабатывает материалы наблюдений, составляет сводные ведомости очагов вредителей и болезней леса, ведомости проектируемых санитарно-оздоровительных мероприятий и проводит по ним необходимые расчеты для проведения наземной и авиационной обработки очагов вредителей леса.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Охотовед в пределах своей функций: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организовывает работу по охране, воспроизводству и рациональному использованию ресурсов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выполнение биотехнических и охотхозяйственных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задержать и доставлять нарушителей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69 Кодекса в области охраны, воспроизводства и использования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разрабатывает мероприятия по улучшению использования охотничьих угодий;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ведет документацию в области охраны, воспроизводства и использования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по поручению директора в судебных органах интересы лесного учреждения по вопросам охраны и использования животного мира.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Лесничий в своей работе непосредственно осуществляет руководство лесничеством.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Лесничий в пределах своей функий: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выполнение плановых заданий по эффективному использованию материальных, трудовых и финансовых ресурсов, внедрению передовой техники и технологии в лесохозяйственном производстве;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 на территории лесничества работами по охране лесов от пожаров, незаконных порубок и других нарушений лесного законодательства, защите лесов от вредных насекомых и болезней, а также работами по воспроизводству лесов и лесоразведению, лесопользованию и охране диких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организовывает в соответствии с лесоустроительным проектом и утвержденными планами проведение </w:t>
      </w:r>
      <w:r>
        <w:rPr>
          <w:rFonts w:ascii="Times New Roman"/>
          <w:b w:val="false"/>
          <w:i w:val="false"/>
          <w:color w:val="000000"/>
          <w:sz w:val="28"/>
        </w:rPr>
        <w:t>рубок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проводит </w:t>
      </w:r>
      <w:r>
        <w:rPr>
          <w:rFonts w:ascii="Times New Roman"/>
          <w:b w:val="false"/>
          <w:i w:val="false"/>
          <w:color w:val="000000"/>
          <w:sz w:val="28"/>
        </w:rPr>
        <w:t>освидетельствование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 рубок и </w:t>
      </w:r>
      <w:r>
        <w:rPr>
          <w:rFonts w:ascii="Times New Roman"/>
          <w:b w:val="false"/>
          <w:i w:val="false"/>
          <w:color w:val="000000"/>
          <w:sz w:val="28"/>
        </w:rPr>
        <w:t>отпуск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заготовленной древесины;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ведет работу за выполнением всеми лесопользователями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отпуска древесины на корню 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пожарной безопасности в лесах, утвержденной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проверяет правильность составления поступающих в лесничество протоколов о нарушениях лесного законодательства, определяет ущерб от незаконно вырубленной или поврежденной древесины;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руководит </w:t>
      </w:r>
      <w:r>
        <w:rPr>
          <w:rFonts w:ascii="Times New Roman"/>
          <w:b w:val="false"/>
          <w:i w:val="false"/>
          <w:color w:val="000000"/>
          <w:sz w:val="28"/>
        </w:rPr>
        <w:t>тушением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лесных пожаров на территории лесничества;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оказывает помощь при выполнении лесоустроительных и проектно-изыскательских работ, контролирует их качество;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организует обучение работников государственной лесной охраны лесничеств по ведению лесохозяйственных, лесокультурных, лесозащитных, противопожарных и биотехнических работ, а также обучение и инструктаж по охране труда и технике безопасности,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182 Трудового кодекса Республики Казахстан (далее – Трудовой кодекс);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по доверенности директора в судебных органах интересы лесного учреждения по вопросам деятельности лесничества.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приказами Заместителя Премьер-Министра РК - Министра сельского хозяйства РК от 30.01.2017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05.06.2025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Помощник лесничего в своей работе подчиняется непосредственно лесничему.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Помощник лесничего в пределах своей функций: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по поручению лесничего мониторинг по состоянию охраны, защиты и воспроизводства лесов, находящихся во временном долгосрочном лесопользовании;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наблюдает за своевременным и точным исполнением мастерами леса, государственными инспекторами, лесниками (егерями), временными пожарными сторожами и пожарными командами возложенных на них обязанностей и инструктирует 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изучает поступающие в лесничество акты о нарушениях лесного законодательства, определяет ущерб от незаконно вырубленной или поврежденной древесины;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проводит </w:t>
      </w:r>
      <w:r>
        <w:rPr>
          <w:rFonts w:ascii="Times New Roman"/>
          <w:b w:val="false"/>
          <w:i w:val="false"/>
          <w:color w:val="000000"/>
          <w:sz w:val="28"/>
        </w:rPr>
        <w:t>ревизию обходов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контролирует выполнение всеми лесопользователями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отпуска древесины на корню 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пожарной безопасности в лесах, утвержденной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непосредственно занимается проведением предупредительных противопожарных мероприятий на территории лесничества, а при возникновении лесных пожаров руководит их тушением до прибытия лесничего;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ведет техническую документацию выполненных лесохозяйственных работ в лесничестве, систематически вносит текущие изменения в материалы лесоустройства.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Мастер леса в своей работе подчиняется непосредственно лесничему и его помощнику.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Мастер леса в пределах своей функций: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 работой и инструктирует государственных инспекторов, лесников (егерей) своего участка, а также осуществляет контроль за исполнением ими своих служебных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проводит </w:t>
      </w:r>
      <w:r>
        <w:rPr>
          <w:rFonts w:ascii="Times New Roman"/>
          <w:b w:val="false"/>
          <w:i w:val="false"/>
          <w:color w:val="000000"/>
          <w:sz w:val="28"/>
        </w:rPr>
        <w:t>ревизию обходов</w:t>
      </w:r>
      <w:r>
        <w:rPr>
          <w:rFonts w:ascii="Times New Roman"/>
          <w:b w:val="false"/>
          <w:i w:val="false"/>
          <w:color w:val="000000"/>
          <w:sz w:val="28"/>
        </w:rPr>
        <w:t>, наблюдает за надлежащим содержанием кордонов, за сохранностью оружия и всего вверенного государственным инспекторам, лесникам и егерям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возникновении лесных пожаров непосредственно принимает меры к их ликвидации с одновременным извещением об этом лесничего или его помощника;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направляет в лесничество (или в лесное учреждение) не позднее чем в двухдневный срок составленные по участку протоколы о нарушениях лесного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участвует в </w:t>
      </w:r>
      <w:r>
        <w:rPr>
          <w:rFonts w:ascii="Times New Roman"/>
          <w:b w:val="false"/>
          <w:i w:val="false"/>
          <w:color w:val="000000"/>
          <w:sz w:val="28"/>
        </w:rPr>
        <w:t>отводе лесосек</w:t>
      </w:r>
      <w:r>
        <w:rPr>
          <w:rFonts w:ascii="Times New Roman"/>
          <w:b w:val="false"/>
          <w:i w:val="false"/>
          <w:color w:val="000000"/>
          <w:sz w:val="28"/>
        </w:rPr>
        <w:t>, а также площадей под сенокосы, пастбища и другие лесные 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участвует в </w:t>
      </w:r>
      <w:r>
        <w:rPr>
          <w:rFonts w:ascii="Times New Roman"/>
          <w:b w:val="false"/>
          <w:i w:val="false"/>
          <w:color w:val="000000"/>
          <w:sz w:val="28"/>
        </w:rPr>
        <w:t>освидетельствовании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 рубок, отпуске лесоматериалов, приемке выполненных на участке лесохозяйственных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 работами по посадке, посеву и содействию естественному возобновлению леса, сбору лесных семян, рубкам ухода за лесом.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Лесник, государственный инспектор (егерь) осуществляет непосредственную охрану, защиту участков государственного лесного фонда и вверенного ему имущества. В своей работе он подчиняется мастеру леса.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Лесник, государственный инспектор (егерь) в пределах своей функций: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принимает меры по пресечению незаконной рубки леса, пастьбы скота и других нарушений лесного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возникновения лесного пожара принимает меры к его ликвидации с одновременным извещением о пожаре вышестоящих работников государственной лесной охраны;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ведет работу за соблюдением всеми работающими и расположенными на территории обхода организациями, а также находящимися в лесу физическими лицами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пожарной безопасности в лесах, утвержденной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 Кодекса и Санитарных правил в лесах, утвержденной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 Кодекса, немедленно сообщает мастеру леса о всех нарушениях последних соответственно, а при необходимости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69 Кодекса составляет об этом протокол об административных правонарушениях в области лесного законодательства Республики Казахстан, законодательства Республики Казахстан об охране, воспроизводстве и использовании животного мира и особо охраняемых природных территориях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 от 5 июля 2014 года (далее – Административный кодекс);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следит в своем обходе за сохранностью мостов, пожарных вышек, телефонной сети, межевых, лесоустроительных и лесохозяйственных знаков;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сообщает мастеру леса или в лесничество об обнаруженных при обходе очагах вредных насекомых, болезнях леса, ветровале, буреломе, усыхания древостоев и других явлениях, которые могут нанести ущерб лесному хозяйству;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изучает документы на право </w:t>
      </w:r>
      <w:r>
        <w:rPr>
          <w:rFonts w:ascii="Times New Roman"/>
          <w:b w:val="false"/>
          <w:i w:val="false"/>
          <w:color w:val="000000"/>
          <w:sz w:val="28"/>
        </w:rPr>
        <w:t>заготовки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древесины, пастьбы скота, </w:t>
      </w:r>
      <w:r>
        <w:rPr>
          <w:rFonts w:ascii="Times New Roman"/>
          <w:b w:val="false"/>
          <w:i w:val="false"/>
          <w:color w:val="000000"/>
          <w:sz w:val="28"/>
        </w:rPr>
        <w:t>сенокошения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других видов лесных пользований, наблюдает за выполнением соответствующих требований по лесному пользованию;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задерживает лиц, виновных в возникновении лесных пожаров, и доставляет их в соответствующие органы внутренних дел.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Леснику, государственному инспектору выдаются план и паспорт обхода с перечнем вверенного ему под охрану участка государственного лесного фонда и имущества.</w:t>
      </w:r>
    </w:p>
    <w:bookmarkEnd w:id="31"/>
    <w:bookmarkStart w:name="z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Деятельность государственной лесной охраны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 работу в государственную лесную охрану принимаются лица, окончившие высшие или средние лесохозяйственные, лесотехнические учебные заведения, лесники (егеря) могут приниматься на работу со средним образованием.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приеме на работу государственные инспектора, лесники (егери), имеющие общее среднее образование, проходят в лесных учреждениях в обучение по программе, утвержденной ведомством уполномоченного органа или структурными подразделениями по охране лесов и животного мира областных исполнительных органов в зависимости от ведомственной принадлежности лесного учреждения.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 должность лесника, государственного инспектора (егеря) принимаются лица, достигшие восемнадцати лет, пригодные по состоянию здоровья.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К работникам государственной лесной охраны за добросовестное исполнение должностных обязанностей, высокое качество выполнения работ, в том числе работ особой сложности и срочности, за инициативу и другие достижения в работе применяются меры поощрения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поощрения и присвоения почетных званий, нагрудных знаков и почетных грамот в области лесного хозяйства, утвержденным приказом Министра сельского хозяйства Республики Казахстан от 18 апреля 2012 года № 25-02/176 (зарегистрирован в Реестре государственной регистрации нормативных правовых актов за № 7669)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29 - в редакции приказа Министра экологии и природных ресурсов РК от 05.06.2025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За проступки по работе на работников государственной лесной охраны могут быть наложены дисциплинарные взыскания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в редакции приказа Заместителя Премьер-Министра РК - Министра сельского хозяйства РК от 30.01.2017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Кодексом работники государственной лесной охраны, обеспечивается </w:t>
      </w:r>
      <w:r>
        <w:rPr>
          <w:rFonts w:ascii="Times New Roman"/>
          <w:b w:val="false"/>
          <w:i w:val="false"/>
          <w:color w:val="000000"/>
          <w:sz w:val="28"/>
        </w:rPr>
        <w:t>форменной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одеждой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специальными средствами защиты и служебными земельными наделами, и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статей 70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подлежат правовой и социальной защите.</w:t>
      </w:r>
    </w:p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В целях контроля за отводом лесосек, правильностью проведения </w:t>
      </w:r>
      <w:r>
        <w:rPr>
          <w:rFonts w:ascii="Times New Roman"/>
          <w:b w:val="false"/>
          <w:i w:val="false"/>
          <w:color w:val="000000"/>
          <w:sz w:val="28"/>
        </w:rPr>
        <w:t>рубок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отпуска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леса на корню, фиксирования незаконных порубок, а также для мониторинга древесины при ее вывозке с лесосеки или верхних складов мастерам леса, лесничим, инженерам по охране и защите леса – выдаются клейма.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Лесникам, государственным инспекторам (егерям,) на время работы в государственной лесной охране могут представляться служебные помещения (кордоны).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Работникам государственной лесной охраны для исполнения своих служебных обязанностей предоставляются транспортные средства.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 смене лесников, государственных инспекторов и мастеров леса составляется акт приема-передачи обхода, мастерского участка и закрепленного за обходом и участком имущества. При сдаче обхода необходимо присутствие мастера леса, а при сдаче мастерского участка – инженера по охране и защите леса и лесничего.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 смене лесничего приказом директора лесного учреждения создается комиссия по приему-передаче участков государственного лесного фонда, документации, основных средств и закрепленного за лесничеством имущества.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При смене директора лесного учреждения приказом ведомства уполномоченного органа или структурного подразделения по охране лесов и животного мира областных местных исполнительных органов, в зависимости от ведомственной принадлежности лесного учреждения, создается комиссия по приему-передаче участков государственного лесного фонда и другого закрепленного за лесным учреждением имущества.</w:t>
      </w:r>
    </w:p>
    <w:bookmarkEnd w:id="43"/>
    <w:bookmarkStart w:name="z4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Вооружение государственной лесной охраны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В случаях задержания нарушителей, если они оказывают сопротивление инспекторам, выполняющим возложенные на них обязанности должностные лица государственной лесной охраны применять физическую силу, специальные средства защиты и </w:t>
      </w:r>
      <w:r>
        <w:rPr>
          <w:rFonts w:ascii="Times New Roman"/>
          <w:b w:val="false"/>
          <w:i w:val="false"/>
          <w:color w:val="000000"/>
          <w:sz w:val="28"/>
        </w:rPr>
        <w:t>служебное оружие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пунктам 6 </w:t>
      </w:r>
      <w:r>
        <w:rPr>
          <w:rFonts w:ascii="Times New Roman"/>
          <w:b w:val="false"/>
          <w:i w:val="false"/>
          <w:color w:val="000000"/>
          <w:sz w:val="28"/>
        </w:rPr>
        <w:t>статьи 69 Кодекса.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