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42a9" w14:textId="e1c4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метеорологического обеспечения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марта 2015 года № 346. Зарегистрирован в Министерстве юстиции Республики Казахстан 5 июня 2015 года № 11277. Утратил силу приказом Министра по инвестициям и развитию Республики Казахстан от 14 июня 2017 года № 345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14.06.2017 </w:t>
      </w:r>
      <w:r>
        <w:rPr>
          <w:rFonts w:ascii="Times New Roman"/>
          <w:b w:val="false"/>
          <w:i w:val="false"/>
          <w:color w:val="ff0000"/>
          <w:sz w:val="28"/>
        </w:rPr>
        <w:t>№ 345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"Об использовании воздушного пространства Республики Казахстан и деятельности авиации"</w:t>
      </w:r>
      <w:r>
        <w:rPr>
          <w:rFonts w:ascii="Times New Roman"/>
          <w:b/>
          <w:i w:val="false"/>
          <w:color w:val="000000"/>
          <w:sz w:val="28"/>
        </w:rPr>
        <w:t xml:space="preserve"> 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метеорологического обеспечения гражданской авиации Республики Казахстан.</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Исполняющий обязанности </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Министра по инвестициям и развитию </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энергетики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_________________ В. Школьник</w:t>
      </w:r>
    </w:p>
    <w:p>
      <w:pPr>
        <w:spacing w:after="0"/>
        <w:ind w:left="0"/>
        <w:jc w:val="both"/>
      </w:pPr>
      <w:r>
        <w:rPr>
          <w:rFonts w:ascii="Times New Roman"/>
          <w:b w:val="false"/>
          <w:i w:val="false"/>
          <w:color w:val="000000"/>
          <w:sz w:val="28"/>
        </w:rPr>
        <w:t>
      24 апреля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346</w:t>
            </w:r>
          </w:p>
        </w:tc>
      </w:tr>
    </w:tbl>
    <w:bookmarkStart w:name="z6" w:id="5"/>
    <w:p>
      <w:pPr>
        <w:spacing w:after="0"/>
        <w:ind w:left="0"/>
        <w:jc w:val="left"/>
      </w:pPr>
      <w:r>
        <w:rPr>
          <w:rFonts w:ascii="Times New Roman"/>
          <w:b/>
          <w:i w:val="false"/>
          <w:color w:val="000000"/>
        </w:rPr>
        <w:t xml:space="preserve"> Правила</w:t>
      </w:r>
      <w:r>
        <w:br/>
      </w:r>
      <w:r>
        <w:rPr>
          <w:rFonts w:ascii="Times New Roman"/>
          <w:b/>
          <w:i w:val="false"/>
          <w:color w:val="000000"/>
        </w:rPr>
        <w:t>метеорологического обеспечения гражданской авиации</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Правила метеорологического обеспечения гражданской авиации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15 июля 2010 года "Об использовании воздушного пространства Республики Казахстан и деятельности авиации" (далее - Закон), а также на основании международных стандартов и рекомендуемой практики Международной гражданской авиации (далее – ИКАО) в области метеорологического обеспечения, изложенных в приложении 3 к Конвенции о международной гражданской авиации и Техническом регламенте Всемирной метеорологической организации (далее – ВМО).</w:t>
      </w:r>
    </w:p>
    <w:bookmarkEnd w:id="6"/>
    <w:bookmarkStart w:name="z9" w:id="7"/>
    <w:p>
      <w:pPr>
        <w:spacing w:after="0"/>
        <w:ind w:left="0"/>
        <w:jc w:val="both"/>
      </w:pPr>
      <w:r>
        <w:rPr>
          <w:rFonts w:ascii="Times New Roman"/>
          <w:b w:val="false"/>
          <w:i w:val="false"/>
          <w:color w:val="000000"/>
          <w:sz w:val="28"/>
        </w:rPr>
        <w:t>
      2. Основные определения и термины, используемые в настоящих Правилах:</w:t>
      </w:r>
    </w:p>
    <w:bookmarkEnd w:id="7"/>
    <w:bookmarkStart w:name="z759" w:id="8"/>
    <w:p>
      <w:pPr>
        <w:spacing w:after="0"/>
        <w:ind w:left="0"/>
        <w:jc w:val="both"/>
      </w:pPr>
      <w:r>
        <w:rPr>
          <w:rFonts w:ascii="Times New Roman"/>
          <w:b w:val="false"/>
          <w:i w:val="false"/>
          <w:color w:val="000000"/>
          <w:sz w:val="28"/>
        </w:rPr>
        <w:t xml:space="preserve">
      1) абсолютная высота (сокращенная аббревиатура на английском языке ALT (далее – ALT) – расстояние по вертикали от среднего уровня моря (сокращенная аббревиатура на английском языке MSL (далее - MSL) до уровня, точки или объекта, принятого за точку; </w:t>
      </w:r>
    </w:p>
    <w:bookmarkEnd w:id="8"/>
    <w:bookmarkStart w:name="z760" w:id="9"/>
    <w:p>
      <w:pPr>
        <w:spacing w:after="0"/>
        <w:ind w:left="0"/>
        <w:jc w:val="both"/>
      </w:pPr>
      <w:r>
        <w:rPr>
          <w:rFonts w:ascii="Times New Roman"/>
          <w:b w:val="false"/>
          <w:i w:val="false"/>
          <w:color w:val="000000"/>
          <w:sz w:val="28"/>
        </w:rPr>
        <w:t>
      2) авиационная фиксированная служба (сокращенная аббревиатура на английском языке AFS (далее – AFS) – служба электросвязи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w:t>
      </w:r>
    </w:p>
    <w:bookmarkEnd w:id="9"/>
    <w:bookmarkStart w:name="z761" w:id="10"/>
    <w:p>
      <w:pPr>
        <w:spacing w:after="0"/>
        <w:ind w:left="0"/>
        <w:jc w:val="both"/>
      </w:pPr>
      <w:r>
        <w:rPr>
          <w:rFonts w:ascii="Times New Roman"/>
          <w:b w:val="false"/>
          <w:i w:val="false"/>
          <w:color w:val="000000"/>
          <w:sz w:val="28"/>
        </w:rPr>
        <w:t xml:space="preserve">
      3) сеть авиационной фиксированной электросвязи (сокращенная аббревиатура на английском языке AFTN (далее - AFTN) - всемирная система авиационных фиксированных цепей, являющаяся частью авиационной фиксированной службы и предусматривающая обмен сообщениями и (или) цифровыми данными между авиационными фиксированными станциями с аналогичными или совместимыми связными характеристиками; </w:t>
      </w:r>
    </w:p>
    <w:bookmarkEnd w:id="10"/>
    <w:bookmarkStart w:name="z762" w:id="11"/>
    <w:p>
      <w:pPr>
        <w:spacing w:after="0"/>
        <w:ind w:left="0"/>
        <w:jc w:val="both"/>
      </w:pPr>
      <w:r>
        <w:rPr>
          <w:rFonts w:ascii="Times New Roman"/>
          <w:b w:val="false"/>
          <w:i w:val="false"/>
          <w:color w:val="000000"/>
          <w:sz w:val="28"/>
        </w:rPr>
        <w:t>
      4) авиационные работы – специализированные операции, выполняемые эксплуатантом с применением гражданских воздушных судов в интересах других физических и (или) юридических лиц;</w:t>
      </w:r>
    </w:p>
    <w:bookmarkEnd w:id="11"/>
    <w:bookmarkStart w:name="z763" w:id="12"/>
    <w:p>
      <w:pPr>
        <w:spacing w:after="0"/>
        <w:ind w:left="0"/>
        <w:jc w:val="both"/>
      </w:pPr>
      <w:r>
        <w:rPr>
          <w:rFonts w:ascii="Times New Roman"/>
          <w:b w:val="false"/>
          <w:i w:val="false"/>
          <w:color w:val="000000"/>
          <w:sz w:val="28"/>
        </w:rPr>
        <w:t>
      5) авиационная метеорологическая станция – станция, предназначенная для проведения наблюдений и составления метеорологических сводок, подлежащих использованию в международной аэронавигации;</w:t>
      </w:r>
    </w:p>
    <w:bookmarkEnd w:id="12"/>
    <w:bookmarkStart w:name="z764" w:id="13"/>
    <w:p>
      <w:pPr>
        <w:spacing w:after="0"/>
        <w:ind w:left="0"/>
        <w:jc w:val="both"/>
      </w:pPr>
      <w:r>
        <w:rPr>
          <w:rFonts w:ascii="Times New Roman"/>
          <w:b w:val="false"/>
          <w:i w:val="false"/>
          <w:color w:val="000000"/>
          <w:sz w:val="28"/>
        </w:rPr>
        <w:t>
      6) авиационный пользователь – эксплуатанты, члены летного экипажа, органы обслуживания воздушного движения, органы поисково-спасательной службы, администрации аэропортов и другие организации, физические и (или) юридические лица, использующие метеорологическую информацию в авиационных целях;</w:t>
      </w:r>
    </w:p>
    <w:bookmarkEnd w:id="13"/>
    <w:bookmarkStart w:name="z765" w:id="14"/>
    <w:p>
      <w:pPr>
        <w:spacing w:after="0"/>
        <w:ind w:left="0"/>
        <w:jc w:val="both"/>
      </w:pPr>
      <w:r>
        <w:rPr>
          <w:rFonts w:ascii="Times New Roman"/>
          <w:b w:val="false"/>
          <w:i w:val="false"/>
          <w:color w:val="000000"/>
          <w:sz w:val="28"/>
        </w:rPr>
        <w:t>
      7) автоматическое зависимое наблюдение (сокращенная аббревиатура на английском языке ADS (далее - ADS) – метод наблюдения, в соответствии с которым воздушные суда автоматически представляют по линии передачи данных информацию, полученную от бортовых навигационных систем и систем определения местоположения, включая опознавательный индекс воздушного судна, данные о его местоположении в четырех измерениях и, при необходимости, дополнительные данные;</w:t>
      </w:r>
    </w:p>
    <w:bookmarkEnd w:id="14"/>
    <w:bookmarkStart w:name="z766" w:id="15"/>
    <w:p>
      <w:pPr>
        <w:spacing w:after="0"/>
        <w:ind w:left="0"/>
        <w:jc w:val="both"/>
      </w:pPr>
      <w:r>
        <w:rPr>
          <w:rFonts w:ascii="Times New Roman"/>
          <w:b w:val="false"/>
          <w:i w:val="false"/>
          <w:color w:val="000000"/>
          <w:sz w:val="28"/>
        </w:rPr>
        <w:t>
      8) аспекты человеческого фактора – принципы, применимые к процессам проектирования, сертификации, подготовки кадров, эксплуатационной деятельности и технического обслуживания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w:t>
      </w:r>
    </w:p>
    <w:bookmarkEnd w:id="15"/>
    <w:bookmarkStart w:name="z767" w:id="16"/>
    <w:p>
      <w:pPr>
        <w:spacing w:after="0"/>
        <w:ind w:left="0"/>
        <w:jc w:val="both"/>
      </w:pPr>
      <w:r>
        <w:rPr>
          <w:rFonts w:ascii="Times New Roman"/>
          <w:b w:val="false"/>
          <w:i w:val="false"/>
          <w:color w:val="000000"/>
          <w:sz w:val="28"/>
        </w:rPr>
        <w:t>
      9) всемирная система зональных прогнозов (далее – ВСЗП) – всемирная система, обеспечивающая представление в единообразной стандартизированной форме авиационных метеорологических прогнозов по маршруту всемирными центрами зональных прогнозов;</w:t>
      </w:r>
    </w:p>
    <w:bookmarkEnd w:id="16"/>
    <w:bookmarkStart w:name="z768" w:id="17"/>
    <w:p>
      <w:pPr>
        <w:spacing w:after="0"/>
        <w:ind w:left="0"/>
        <w:jc w:val="both"/>
      </w:pPr>
      <w:r>
        <w:rPr>
          <w:rFonts w:ascii="Times New Roman"/>
          <w:b w:val="false"/>
          <w:i w:val="false"/>
          <w:color w:val="000000"/>
          <w:sz w:val="28"/>
        </w:rPr>
        <w:t>
      10) всемирный центр зональных прогнозов (далее – ВЦЗП) – метеорологический центр, предназначенный для подготовки и рассылки непосредственно государствам прогнозов особых явлений погоды, высотных прогнозов в цифровой форме в мировом масштабе, используя соответствующие возможности авиационной фиксированной службы;</w:t>
      </w:r>
    </w:p>
    <w:bookmarkEnd w:id="17"/>
    <w:bookmarkStart w:name="z769" w:id="18"/>
    <w:p>
      <w:pPr>
        <w:spacing w:after="0"/>
        <w:ind w:left="0"/>
        <w:jc w:val="both"/>
      </w:pPr>
      <w:r>
        <w:rPr>
          <w:rFonts w:ascii="Times New Roman"/>
          <w:b w:val="false"/>
          <w:i w:val="false"/>
          <w:color w:val="000000"/>
          <w:sz w:val="28"/>
        </w:rPr>
        <w:t>
      11) превышение – расстояние по вертикали от среднего уровня моря до точки или уровня земной поверхности или связанного с ней объекта;</w:t>
      </w:r>
    </w:p>
    <w:bookmarkEnd w:id="18"/>
    <w:bookmarkStart w:name="z770" w:id="19"/>
    <w:p>
      <w:pPr>
        <w:spacing w:after="0"/>
        <w:ind w:left="0"/>
        <w:jc w:val="both"/>
      </w:pPr>
      <w:r>
        <w:rPr>
          <w:rFonts w:ascii="Times New Roman"/>
          <w:b w:val="false"/>
          <w:i w:val="false"/>
          <w:color w:val="000000"/>
          <w:sz w:val="28"/>
        </w:rPr>
        <w:t>
      12) правила полетов по приборам (далее – ППП) – правила, предусматривающие выполнение полетов по пилотажно-навигационным приборам при обязательном контроле со стороны органов обслуживания воздушного движения и обеспечение ими установленных интервалов эшелонирования между воздушными судами;</w:t>
      </w:r>
    </w:p>
    <w:bookmarkEnd w:id="19"/>
    <w:bookmarkStart w:name="z771" w:id="20"/>
    <w:p>
      <w:pPr>
        <w:spacing w:after="0"/>
        <w:ind w:left="0"/>
        <w:jc w:val="both"/>
      </w:pPr>
      <w:r>
        <w:rPr>
          <w:rFonts w:ascii="Times New Roman"/>
          <w:b w:val="false"/>
          <w:i w:val="false"/>
          <w:color w:val="000000"/>
          <w:sz w:val="28"/>
        </w:rPr>
        <w:t>
      13) сборник аэронавигационной информации (сокращенная аббревиатура на английском языке AIP (далее – AIP) – выпущенная или санкционированная государством публикация, которая содержит долгосрочную аэронавигационную информацию, имеющую важное значение для аэронавигации;</w:t>
      </w:r>
    </w:p>
    <w:bookmarkEnd w:id="20"/>
    <w:bookmarkStart w:name="z772" w:id="21"/>
    <w:p>
      <w:pPr>
        <w:spacing w:after="0"/>
        <w:ind w:left="0"/>
        <w:jc w:val="both"/>
      </w:pPr>
      <w:r>
        <w:rPr>
          <w:rFonts w:ascii="Times New Roman"/>
          <w:b w:val="false"/>
          <w:i w:val="false"/>
          <w:color w:val="000000"/>
          <w:sz w:val="28"/>
        </w:rPr>
        <w:t>
      14) Соответствующий полномочный орган обслуживания воздушного движения - назначенный государством соответствующий полномочный орган, на который возложена ответственность за обеспечение обслуживания воздушного движения в пределах данного воздушного пространства;</w:t>
      </w:r>
    </w:p>
    <w:bookmarkEnd w:id="21"/>
    <w:bookmarkStart w:name="z773" w:id="22"/>
    <w:p>
      <w:pPr>
        <w:spacing w:after="0"/>
        <w:ind w:left="0"/>
        <w:jc w:val="both"/>
      </w:pPr>
      <w:r>
        <w:rPr>
          <w:rFonts w:ascii="Times New Roman"/>
          <w:b w:val="false"/>
          <w:i w:val="false"/>
          <w:color w:val="000000"/>
          <w:sz w:val="28"/>
        </w:rPr>
        <w:t>
      15)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22"/>
    <w:bookmarkStart w:name="z774" w:id="23"/>
    <w:p>
      <w:pPr>
        <w:spacing w:after="0"/>
        <w:ind w:left="0"/>
        <w:jc w:val="both"/>
      </w:pPr>
      <w:r>
        <w:rPr>
          <w:rFonts w:ascii="Times New Roman"/>
          <w:b w:val="false"/>
          <w:i w:val="false"/>
          <w:color w:val="000000"/>
          <w:sz w:val="28"/>
        </w:rPr>
        <w:t>
      16) район аэродрома – воздушное пространство над аэродромом и прилегающей к нему местности в установленных границах в горизонтальной и вертикальной плоскости;</w:t>
      </w:r>
    </w:p>
    <w:bookmarkEnd w:id="23"/>
    <w:bookmarkStart w:name="z775" w:id="24"/>
    <w:p>
      <w:pPr>
        <w:spacing w:after="0"/>
        <w:ind w:left="0"/>
        <w:jc w:val="both"/>
      </w:pPr>
      <w:r>
        <w:rPr>
          <w:rFonts w:ascii="Times New Roman"/>
          <w:b w:val="false"/>
          <w:i w:val="false"/>
          <w:color w:val="000000"/>
          <w:sz w:val="28"/>
        </w:rPr>
        <w:t>
      17) аэродромный диспетчерский пункт - орган, предназначенный для обеспечения диспетчерского обслуживания аэродромного движения;</w:t>
      </w:r>
    </w:p>
    <w:bookmarkEnd w:id="24"/>
    <w:bookmarkStart w:name="z776" w:id="25"/>
    <w:p>
      <w:pPr>
        <w:spacing w:after="0"/>
        <w:ind w:left="0"/>
        <w:jc w:val="both"/>
      </w:pPr>
      <w:r>
        <w:rPr>
          <w:rFonts w:ascii="Times New Roman"/>
          <w:b w:val="false"/>
          <w:i w:val="false"/>
          <w:color w:val="000000"/>
          <w:sz w:val="28"/>
        </w:rPr>
        <w:t>
      18) контрольная точка аэродрома - точка, определяющая географическое местоположение аэродрома;</w:t>
      </w:r>
    </w:p>
    <w:bookmarkEnd w:id="25"/>
    <w:bookmarkStart w:name="z777" w:id="26"/>
    <w:p>
      <w:pPr>
        <w:spacing w:after="0"/>
        <w:ind w:left="0"/>
        <w:jc w:val="both"/>
      </w:pPr>
      <w:r>
        <w:rPr>
          <w:rFonts w:ascii="Times New Roman"/>
          <w:b w:val="false"/>
          <w:i w:val="false"/>
          <w:color w:val="000000"/>
          <w:sz w:val="28"/>
        </w:rPr>
        <w:t>
      19) превышение аэродрома – абсолютная высота наивысшей точки взлетно-посадочной полосы (самой высокой точки посадочной площади);</w:t>
      </w:r>
    </w:p>
    <w:bookmarkEnd w:id="26"/>
    <w:bookmarkStart w:name="z778" w:id="27"/>
    <w:p>
      <w:pPr>
        <w:spacing w:after="0"/>
        <w:ind w:left="0"/>
        <w:jc w:val="both"/>
      </w:pPr>
      <w:r>
        <w:rPr>
          <w:rFonts w:ascii="Times New Roman"/>
          <w:b w:val="false"/>
          <w:i w:val="false"/>
          <w:color w:val="000000"/>
          <w:sz w:val="28"/>
        </w:rPr>
        <w:t>
      20) аэродромная климатологическая таблица – таблица, содержащая статистические данные о результатах наблюдения за одним или несколькими метеорологическими элементами на аэродроме;</w:t>
      </w:r>
    </w:p>
    <w:bookmarkEnd w:id="27"/>
    <w:bookmarkStart w:name="z779" w:id="28"/>
    <w:p>
      <w:pPr>
        <w:spacing w:after="0"/>
        <w:ind w:left="0"/>
        <w:jc w:val="both"/>
      </w:pPr>
      <w:r>
        <w:rPr>
          <w:rFonts w:ascii="Times New Roman"/>
          <w:b w:val="false"/>
          <w:i w:val="false"/>
          <w:color w:val="000000"/>
          <w:sz w:val="28"/>
        </w:rPr>
        <w:t>
      21) аэродромная климатологическая сводка – краткое изложение результатов наблюдения за определенными метеорологическими элементами на аэродроме, основанное на статистических данных;</w:t>
      </w:r>
    </w:p>
    <w:bookmarkEnd w:id="28"/>
    <w:bookmarkStart w:name="z780" w:id="29"/>
    <w:p>
      <w:pPr>
        <w:spacing w:after="0"/>
        <w:ind w:left="0"/>
        <w:jc w:val="both"/>
      </w:pPr>
      <w:r>
        <w:rPr>
          <w:rFonts w:ascii="Times New Roman"/>
          <w:b w:val="false"/>
          <w:i w:val="false"/>
          <w:color w:val="000000"/>
          <w:sz w:val="28"/>
        </w:rPr>
        <w:t>
      22) аэродромный метеорологический орган – орган, который предназначен для метеорологического обеспечения международной аэронавигации на аэродроме;</w:t>
      </w:r>
    </w:p>
    <w:bookmarkEnd w:id="29"/>
    <w:bookmarkStart w:name="z781" w:id="30"/>
    <w:p>
      <w:pPr>
        <w:spacing w:after="0"/>
        <w:ind w:left="0"/>
        <w:jc w:val="both"/>
      </w:pPr>
      <w:r>
        <w:rPr>
          <w:rFonts w:ascii="Times New Roman"/>
          <w:b w:val="false"/>
          <w:i w:val="false"/>
          <w:color w:val="000000"/>
          <w:sz w:val="28"/>
        </w:rPr>
        <w:t>
      23) воздушное судно – любой аппарат, поддерживаемый в атмосфере за счет его взаимодействия с воздухом, исключая взаимодействие с воздухом, отраженным от земной поверхности;</w:t>
      </w:r>
    </w:p>
    <w:bookmarkEnd w:id="30"/>
    <w:bookmarkStart w:name="z782" w:id="31"/>
    <w:p>
      <w:pPr>
        <w:spacing w:after="0"/>
        <w:ind w:left="0"/>
        <w:jc w:val="both"/>
      </w:pPr>
      <w:r>
        <w:rPr>
          <w:rFonts w:ascii="Times New Roman"/>
          <w:b w:val="false"/>
          <w:i w:val="false"/>
          <w:color w:val="000000"/>
          <w:sz w:val="28"/>
        </w:rPr>
        <w:t>
      24) наблюдение с борта воздушного судна – оценка одного или нескольких метеорологических элементов, произведенная на борту воздушного судна, находящегося в полете;</w:t>
      </w:r>
    </w:p>
    <w:bookmarkEnd w:id="31"/>
    <w:bookmarkStart w:name="z783" w:id="32"/>
    <w:p>
      <w:pPr>
        <w:spacing w:after="0"/>
        <w:ind w:left="0"/>
        <w:jc w:val="both"/>
      </w:pPr>
      <w:r>
        <w:rPr>
          <w:rFonts w:ascii="Times New Roman"/>
          <w:b w:val="false"/>
          <w:i w:val="false"/>
          <w:color w:val="000000"/>
          <w:sz w:val="28"/>
        </w:rPr>
        <w:t>
      25) командир воздушного судна – пилот, назначенный эксплуатантом или, в случае авиации общего назначения, владельцем воздушного судна выполнять обязанности командира и отвечать за безопасное выполнение полета;</w:t>
      </w:r>
    </w:p>
    <w:bookmarkEnd w:id="32"/>
    <w:bookmarkStart w:name="z784" w:id="33"/>
    <w:p>
      <w:pPr>
        <w:spacing w:after="0"/>
        <w:ind w:left="0"/>
        <w:jc w:val="both"/>
      </w:pPr>
      <w:r>
        <w:rPr>
          <w:rFonts w:ascii="Times New Roman"/>
          <w:b w:val="false"/>
          <w:i w:val="false"/>
          <w:color w:val="000000"/>
          <w:sz w:val="28"/>
        </w:rPr>
        <w:t xml:space="preserve">
      26) орган обслуживания воздушного движения – общий термин, означающий в соответствующих случаях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 </w:t>
      </w:r>
    </w:p>
    <w:bookmarkEnd w:id="33"/>
    <w:bookmarkStart w:name="z785" w:id="34"/>
    <w:p>
      <w:pPr>
        <w:spacing w:after="0"/>
        <w:ind w:left="0"/>
        <w:jc w:val="both"/>
      </w:pPr>
      <w:r>
        <w:rPr>
          <w:rFonts w:ascii="Times New Roman"/>
          <w:b w:val="false"/>
          <w:i w:val="false"/>
          <w:color w:val="000000"/>
          <w:sz w:val="28"/>
        </w:rPr>
        <w:t>
      27) воздушная трасса – воздушное пространство в виде коридора, предназначенное для полетов воздушных судов и оборудованное аэронавигационными устройствами;</w:t>
      </w:r>
    </w:p>
    <w:bookmarkEnd w:id="34"/>
    <w:bookmarkStart w:name="z786" w:id="35"/>
    <w:p>
      <w:pPr>
        <w:spacing w:after="0"/>
        <w:ind w:left="0"/>
        <w:jc w:val="both"/>
      </w:pPr>
      <w:r>
        <w:rPr>
          <w:rFonts w:ascii="Times New Roman"/>
          <w:b w:val="false"/>
          <w:i w:val="false"/>
          <w:color w:val="000000"/>
          <w:sz w:val="28"/>
        </w:rPr>
        <w:t>
      28) преобладающая видимость – наибольшее значение видимости, наблюдаемой в соответствии с определением термина "видимость", которое достигается в пределах половины линии горизонта либо в пределах половины поверхности аэродрома. Обозреваемое пространство может включать в себя смежные или несмежные секторы.</w:t>
      </w:r>
    </w:p>
    <w:bookmarkEnd w:id="35"/>
    <w:p>
      <w:pPr>
        <w:spacing w:after="0"/>
        <w:ind w:left="0"/>
        <w:jc w:val="both"/>
      </w:pPr>
      <w:r>
        <w:rPr>
          <w:rFonts w:ascii="Times New Roman"/>
          <w:b w:val="false"/>
          <w:i w:val="false"/>
          <w:color w:val="000000"/>
          <w:sz w:val="28"/>
        </w:rPr>
        <w:t>
      Это значение может определяться людьми, ведущими наблюдение, и/или с помощью инструментальных систем. В тех случаях, когда приборы установлены, они используются для наилучшей оценки преобладающей видимости;</w:t>
      </w:r>
    </w:p>
    <w:bookmarkStart w:name="z787" w:id="36"/>
    <w:p>
      <w:pPr>
        <w:spacing w:after="0"/>
        <w:ind w:left="0"/>
        <w:jc w:val="both"/>
      </w:pPr>
      <w:r>
        <w:rPr>
          <w:rFonts w:ascii="Times New Roman"/>
          <w:b w:val="false"/>
          <w:i w:val="false"/>
          <w:color w:val="000000"/>
          <w:sz w:val="28"/>
        </w:rPr>
        <w:t>
      29) высотная карта – метеорологическая карта для определенной высотной поверхности или атмосферного слоя;</w:t>
      </w:r>
    </w:p>
    <w:bookmarkEnd w:id="36"/>
    <w:bookmarkStart w:name="z788" w:id="37"/>
    <w:p>
      <w:pPr>
        <w:spacing w:after="0"/>
        <w:ind w:left="0"/>
        <w:jc w:val="both"/>
      </w:pPr>
      <w:r>
        <w:rPr>
          <w:rFonts w:ascii="Times New Roman"/>
          <w:b w:val="false"/>
          <w:i w:val="false"/>
          <w:color w:val="000000"/>
          <w:sz w:val="28"/>
        </w:rPr>
        <w:t>
      30) прогноз (погоды) – описание метеорологических условий, ожидаемых в определенный момент или период времени в определенной зоне, или части воздушного пространства;</w:t>
      </w:r>
    </w:p>
    <w:bookmarkEnd w:id="37"/>
    <w:bookmarkStart w:name="z789" w:id="38"/>
    <w:p>
      <w:pPr>
        <w:spacing w:after="0"/>
        <w:ind w:left="0"/>
        <w:jc w:val="both"/>
      </w:pPr>
      <w:r>
        <w:rPr>
          <w:rFonts w:ascii="Times New Roman"/>
          <w:b w:val="false"/>
          <w:i w:val="false"/>
          <w:color w:val="000000"/>
          <w:sz w:val="28"/>
        </w:rPr>
        <w:t>
      31) прогностическая карта – графическое изображение на карте прогноза, определенного(ых) метеорологического(их) элемента(ов) на определенный момент или период времени для определенной поверхности или части воздушного пространства;</w:t>
      </w:r>
    </w:p>
    <w:bookmarkEnd w:id="38"/>
    <w:bookmarkStart w:name="z790" w:id="39"/>
    <w:p>
      <w:pPr>
        <w:spacing w:after="0"/>
        <w:ind w:left="0"/>
        <w:jc w:val="both"/>
      </w:pPr>
      <w:r>
        <w:rPr>
          <w:rFonts w:ascii="Times New Roman"/>
          <w:b w:val="false"/>
          <w:i w:val="false"/>
          <w:color w:val="000000"/>
          <w:sz w:val="28"/>
        </w:rPr>
        <w:t>
      32) донесение с борта (воздушного судна) – донесение с борта воздушного судна, находящегося в полете, которое составлено в соответствии с требованиями в отношении сообщения данных о местоположении, ходе выполнения полета и (или) метеорологических условиях;</w:t>
      </w:r>
    </w:p>
    <w:bookmarkEnd w:id="39"/>
    <w:bookmarkStart w:name="z791" w:id="40"/>
    <w:p>
      <w:pPr>
        <w:spacing w:after="0"/>
        <w:ind w:left="0"/>
        <w:jc w:val="both"/>
      </w:pPr>
      <w:r>
        <w:rPr>
          <w:rFonts w:ascii="Times New Roman"/>
          <w:b w:val="false"/>
          <w:i w:val="false"/>
          <w:color w:val="000000"/>
          <w:sz w:val="28"/>
        </w:rPr>
        <w:t>
      33) брифинг (англ. Briefing, от brief – краткий) – предполетное информационно-консультативное обслуживание летных экипажей воздушных судов;</w:t>
      </w:r>
    </w:p>
    <w:bookmarkEnd w:id="40"/>
    <w:bookmarkStart w:name="z792" w:id="41"/>
    <w:p>
      <w:pPr>
        <w:spacing w:after="0"/>
        <w:ind w:left="0"/>
        <w:jc w:val="both"/>
      </w:pPr>
      <w:r>
        <w:rPr>
          <w:rFonts w:ascii="Times New Roman"/>
          <w:b w:val="false"/>
          <w:i w:val="false"/>
          <w:color w:val="000000"/>
          <w:sz w:val="28"/>
        </w:rPr>
        <w:t>
      34) уровень - общий термин, относящийся к положению в вертикальной плоскости находящегося в полете воздушного судна и означающий в соответствующих случаях относительную высоту, абсолютную высоту или эшелон полета;</w:t>
      </w:r>
    </w:p>
    <w:bookmarkEnd w:id="41"/>
    <w:bookmarkStart w:name="z793" w:id="42"/>
    <w:p>
      <w:pPr>
        <w:spacing w:after="0"/>
        <w:ind w:left="0"/>
        <w:jc w:val="both"/>
      </w:pPr>
      <w:r>
        <w:rPr>
          <w:rFonts w:ascii="Times New Roman"/>
          <w:b w:val="false"/>
          <w:i w:val="false"/>
          <w:color w:val="000000"/>
          <w:sz w:val="28"/>
        </w:rPr>
        <w:t>
      35) диспетчерский район – контролируемое воздушное пространство, простирающееся вверх от установленной над земной поверхностью границы;</w:t>
      </w:r>
    </w:p>
    <w:bookmarkEnd w:id="42"/>
    <w:bookmarkStart w:name="z794" w:id="43"/>
    <w:p>
      <w:pPr>
        <w:spacing w:after="0"/>
        <w:ind w:left="0"/>
        <w:jc w:val="both"/>
      </w:pPr>
      <w:r>
        <w:rPr>
          <w:rFonts w:ascii="Times New Roman"/>
          <w:b w:val="false"/>
          <w:i w:val="false"/>
          <w:color w:val="000000"/>
          <w:sz w:val="28"/>
        </w:rPr>
        <w:t>
      36) необорудованная взлетно-посадочная полоса – взлетно-посадочная полоса, предназначенная для воздушных судов, выполняющих визуальный заход на посадку;</w:t>
      </w:r>
    </w:p>
    <w:bookmarkEnd w:id="43"/>
    <w:bookmarkStart w:name="z795" w:id="44"/>
    <w:p>
      <w:pPr>
        <w:spacing w:after="0"/>
        <w:ind w:left="0"/>
        <w:jc w:val="both"/>
      </w:pPr>
      <w:r>
        <w:rPr>
          <w:rFonts w:ascii="Times New Roman"/>
          <w:b w:val="false"/>
          <w:i w:val="false"/>
          <w:color w:val="000000"/>
          <w:sz w:val="28"/>
        </w:rPr>
        <w:t>
      37) местность равнинная – местность с относительными превышениями рельефа до 200 метров в радиусе 25 километров;</w:t>
      </w:r>
    </w:p>
    <w:bookmarkEnd w:id="44"/>
    <w:bookmarkStart w:name="z796" w:id="45"/>
    <w:p>
      <w:pPr>
        <w:spacing w:after="0"/>
        <w:ind w:left="0"/>
        <w:jc w:val="both"/>
      </w:pPr>
      <w:r>
        <w:rPr>
          <w:rFonts w:ascii="Times New Roman"/>
          <w:b w:val="false"/>
          <w:i w:val="false"/>
          <w:color w:val="000000"/>
          <w:sz w:val="28"/>
        </w:rPr>
        <w:t>
      38) диспетчерский пункт подхода (далее – ДПП) – орган, предназначенный для обеспечения диспетчерского обслуживания контролируемых полетов воздушных судов, прибывающих на один или несколько аэродромов или вылетающих с них;</w:t>
      </w:r>
    </w:p>
    <w:bookmarkEnd w:id="45"/>
    <w:bookmarkStart w:name="z797" w:id="46"/>
    <w:p>
      <w:pPr>
        <w:spacing w:after="0"/>
        <w:ind w:left="0"/>
        <w:jc w:val="both"/>
      </w:pPr>
      <w:r>
        <w:rPr>
          <w:rFonts w:ascii="Times New Roman"/>
          <w:b w:val="false"/>
          <w:i w:val="false"/>
          <w:color w:val="000000"/>
          <w:sz w:val="28"/>
        </w:rPr>
        <w:t>
      39) консультативный центр по вулканическому пеплу (сокращенная аббревиатура на английском языке VAAC (далее – VAAC) – метеорологический центр, назначенный в соответствии с региональным аэронавигационным соглашением для предоставления консультативной информации органам метеорологического слежения, районным диспетчерским центрам, центрам полетной информации, ВЦЗП и международным банкам ОРМЕТ относительно горизонтальной и вертикальной мощности и прогнозируемого перемещения вулканического пепла в атмосфере после вулканических извержений;</w:t>
      </w:r>
    </w:p>
    <w:bookmarkEnd w:id="46"/>
    <w:bookmarkStart w:name="z798" w:id="47"/>
    <w:p>
      <w:pPr>
        <w:spacing w:after="0"/>
        <w:ind w:left="0"/>
        <w:jc w:val="both"/>
      </w:pPr>
      <w:r>
        <w:rPr>
          <w:rFonts w:ascii="Times New Roman"/>
          <w:b w:val="false"/>
          <w:i w:val="false"/>
          <w:color w:val="000000"/>
          <w:sz w:val="28"/>
        </w:rPr>
        <w:t>
      40) местная воздушная линия (далее – MBЛ) – коридор в нижнем воздушном пространстве, ограниченный по высоте и ширине и предназначенный для выполнения полетов воздушных судов;</w:t>
      </w:r>
    </w:p>
    <w:bookmarkEnd w:id="47"/>
    <w:bookmarkStart w:name="z799" w:id="48"/>
    <w:p>
      <w:pPr>
        <w:spacing w:after="0"/>
        <w:ind w:left="0"/>
        <w:jc w:val="both"/>
      </w:pPr>
      <w:r>
        <w:rPr>
          <w:rFonts w:ascii="Times New Roman"/>
          <w:b w:val="false"/>
          <w:i w:val="false"/>
          <w:color w:val="000000"/>
          <w:sz w:val="28"/>
        </w:rPr>
        <w:t>
      41) инцидент – любое событие, кроме авиационного происшествия, связанное с использованием воздушного судна, которое влияет или могло бы повлиять на безопасность эксплуатации;</w:t>
      </w:r>
    </w:p>
    <w:bookmarkEnd w:id="48"/>
    <w:bookmarkStart w:name="z800" w:id="49"/>
    <w:p>
      <w:pPr>
        <w:spacing w:after="0"/>
        <w:ind w:left="0"/>
        <w:jc w:val="both"/>
      </w:pPr>
      <w:r>
        <w:rPr>
          <w:rFonts w:ascii="Times New Roman"/>
          <w:b w:val="false"/>
          <w:i w:val="false"/>
          <w:color w:val="000000"/>
          <w:sz w:val="28"/>
        </w:rPr>
        <w:t xml:space="preserve">
      42) консультация – обсуждение с метеорологом или другим специалистом фактических и (или) ожидаемых метеорологических условий, связанных с выполнением полета (обсуждение включает ответы на вопросы); </w:t>
      </w:r>
    </w:p>
    <w:bookmarkEnd w:id="49"/>
    <w:bookmarkStart w:name="z801" w:id="50"/>
    <w:p>
      <w:pPr>
        <w:spacing w:after="0"/>
        <w:ind w:left="0"/>
        <w:jc w:val="both"/>
      </w:pPr>
      <w:r>
        <w:rPr>
          <w:rFonts w:ascii="Times New Roman"/>
          <w:b w:val="false"/>
          <w:i w:val="false"/>
          <w:color w:val="000000"/>
          <w:sz w:val="28"/>
        </w:rPr>
        <w:t>
      43) зона приземления – участок взлетно-посадочной полосы за ее порогом, предназначенный для первого касания взлетно-посадочной полосы приземляющимися самолетами;</w:t>
      </w:r>
    </w:p>
    <w:bookmarkEnd w:id="50"/>
    <w:bookmarkStart w:name="z802" w:id="51"/>
    <w:p>
      <w:pPr>
        <w:spacing w:after="0"/>
        <w:ind w:left="0"/>
        <w:jc w:val="both"/>
      </w:pPr>
      <w:r>
        <w:rPr>
          <w:rFonts w:ascii="Times New Roman"/>
          <w:b w:val="false"/>
          <w:i w:val="false"/>
          <w:color w:val="000000"/>
          <w:sz w:val="28"/>
        </w:rPr>
        <w:t>
      44) запасной аэродром – аэродром, куда может следовать воздушное судно в том случае, если невозможно или нецелесообразно следовать до аэродрома намеченной посадки или производить на нем посадку, на котором имеются необходимые виды и средства обслуживания, соответствующие техническим характеристикам воздушного судна, и который находится в рабочем состоянии в ожидаемое время использования.</w:t>
      </w:r>
    </w:p>
    <w:bookmarkEnd w:id="51"/>
    <w:p>
      <w:pPr>
        <w:spacing w:after="0"/>
        <w:ind w:left="0"/>
        <w:jc w:val="both"/>
      </w:pPr>
      <w:r>
        <w:rPr>
          <w:rFonts w:ascii="Times New Roman"/>
          <w:b w:val="false"/>
          <w:i w:val="false"/>
          <w:color w:val="000000"/>
          <w:sz w:val="28"/>
        </w:rPr>
        <w:t>
      Запасной аэродром при взлете – аэродром, на котором воздушное судно сможет произвести посадку, если в этом возникает необходимость вскоре после взлета и не представляется возможным использовать аэродром вылета.</w:t>
      </w:r>
    </w:p>
    <w:p>
      <w:pPr>
        <w:spacing w:after="0"/>
        <w:ind w:left="0"/>
        <w:jc w:val="both"/>
      </w:pPr>
      <w:r>
        <w:rPr>
          <w:rFonts w:ascii="Times New Roman"/>
          <w:b w:val="false"/>
          <w:i w:val="false"/>
          <w:color w:val="000000"/>
          <w:sz w:val="28"/>
        </w:rPr>
        <w:t>
      Запасной аэродром на маршруте – аэродром, на котором воздушное судно сможет произвести посадку в том случае, если во время полета по маршруту оказалось, что необходимо уйти на запасной аэродром.</w:t>
      </w:r>
    </w:p>
    <w:p>
      <w:pPr>
        <w:spacing w:after="0"/>
        <w:ind w:left="0"/>
        <w:jc w:val="both"/>
      </w:pPr>
      <w:r>
        <w:rPr>
          <w:rFonts w:ascii="Times New Roman"/>
          <w:b w:val="false"/>
          <w:i w:val="false"/>
          <w:color w:val="000000"/>
          <w:sz w:val="28"/>
        </w:rPr>
        <w:t>
      Запасной аэродром пункта назначения – аэродром, на котором сможет произвести посадку воздушное судно в том случае, если невозможно или нецелесообразно производить посадку на аэродроме намеченной посадки;</w:t>
      </w:r>
    </w:p>
    <w:bookmarkStart w:name="z803" w:id="52"/>
    <w:p>
      <w:pPr>
        <w:spacing w:after="0"/>
        <w:ind w:left="0"/>
        <w:jc w:val="both"/>
      </w:pPr>
      <w:r>
        <w:rPr>
          <w:rFonts w:ascii="Times New Roman"/>
          <w:b w:val="false"/>
          <w:i w:val="false"/>
          <w:color w:val="000000"/>
          <w:sz w:val="28"/>
        </w:rPr>
        <w:t>
      45) видимость - видимость для авиационных целей представляет собой наибольшую из следующих величин:</w:t>
      </w:r>
    </w:p>
    <w:bookmarkEnd w:id="52"/>
    <w:p>
      <w:pPr>
        <w:spacing w:after="0"/>
        <w:ind w:left="0"/>
        <w:jc w:val="both"/>
      </w:pPr>
      <w:r>
        <w:rPr>
          <w:rFonts w:ascii="Times New Roman"/>
          <w:b w:val="false"/>
          <w:i w:val="false"/>
          <w:color w:val="000000"/>
          <w:sz w:val="28"/>
        </w:rPr>
        <w:t xml:space="preserve">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 (a); </w:t>
      </w:r>
    </w:p>
    <w:p>
      <w:pPr>
        <w:spacing w:after="0"/>
        <w:ind w:left="0"/>
        <w:jc w:val="both"/>
      </w:pPr>
      <w:r>
        <w:rPr>
          <w:rFonts w:ascii="Times New Roman"/>
          <w:b w:val="false"/>
          <w:i w:val="false"/>
          <w:color w:val="000000"/>
          <w:sz w:val="28"/>
        </w:rPr>
        <w:t>
      наибольшее расстояние, на котором можно различить и опознать огни силой света около 1000 кд на неосвещенном фоне (b).</w:t>
      </w:r>
    </w:p>
    <w:p>
      <w:pPr>
        <w:spacing w:after="0"/>
        <w:ind w:left="0"/>
        <w:jc w:val="both"/>
      </w:pPr>
      <w:r>
        <w:rPr>
          <w:rFonts w:ascii="Times New Roman"/>
          <w:b w:val="false"/>
          <w:i w:val="false"/>
          <w:color w:val="000000"/>
          <w:sz w:val="28"/>
        </w:rPr>
        <w:t>
      Эти два расстояния имеют различные значения в воздухе с заданным коэффициентом поглощения, причем последнее (b) зависит от освещенности фона, а первое (а) характеризуется метеорологической оптической дальностью видимости (MOR);</w:t>
      </w:r>
    </w:p>
    <w:bookmarkStart w:name="z804" w:id="53"/>
    <w:p>
      <w:pPr>
        <w:spacing w:after="0"/>
        <w:ind w:left="0"/>
        <w:jc w:val="both"/>
      </w:pPr>
      <w:r>
        <w:rPr>
          <w:rFonts w:ascii="Times New Roman"/>
          <w:b w:val="false"/>
          <w:i w:val="false"/>
          <w:color w:val="000000"/>
          <w:sz w:val="28"/>
        </w:rPr>
        <w:t>
      46) крейсерский эшелон – эшелон, выдерживаемый в течение значительной части полета;</w:t>
      </w:r>
    </w:p>
    <w:bookmarkEnd w:id="53"/>
    <w:bookmarkStart w:name="z805" w:id="54"/>
    <w:p>
      <w:pPr>
        <w:spacing w:after="0"/>
        <w:ind w:left="0"/>
        <w:jc w:val="both"/>
      </w:pPr>
      <w:r>
        <w:rPr>
          <w:rFonts w:ascii="Times New Roman"/>
          <w:b w:val="false"/>
          <w:i w:val="false"/>
          <w:color w:val="000000"/>
          <w:sz w:val="28"/>
        </w:rPr>
        <w:t>
      47) сложные метеорологические условия – условия, при которых метеорологическая видимость составляет 2000 метров и менее и (или) высота нижней границы облаков 200 метров и ниже при их общем количестве более двух октантов;</w:t>
      </w:r>
    </w:p>
    <w:bookmarkEnd w:id="54"/>
    <w:bookmarkStart w:name="z806" w:id="55"/>
    <w:p>
      <w:pPr>
        <w:spacing w:after="0"/>
        <w:ind w:left="0"/>
        <w:jc w:val="both"/>
      </w:pPr>
      <w:r>
        <w:rPr>
          <w:rFonts w:ascii="Times New Roman"/>
          <w:b w:val="false"/>
          <w:i w:val="false"/>
          <w:color w:val="000000"/>
          <w:sz w:val="28"/>
        </w:rPr>
        <w:t>
      48) пункт передачи донесения – определенный географический ориентир, относительно которого может быть сообщено местоположение воздушного судна;</w:t>
      </w:r>
    </w:p>
    <w:bookmarkEnd w:id="55"/>
    <w:bookmarkStart w:name="z807" w:id="56"/>
    <w:p>
      <w:pPr>
        <w:spacing w:after="0"/>
        <w:ind w:left="0"/>
        <w:jc w:val="both"/>
      </w:pPr>
      <w:r>
        <w:rPr>
          <w:rFonts w:ascii="Times New Roman"/>
          <w:b w:val="false"/>
          <w:i w:val="false"/>
          <w:color w:val="000000"/>
          <w:sz w:val="28"/>
        </w:rPr>
        <w:t>
      49) метеорологическая информация – метеорологическая сводка, анализ, прогноз и любое другое сообщение, касающиеся фактических или ожидаемых метеорологических условий;</w:t>
      </w:r>
    </w:p>
    <w:bookmarkEnd w:id="56"/>
    <w:bookmarkStart w:name="z808" w:id="57"/>
    <w:p>
      <w:pPr>
        <w:spacing w:after="0"/>
        <w:ind w:left="0"/>
        <w:jc w:val="both"/>
      </w:pPr>
      <w:r>
        <w:rPr>
          <w:rFonts w:ascii="Times New Roman"/>
          <w:b w:val="false"/>
          <w:i w:val="false"/>
          <w:color w:val="000000"/>
          <w:sz w:val="28"/>
        </w:rPr>
        <w:t>
      50) метеорологическое наблюдение – оценка одного или нескольких метеорологических элементов;</w:t>
      </w:r>
    </w:p>
    <w:bookmarkEnd w:id="57"/>
    <w:bookmarkStart w:name="z809" w:id="58"/>
    <w:p>
      <w:pPr>
        <w:spacing w:after="0"/>
        <w:ind w:left="0"/>
        <w:jc w:val="both"/>
      </w:pPr>
      <w:r>
        <w:rPr>
          <w:rFonts w:ascii="Times New Roman"/>
          <w:b w:val="false"/>
          <w:i w:val="false"/>
          <w:color w:val="000000"/>
          <w:sz w:val="28"/>
        </w:rPr>
        <w:t>
      51) репрезентативность метеорологических наблюдений – характерность (показательность) метеорологических данных для состояния атмосферы, определяемых (измеряемых) на аэродроме;</w:t>
      </w:r>
    </w:p>
    <w:bookmarkEnd w:id="58"/>
    <w:bookmarkStart w:name="z810" w:id="59"/>
    <w:p>
      <w:pPr>
        <w:spacing w:after="0"/>
        <w:ind w:left="0"/>
        <w:jc w:val="both"/>
      </w:pPr>
      <w:r>
        <w:rPr>
          <w:rFonts w:ascii="Times New Roman"/>
          <w:b w:val="false"/>
          <w:i w:val="false"/>
          <w:color w:val="000000"/>
          <w:sz w:val="28"/>
        </w:rPr>
        <w:t>
      52) метеорологический бюллетень – текст, включающий метеорологическую информацию под соответствующим заголовком;</w:t>
      </w:r>
    </w:p>
    <w:bookmarkEnd w:id="59"/>
    <w:bookmarkStart w:name="z811" w:id="60"/>
    <w:p>
      <w:pPr>
        <w:spacing w:after="0"/>
        <w:ind w:left="0"/>
        <w:jc w:val="both"/>
      </w:pPr>
      <w:r>
        <w:rPr>
          <w:rFonts w:ascii="Times New Roman"/>
          <w:b w:val="false"/>
          <w:i w:val="false"/>
          <w:color w:val="000000"/>
          <w:sz w:val="28"/>
        </w:rPr>
        <w:t>
      53) метеорологическая сводка – сообщение о результатах наблюдений за метеорологическими условиями, относящимися к определенному времени и месту;</w:t>
      </w:r>
    </w:p>
    <w:bookmarkEnd w:id="60"/>
    <w:bookmarkStart w:name="z812" w:id="61"/>
    <w:p>
      <w:pPr>
        <w:spacing w:after="0"/>
        <w:ind w:left="0"/>
        <w:jc w:val="both"/>
      </w:pPr>
      <w:r>
        <w:rPr>
          <w:rFonts w:ascii="Times New Roman"/>
          <w:b w:val="false"/>
          <w:i w:val="false"/>
          <w:color w:val="000000"/>
          <w:sz w:val="28"/>
        </w:rPr>
        <w:t xml:space="preserve">
      54) метеорологический орган "Поставщик МЕТ обслуживания" </w:t>
      </w:r>
      <w:r>
        <w:rPr>
          <w:rFonts w:ascii="Times New Roman"/>
          <w:b/>
          <w:i w:val="false"/>
          <w:color w:val="000000"/>
          <w:sz w:val="28"/>
        </w:rPr>
        <w:t xml:space="preserve">- </w:t>
      </w:r>
      <w:r>
        <w:rPr>
          <w:rFonts w:ascii="Times New Roman"/>
          <w:b w:val="false"/>
          <w:i w:val="false"/>
          <w:color w:val="000000"/>
          <w:sz w:val="28"/>
        </w:rPr>
        <w:t>орган, предназначенный для метеорологического обеспечения международной аэронавигации;</w:t>
      </w:r>
    </w:p>
    <w:bookmarkEnd w:id="61"/>
    <w:bookmarkStart w:name="z813" w:id="62"/>
    <w:p>
      <w:pPr>
        <w:spacing w:after="0"/>
        <w:ind w:left="0"/>
        <w:jc w:val="both"/>
      </w:pPr>
      <w:r>
        <w:rPr>
          <w:rFonts w:ascii="Times New Roman"/>
          <w:b w:val="false"/>
          <w:i w:val="false"/>
          <w:color w:val="000000"/>
          <w:sz w:val="28"/>
        </w:rPr>
        <w:t>
      55) метеорологический спутник</w:t>
      </w:r>
      <w:r>
        <w:rPr>
          <w:rFonts w:ascii="Times New Roman"/>
          <w:b/>
          <w:i w:val="false"/>
          <w:color w:val="000000"/>
          <w:sz w:val="28"/>
        </w:rPr>
        <w:t xml:space="preserve"> - </w:t>
      </w:r>
      <w:r>
        <w:rPr>
          <w:rFonts w:ascii="Times New Roman"/>
          <w:b w:val="false"/>
          <w:i w:val="false"/>
          <w:color w:val="000000"/>
          <w:sz w:val="28"/>
        </w:rPr>
        <w:t>искусственный спутник Земли, проводящий метеорологические наблюдения и передающий результаты этих наблюдений на Землю;</w:t>
      </w:r>
    </w:p>
    <w:bookmarkEnd w:id="62"/>
    <w:bookmarkStart w:name="z814" w:id="63"/>
    <w:p>
      <w:pPr>
        <w:spacing w:after="0"/>
        <w:ind w:left="0"/>
        <w:jc w:val="both"/>
      </w:pPr>
      <w:r>
        <w:rPr>
          <w:rFonts w:ascii="Times New Roman"/>
          <w:b w:val="false"/>
          <w:i w:val="false"/>
          <w:color w:val="000000"/>
          <w:sz w:val="28"/>
        </w:rPr>
        <w:t>
      56) метеорологический полномочный орган – полномочный орган, осуществляющий метеорологическое обеспечение международной аэронавигации или организующий такое обеспечение от имени договаривающегося государства;</w:t>
      </w:r>
    </w:p>
    <w:bookmarkEnd w:id="63"/>
    <w:bookmarkStart w:name="z815" w:id="64"/>
    <w:p>
      <w:pPr>
        <w:spacing w:after="0"/>
        <w:ind w:left="0"/>
        <w:jc w:val="both"/>
      </w:pPr>
      <w:r>
        <w:rPr>
          <w:rFonts w:ascii="Times New Roman"/>
          <w:b w:val="false"/>
          <w:i w:val="false"/>
          <w:color w:val="000000"/>
          <w:sz w:val="28"/>
        </w:rPr>
        <w:t>
      57) инструктаж - устная консультация по фактическим и/или ожидаемым метеорологическим условиям;</w:t>
      </w:r>
    </w:p>
    <w:bookmarkEnd w:id="64"/>
    <w:bookmarkStart w:name="z816" w:id="65"/>
    <w:p>
      <w:pPr>
        <w:spacing w:after="0"/>
        <w:ind w:left="0"/>
        <w:jc w:val="both"/>
      </w:pPr>
      <w:r>
        <w:rPr>
          <w:rFonts w:ascii="Times New Roman"/>
          <w:b w:val="false"/>
          <w:i w:val="false"/>
          <w:color w:val="000000"/>
          <w:sz w:val="28"/>
        </w:rPr>
        <w:t>
      58) октант – восьмая часть небесного свода;</w:t>
      </w:r>
    </w:p>
    <w:bookmarkEnd w:id="65"/>
    <w:bookmarkStart w:name="z817" w:id="66"/>
    <w:p>
      <w:pPr>
        <w:spacing w:after="0"/>
        <w:ind w:left="0"/>
        <w:jc w:val="both"/>
      </w:pPr>
      <w:r>
        <w:rPr>
          <w:rFonts w:ascii="Times New Roman"/>
          <w:b w:val="false"/>
          <w:i w:val="false"/>
          <w:color w:val="000000"/>
          <w:sz w:val="28"/>
        </w:rPr>
        <w:t>
      59) орография – описание различных элементов рельефа (хребтов, возвышенностей, котловин и тому подобное) и их классификация по внешним признакам вне зависимости от происхождения;</w:t>
      </w:r>
    </w:p>
    <w:bookmarkEnd w:id="66"/>
    <w:bookmarkStart w:name="z818" w:id="67"/>
    <w:p>
      <w:pPr>
        <w:spacing w:after="0"/>
        <w:ind w:left="0"/>
        <w:jc w:val="both"/>
      </w:pPr>
      <w:r>
        <w:rPr>
          <w:rFonts w:ascii="Times New Roman"/>
          <w:b w:val="false"/>
          <w:i w:val="false"/>
          <w:color w:val="000000"/>
          <w:sz w:val="28"/>
        </w:rPr>
        <w:t>
      60) турбулентное движение среды – это такое состояние потока, при котором, характеризующие его величины испытывают случайные изменения во времени и в пространстве, такие, что можно определить их статистические типичные средние характеристики;</w:t>
      </w:r>
    </w:p>
    <w:bookmarkEnd w:id="67"/>
    <w:bookmarkStart w:name="z819" w:id="68"/>
    <w:p>
      <w:pPr>
        <w:spacing w:after="0"/>
        <w:ind w:left="0"/>
        <w:jc w:val="both"/>
      </w:pPr>
      <w:r>
        <w:rPr>
          <w:rFonts w:ascii="Times New Roman"/>
          <w:b w:val="false"/>
          <w:i w:val="false"/>
          <w:color w:val="000000"/>
          <w:sz w:val="28"/>
        </w:rPr>
        <w:t>
      61)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68"/>
    <w:bookmarkStart w:name="z820" w:id="69"/>
    <w:p>
      <w:pPr>
        <w:spacing w:after="0"/>
        <w:ind w:left="0"/>
        <w:jc w:val="both"/>
      </w:pPr>
      <w:r>
        <w:rPr>
          <w:rFonts w:ascii="Times New Roman"/>
          <w:b w:val="false"/>
          <w:i w:val="false"/>
          <w:color w:val="000000"/>
          <w:sz w:val="28"/>
        </w:rPr>
        <w:t>
      62) радиовещательная передача ATIS (сокращенная аббревиатура на английском языке ATIS (далее – ATIS) – регулярная радиовещательная передача, предназначенная для оперативного обеспечения экипажей воздушных судов в районе аэродрома необходимой метеорологической и полетной информацией;</w:t>
      </w:r>
    </w:p>
    <w:bookmarkEnd w:id="69"/>
    <w:bookmarkStart w:name="z821" w:id="70"/>
    <w:p>
      <w:pPr>
        <w:spacing w:after="0"/>
        <w:ind w:left="0"/>
        <w:jc w:val="both"/>
      </w:pPr>
      <w:r>
        <w:rPr>
          <w:rFonts w:ascii="Times New Roman"/>
          <w:b w:val="false"/>
          <w:i w:val="false"/>
          <w:color w:val="000000"/>
          <w:sz w:val="28"/>
        </w:rPr>
        <w:t>
      63) репрезентативные наблюдения – наблюдения, в максимальной степени свободные от местных влияний и характеризующие состояние атмосферы в большом районе, наблюдения показательные для общего синоптического положения;</w:t>
      </w:r>
    </w:p>
    <w:bookmarkEnd w:id="70"/>
    <w:bookmarkStart w:name="z822" w:id="71"/>
    <w:p>
      <w:pPr>
        <w:spacing w:after="0"/>
        <w:ind w:left="0"/>
        <w:jc w:val="both"/>
      </w:pPr>
      <w:r>
        <w:rPr>
          <w:rFonts w:ascii="Times New Roman"/>
          <w:b w:val="false"/>
          <w:i w:val="false"/>
          <w:color w:val="000000"/>
          <w:sz w:val="28"/>
        </w:rPr>
        <w:t xml:space="preserve">
      64) относительная высота – расстояние по вертикали от указанного исходного уровня до уровня, точки или объекта, принятого за точку; </w:t>
      </w:r>
    </w:p>
    <w:bookmarkEnd w:id="71"/>
    <w:bookmarkStart w:name="z823" w:id="72"/>
    <w:p>
      <w:pPr>
        <w:spacing w:after="0"/>
        <w:ind w:left="0"/>
        <w:jc w:val="both"/>
      </w:pPr>
      <w:r>
        <w:rPr>
          <w:rFonts w:ascii="Times New Roman"/>
          <w:b w:val="false"/>
          <w:i w:val="false"/>
          <w:color w:val="000000"/>
          <w:sz w:val="28"/>
        </w:rPr>
        <w:t>
      65) управление качеством - методы и виды деятельности оперативного характера, используемые для выполнения требований к качеству (ИСО 9000*);</w:t>
      </w:r>
    </w:p>
    <w:bookmarkEnd w:id="72"/>
    <w:bookmarkStart w:name="z824" w:id="73"/>
    <w:p>
      <w:pPr>
        <w:spacing w:after="0"/>
        <w:ind w:left="0"/>
        <w:jc w:val="both"/>
      </w:pPr>
      <w:r>
        <w:rPr>
          <w:rFonts w:ascii="Times New Roman"/>
          <w:b w:val="false"/>
          <w:i w:val="false"/>
          <w:color w:val="000000"/>
          <w:sz w:val="28"/>
        </w:rPr>
        <w:t>
      66) общее руководство качеством - те аспекты общей функции управления, которые определяют политику в области качества, цели и ответственность, а также осуществляют их с помощью таких средств, как планирование качества, управление качеством, обеспечение качества и улучшение качества, в рамках системы качества (ИСО 9000*);</w:t>
      </w:r>
    </w:p>
    <w:bookmarkEnd w:id="73"/>
    <w:bookmarkStart w:name="z825" w:id="74"/>
    <w:p>
      <w:pPr>
        <w:spacing w:after="0"/>
        <w:ind w:left="0"/>
        <w:jc w:val="both"/>
      </w:pPr>
      <w:r>
        <w:rPr>
          <w:rFonts w:ascii="Times New Roman"/>
          <w:b w:val="false"/>
          <w:i w:val="false"/>
          <w:color w:val="000000"/>
          <w:sz w:val="28"/>
        </w:rPr>
        <w:t>
      67) обеспечение качества – все планируемые и систематически осуществляемые виды деятельности в рамках системы качества, а также подтверждаемые как необходимые для создания достаточной уверенности в том, что объект будет выполнять требования к качеству (ИСО 9000*);</w:t>
      </w:r>
    </w:p>
    <w:bookmarkEnd w:id="74"/>
    <w:bookmarkStart w:name="z826" w:id="75"/>
    <w:p>
      <w:pPr>
        <w:spacing w:after="0"/>
        <w:ind w:left="0"/>
        <w:jc w:val="both"/>
      </w:pPr>
      <w:r>
        <w:rPr>
          <w:rFonts w:ascii="Times New Roman"/>
          <w:b w:val="false"/>
          <w:i w:val="false"/>
          <w:color w:val="000000"/>
          <w:sz w:val="28"/>
        </w:rPr>
        <w:t>
      68) минимальная абсолютная высота в секторе – наименьшая абсолютная высота, которая может быть использована и которая будет обеспечивать минимальный запас высоты 300 метров (1000 футов) над всеми объектами, находящимися в секторе круга радиусом 46 км (25 морских миль), в центре которого расположено радионавигационное средство;</w:t>
      </w:r>
    </w:p>
    <w:bookmarkEnd w:id="75"/>
    <w:bookmarkStart w:name="z827" w:id="76"/>
    <w:p>
      <w:pPr>
        <w:spacing w:after="0"/>
        <w:ind w:left="0"/>
        <w:jc w:val="both"/>
      </w:pPr>
      <w:r>
        <w:rPr>
          <w:rFonts w:ascii="Times New Roman"/>
          <w:b w:val="false"/>
          <w:i w:val="false"/>
          <w:color w:val="000000"/>
          <w:sz w:val="28"/>
        </w:rPr>
        <w:t>
      69) стандартная изобарическая поверхность – изобарическая поверхность, используемая во всемирном масштабе для графического представления и анализа атмосферных условий;</w:t>
      </w:r>
    </w:p>
    <w:bookmarkEnd w:id="76"/>
    <w:bookmarkStart w:name="z828" w:id="77"/>
    <w:p>
      <w:pPr>
        <w:spacing w:after="0"/>
        <w:ind w:left="0"/>
        <w:jc w:val="both"/>
      </w:pPr>
      <w:r>
        <w:rPr>
          <w:rFonts w:ascii="Times New Roman"/>
          <w:b w:val="false"/>
          <w:i w:val="false"/>
          <w:color w:val="000000"/>
          <w:sz w:val="28"/>
        </w:rPr>
        <w:t>
      70) горный аэродром – аэродром, расположенный на местности с пересеченным рельефом и относительными превышениями 500 метров и более в радиусе 25 километров от контрольной точки аэродрома (далее – КТА), а также аэродром, расположенный на высоте 1000 метров и более над уровнем моря;</w:t>
      </w:r>
    </w:p>
    <w:bookmarkEnd w:id="77"/>
    <w:bookmarkStart w:name="z829" w:id="78"/>
    <w:p>
      <w:pPr>
        <w:spacing w:after="0"/>
        <w:ind w:left="0"/>
        <w:jc w:val="both"/>
      </w:pPr>
      <w:r>
        <w:rPr>
          <w:rFonts w:ascii="Times New Roman"/>
          <w:b w:val="false"/>
          <w:i w:val="false"/>
          <w:color w:val="000000"/>
          <w:sz w:val="28"/>
        </w:rPr>
        <w:t>
      71) местность холмистая – местность с относительным превышением рельефа от 200 до 500 метров в радиусе 25 километров;</w:t>
      </w:r>
    </w:p>
    <w:bookmarkEnd w:id="78"/>
    <w:bookmarkStart w:name="z830" w:id="79"/>
    <w:p>
      <w:pPr>
        <w:spacing w:after="0"/>
        <w:ind w:left="0"/>
        <w:jc w:val="both"/>
      </w:pPr>
      <w:r>
        <w:rPr>
          <w:rFonts w:ascii="Times New Roman"/>
          <w:b w:val="false"/>
          <w:i w:val="false"/>
          <w:color w:val="000000"/>
          <w:sz w:val="28"/>
        </w:rPr>
        <w:t>
      72) местность горная – местность с пересеченным рельефом и относительными превышениями 500 метров и более в радиусе 25 километров, а также местность с превышением над уровнем моря 2000 метров и более;</w:t>
      </w:r>
    </w:p>
    <w:bookmarkEnd w:id="79"/>
    <w:bookmarkStart w:name="z831" w:id="80"/>
    <w:p>
      <w:pPr>
        <w:spacing w:after="0"/>
        <w:ind w:left="0"/>
        <w:jc w:val="both"/>
      </w:pPr>
      <w:r>
        <w:rPr>
          <w:rFonts w:ascii="Times New Roman"/>
          <w:b w:val="false"/>
          <w:i w:val="false"/>
          <w:color w:val="000000"/>
          <w:sz w:val="28"/>
        </w:rPr>
        <w:t>
      73) видимость вертикальная – максимальное расстояние от поверхности земли до уровня, с которого вертикально вниз видны объекты на земной поверхности;</w:t>
      </w:r>
    </w:p>
    <w:bookmarkEnd w:id="80"/>
    <w:bookmarkStart w:name="z832" w:id="81"/>
    <w:p>
      <w:pPr>
        <w:spacing w:after="0"/>
        <w:ind w:left="0"/>
        <w:jc w:val="both"/>
      </w:pPr>
      <w:r>
        <w:rPr>
          <w:rFonts w:ascii="Times New Roman"/>
          <w:b w:val="false"/>
          <w:i w:val="false"/>
          <w:color w:val="000000"/>
          <w:sz w:val="28"/>
        </w:rPr>
        <w:t>
      74) тропический циклон - общий термин для обозначения не фронтального циклона синоптического масштаба, зарождающегося в океане тропической или субтропической зоны с выраженной конвективной и развитой циклонической циркуляцией приземного ветра;</w:t>
      </w:r>
    </w:p>
    <w:bookmarkEnd w:id="81"/>
    <w:bookmarkStart w:name="z833" w:id="82"/>
    <w:p>
      <w:pPr>
        <w:spacing w:after="0"/>
        <w:ind w:left="0"/>
        <w:jc w:val="both"/>
      </w:pPr>
      <w:r>
        <w:rPr>
          <w:rFonts w:ascii="Times New Roman"/>
          <w:b w:val="false"/>
          <w:i w:val="false"/>
          <w:color w:val="000000"/>
          <w:sz w:val="28"/>
        </w:rPr>
        <w:t>
      75) консультативный центр по тропическим циклонам – метеорологический центр, назначенный в соответствии с региональным аэронавигационным соглашением для предоставления консультативной информации органам метеорологического слежения, ВЦЗП и международным банкам ОРМЕТ относительно местонахождения, прогнозируемого направления и скорости с перемещения, давления в центре и максимального приземного ветра тропического циклона;</w:t>
      </w:r>
    </w:p>
    <w:bookmarkEnd w:id="82"/>
    <w:bookmarkStart w:name="z834" w:id="83"/>
    <w:p>
      <w:pPr>
        <w:spacing w:after="0"/>
        <w:ind w:left="0"/>
        <w:jc w:val="both"/>
      </w:pPr>
      <w:r>
        <w:rPr>
          <w:rFonts w:ascii="Times New Roman"/>
          <w:b w:val="false"/>
          <w:i w:val="false"/>
          <w:color w:val="000000"/>
          <w:sz w:val="28"/>
        </w:rPr>
        <w:t>
      76) турбулентность – движение воздуха, при котором воздушные частицы совершают неустановившееся беспорядочное перемещение по сложным траекториям. В атмосфере турбулентное движение обычно характеризуется наличием вихрей различных размеров, перемещающихся с различной скоростью в общем (среднем) воздушном потоке. Вихревой характер движения воздуха обуславливает наличие в турбулентной зоне знакопеременных пульсаций скорости ветра, в том числе пульсаций вертикальной составляющей ветра, оказывающих существенное влияние на полет воздушного судна;</w:t>
      </w:r>
    </w:p>
    <w:bookmarkEnd w:id="83"/>
    <w:bookmarkStart w:name="z835" w:id="84"/>
    <w:p>
      <w:pPr>
        <w:spacing w:after="0"/>
        <w:ind w:left="0"/>
        <w:jc w:val="both"/>
      </w:pPr>
      <w:r>
        <w:rPr>
          <w:rFonts w:ascii="Times New Roman"/>
          <w:b w:val="false"/>
          <w:i w:val="false"/>
          <w:color w:val="000000"/>
          <w:sz w:val="28"/>
        </w:rPr>
        <w:t>
      77) аэродром временный – аэродром, предназначенный для обеспечения полетов воздушных судов в определенный период года и не имеющий стационарных сооружений и оборудования, но подлежащий учету и регистрации в установленном порядке;</w:t>
      </w:r>
    </w:p>
    <w:bookmarkEnd w:id="84"/>
    <w:bookmarkStart w:name="z836" w:id="85"/>
    <w:p>
      <w:pPr>
        <w:spacing w:after="0"/>
        <w:ind w:left="0"/>
        <w:jc w:val="both"/>
      </w:pPr>
      <w:r>
        <w:rPr>
          <w:rFonts w:ascii="Times New Roman"/>
          <w:b w:val="false"/>
          <w:i w:val="false"/>
          <w:color w:val="000000"/>
          <w:sz w:val="28"/>
        </w:rPr>
        <w:t>
      78) район полетной информации (далее – РПИ) – воздушное пространство определенных размеров, в пределах которого обеспечиваются полетное информационное обслуживание и аварийное оповещение;</w:t>
      </w:r>
    </w:p>
    <w:bookmarkEnd w:id="85"/>
    <w:bookmarkStart w:name="z837" w:id="86"/>
    <w:p>
      <w:pPr>
        <w:spacing w:after="0"/>
        <w:ind w:left="0"/>
        <w:jc w:val="both"/>
      </w:pPr>
      <w:r>
        <w:rPr>
          <w:rFonts w:ascii="Times New Roman"/>
          <w:b w:val="false"/>
          <w:i w:val="false"/>
          <w:color w:val="000000"/>
          <w:sz w:val="28"/>
        </w:rPr>
        <w:t>
      79) центр полетной информации - орган, предназначенный для обеспечения полетно-информационного обслуживания и аварийного оповещения;</w:t>
      </w:r>
    </w:p>
    <w:bookmarkEnd w:id="86"/>
    <w:bookmarkStart w:name="z838" w:id="87"/>
    <w:p>
      <w:pPr>
        <w:spacing w:after="0"/>
        <w:ind w:left="0"/>
        <w:jc w:val="both"/>
      </w:pPr>
      <w:r>
        <w:rPr>
          <w:rFonts w:ascii="Times New Roman"/>
          <w:b w:val="false"/>
          <w:i w:val="false"/>
          <w:color w:val="000000"/>
          <w:sz w:val="28"/>
        </w:rPr>
        <w:t>
      80) летное поле – часть аэродрома, на которой расположены одна или несколько летных полос, рулежные дорожки, перроны и площадки специального назначения;</w:t>
      </w:r>
    </w:p>
    <w:bookmarkEnd w:id="87"/>
    <w:bookmarkStart w:name="z839" w:id="88"/>
    <w:p>
      <w:pPr>
        <w:spacing w:after="0"/>
        <w:ind w:left="0"/>
        <w:jc w:val="both"/>
      </w:pPr>
      <w:r>
        <w:rPr>
          <w:rFonts w:ascii="Times New Roman"/>
          <w:b w:val="false"/>
          <w:i w:val="false"/>
          <w:color w:val="000000"/>
          <w:sz w:val="28"/>
        </w:rPr>
        <w:t>
      81) руководство полетами - осуществление полномочий в отношении начала, продолжения или окончания полета, а также изменения маршрута в интересах безопасности воздушного судна, регулярности и эффективности полета;</w:t>
      </w:r>
    </w:p>
    <w:bookmarkEnd w:id="88"/>
    <w:bookmarkStart w:name="z840" w:id="89"/>
    <w:p>
      <w:pPr>
        <w:spacing w:after="0"/>
        <w:ind w:left="0"/>
        <w:jc w:val="both"/>
      </w:pPr>
      <w:r>
        <w:rPr>
          <w:rFonts w:ascii="Times New Roman"/>
          <w:b w:val="false"/>
          <w:i w:val="false"/>
          <w:color w:val="000000"/>
          <w:sz w:val="28"/>
        </w:rPr>
        <w:t>
      82) план полета – документ установленной формы, содержащий определенные сведения о намеченном полете или части полета воздушного судна, предоставляемые пилотом, экипажем или эксплуатантом органам обслуживания воздушного движения и (или) управления воздушным движением;</w:t>
      </w:r>
    </w:p>
    <w:bookmarkEnd w:id="89"/>
    <w:bookmarkStart w:name="z841" w:id="90"/>
    <w:p>
      <w:pPr>
        <w:spacing w:after="0"/>
        <w:ind w:left="0"/>
        <w:jc w:val="both"/>
      </w:pPr>
      <w:r>
        <w:rPr>
          <w:rFonts w:ascii="Times New Roman"/>
          <w:b w:val="false"/>
          <w:i w:val="false"/>
          <w:color w:val="000000"/>
          <w:sz w:val="28"/>
        </w:rPr>
        <w:t>
      83) взлетно-посадочная полоса (далее – ВПП) – определенный прямоугольный участок сухопутного аэродрома, подготовленный для посадки и взлета воздушных судов;</w:t>
      </w:r>
    </w:p>
    <w:bookmarkEnd w:id="90"/>
    <w:bookmarkStart w:name="z842" w:id="91"/>
    <w:p>
      <w:pPr>
        <w:spacing w:after="0"/>
        <w:ind w:left="0"/>
        <w:jc w:val="both"/>
      </w:pPr>
      <w:r>
        <w:rPr>
          <w:rFonts w:ascii="Times New Roman"/>
          <w:b w:val="false"/>
          <w:i w:val="false"/>
          <w:color w:val="000000"/>
          <w:sz w:val="28"/>
        </w:rPr>
        <w:t>
      84) дальность видимости на ВПП (сокращенная аббревиатура на английском языке RVR) - расстояние, в пределах которого пилот воздушного судна, находящегося на осевой линии ВПП, может видеть маркировочные знаки на поверхности ВПП или огни, ограничивающие ВПП или обозначающую ее осевую линию;</w:t>
      </w:r>
    </w:p>
    <w:bookmarkEnd w:id="91"/>
    <w:bookmarkStart w:name="z843" w:id="92"/>
    <w:p>
      <w:pPr>
        <w:spacing w:after="0"/>
        <w:ind w:left="0"/>
        <w:jc w:val="both"/>
      </w:pPr>
      <w:r>
        <w:rPr>
          <w:rFonts w:ascii="Times New Roman"/>
          <w:b w:val="false"/>
          <w:i w:val="false"/>
          <w:color w:val="000000"/>
          <w:sz w:val="28"/>
        </w:rPr>
        <w:t>
      85) порог взлетно-посадочной полосы – начало участка ВПП, которая может использоваться для посадки;</w:t>
      </w:r>
    </w:p>
    <w:bookmarkEnd w:id="92"/>
    <w:bookmarkStart w:name="z844" w:id="93"/>
    <w:p>
      <w:pPr>
        <w:spacing w:after="0"/>
        <w:ind w:left="0"/>
        <w:jc w:val="both"/>
      </w:pPr>
      <w:r>
        <w:rPr>
          <w:rFonts w:ascii="Times New Roman"/>
          <w:b w:val="false"/>
          <w:i w:val="false"/>
          <w:color w:val="000000"/>
          <w:sz w:val="28"/>
        </w:rPr>
        <w:t>
      86) безопасная высота полета – минимально допустимая высота полета, гарантирующая воздушное судно от столкновения с земной (водной) поверхностью или препятствиями на ней;</w:t>
      </w:r>
    </w:p>
    <w:bookmarkEnd w:id="93"/>
    <w:bookmarkStart w:name="z845" w:id="94"/>
    <w:p>
      <w:pPr>
        <w:spacing w:after="0"/>
        <w:ind w:left="0"/>
        <w:jc w:val="both"/>
      </w:pPr>
      <w:r>
        <w:rPr>
          <w:rFonts w:ascii="Times New Roman"/>
          <w:b w:val="false"/>
          <w:i w:val="false"/>
          <w:color w:val="000000"/>
          <w:sz w:val="28"/>
        </w:rPr>
        <w:t>
      87) полетная документация – написанные от руки или отпечатанные документы, в том числе карты или формы, которые содержат метеорологическую информацию для полета;</w:t>
      </w:r>
    </w:p>
    <w:bookmarkEnd w:id="94"/>
    <w:bookmarkStart w:name="z846" w:id="95"/>
    <w:p>
      <w:pPr>
        <w:spacing w:after="0"/>
        <w:ind w:left="0"/>
        <w:jc w:val="both"/>
      </w:pPr>
      <w:r>
        <w:rPr>
          <w:rFonts w:ascii="Times New Roman"/>
          <w:b w:val="false"/>
          <w:i w:val="false"/>
          <w:color w:val="000000"/>
          <w:sz w:val="28"/>
        </w:rPr>
        <w:t>
      88) облако, значимое для полетов – облако с нижней границей на высоте 1 500 метров (5 000 фут) или ниже наибольшей минимальной высоты в секторе в зависимости оттого, что больше, или кучево-дождевое облако или башенкообразное кучевое облако на любой высоте;</w:t>
      </w:r>
    </w:p>
    <w:bookmarkEnd w:id="95"/>
    <w:bookmarkStart w:name="z847" w:id="96"/>
    <w:p>
      <w:pPr>
        <w:spacing w:after="0"/>
        <w:ind w:left="0"/>
        <w:jc w:val="both"/>
      </w:pPr>
      <w:r>
        <w:rPr>
          <w:rFonts w:ascii="Times New Roman"/>
          <w:b w:val="false"/>
          <w:i w:val="false"/>
          <w:color w:val="000000"/>
          <w:sz w:val="28"/>
        </w:rPr>
        <w:t>
      89) член летного экипажа</w:t>
      </w:r>
      <w:r>
        <w:rPr>
          <w:rFonts w:ascii="Times New Roman"/>
          <w:b/>
          <w:i w:val="false"/>
          <w:color w:val="000000"/>
          <w:sz w:val="28"/>
        </w:rPr>
        <w:t xml:space="preserve"> - </w:t>
      </w:r>
      <w:r>
        <w:rPr>
          <w:rFonts w:ascii="Times New Roman"/>
          <w:b w:val="false"/>
          <w:i w:val="false"/>
          <w:color w:val="000000"/>
          <w:sz w:val="28"/>
        </w:rPr>
        <w:t>имеющий свидетельство член экипажа, на которого возложены обязанности, связанные с управлением воздушным судном в течение служебного полетного времени;</w:t>
      </w:r>
    </w:p>
    <w:bookmarkEnd w:id="96"/>
    <w:bookmarkStart w:name="z848" w:id="97"/>
    <w:p>
      <w:pPr>
        <w:spacing w:after="0"/>
        <w:ind w:left="0"/>
        <w:jc w:val="both"/>
      </w:pPr>
      <w:r>
        <w:rPr>
          <w:rFonts w:ascii="Times New Roman"/>
          <w:b w:val="false"/>
          <w:i w:val="false"/>
          <w:color w:val="000000"/>
          <w:sz w:val="28"/>
        </w:rPr>
        <w:t>
      90) эшелон полета – поверхность постоянного атмосферного давления, отнесенная к установленной величине давления 1013,2 гектопаскаля (гПа) и отстоящая от других таких поверхностей на величину установленных интервалов давления.</w:t>
      </w:r>
    </w:p>
    <w:bookmarkEnd w:id="97"/>
    <w:p>
      <w:pPr>
        <w:spacing w:after="0"/>
        <w:ind w:left="0"/>
        <w:jc w:val="both"/>
      </w:pPr>
      <w:r>
        <w:rPr>
          <w:rFonts w:ascii="Times New Roman"/>
          <w:b w:val="false"/>
          <w:i w:val="false"/>
          <w:color w:val="000000"/>
          <w:sz w:val="28"/>
        </w:rPr>
        <w:t>
      Барометрический высотомер, градуированный в соответствии со стандартной атмосферой:</w:t>
      </w:r>
    </w:p>
    <w:p>
      <w:pPr>
        <w:spacing w:after="0"/>
        <w:ind w:left="0"/>
        <w:jc w:val="both"/>
      </w:pPr>
      <w:r>
        <w:rPr>
          <w:rFonts w:ascii="Times New Roman"/>
          <w:b w:val="false"/>
          <w:i w:val="false"/>
          <w:color w:val="000000"/>
          <w:sz w:val="28"/>
        </w:rPr>
        <w:t>
      при установке на QNH будет показывать абсолютную высоту;</w:t>
      </w:r>
    </w:p>
    <w:p>
      <w:pPr>
        <w:spacing w:after="0"/>
        <w:ind w:left="0"/>
        <w:jc w:val="both"/>
      </w:pPr>
      <w:r>
        <w:rPr>
          <w:rFonts w:ascii="Times New Roman"/>
          <w:b w:val="false"/>
          <w:i w:val="false"/>
          <w:color w:val="000000"/>
          <w:sz w:val="28"/>
        </w:rPr>
        <w:t>
      при установке на QFE будет показывать относительную высоту над опорной точкой QFE;</w:t>
      </w:r>
    </w:p>
    <w:p>
      <w:pPr>
        <w:spacing w:after="0"/>
        <w:ind w:left="0"/>
        <w:jc w:val="both"/>
      </w:pPr>
      <w:r>
        <w:rPr>
          <w:rFonts w:ascii="Times New Roman"/>
          <w:b w:val="false"/>
          <w:i w:val="false"/>
          <w:color w:val="000000"/>
          <w:sz w:val="28"/>
        </w:rPr>
        <w:t>
      при установке на давление 1013,2 (гПа) может использоваться для указания эшелонов полета.</w:t>
      </w:r>
    </w:p>
    <w:p>
      <w:pPr>
        <w:spacing w:after="0"/>
        <w:ind w:left="0"/>
        <w:jc w:val="both"/>
      </w:pPr>
      <w:r>
        <w:rPr>
          <w:rFonts w:ascii="Times New Roman"/>
          <w:b w:val="false"/>
          <w:i w:val="false"/>
          <w:color w:val="000000"/>
          <w:sz w:val="28"/>
        </w:rPr>
        <w:t>
      Термины "относительная высота" и "абсолютная высота", означают приборные, а не геометрические относительные и абсолютные высоты;</w:t>
      </w:r>
    </w:p>
    <w:bookmarkStart w:name="z849" w:id="98"/>
    <w:p>
      <w:pPr>
        <w:spacing w:after="0"/>
        <w:ind w:left="0"/>
        <w:jc w:val="both"/>
      </w:pPr>
      <w:r>
        <w:rPr>
          <w:rFonts w:ascii="Times New Roman"/>
          <w:b w:val="false"/>
          <w:i w:val="false"/>
          <w:color w:val="000000"/>
          <w:sz w:val="28"/>
        </w:rPr>
        <w:t>
      91) данные в узлах регулярной сетки в цифровой форме – обработанные на электронной вычислительной машине метеорологические данные для группы равномерно расположенных на карте точек, предназначенные для передачи от одной метеорологической электронной вычислительной машины другой в кодовой форме, пригодной для использования в автоматизированных системах;</w:t>
      </w:r>
    </w:p>
    <w:bookmarkEnd w:id="98"/>
    <w:bookmarkStart w:name="z850" w:id="99"/>
    <w:p>
      <w:pPr>
        <w:spacing w:after="0"/>
        <w:ind w:left="0"/>
        <w:jc w:val="both"/>
      </w:pPr>
      <w:r>
        <w:rPr>
          <w:rFonts w:ascii="Times New Roman"/>
          <w:b w:val="false"/>
          <w:i w:val="false"/>
          <w:color w:val="000000"/>
          <w:sz w:val="28"/>
        </w:rPr>
        <w:t>
      92) прогноз ориентировочный – прогноз, составленный по аэросиноптическим материалам при отсутствии исходной метеорологической информации;</w:t>
      </w:r>
    </w:p>
    <w:bookmarkEnd w:id="99"/>
    <w:bookmarkStart w:name="z851" w:id="100"/>
    <w:p>
      <w:pPr>
        <w:spacing w:after="0"/>
        <w:ind w:left="0"/>
        <w:jc w:val="both"/>
      </w:pPr>
      <w:r>
        <w:rPr>
          <w:rFonts w:ascii="Times New Roman"/>
          <w:b w:val="false"/>
          <w:i w:val="false"/>
          <w:color w:val="000000"/>
          <w:sz w:val="28"/>
        </w:rPr>
        <w:t>
      93) правила визуальных полетов (далее – ПВП) – правила, при которых соблюдаются установленные интервалы между воздушными судами и другими материальными объектами в воздухе путем визуального наблюдения пилотом за воздушной обстановкой;</w:t>
      </w:r>
    </w:p>
    <w:bookmarkEnd w:id="100"/>
    <w:bookmarkStart w:name="z852" w:id="101"/>
    <w:p>
      <w:pPr>
        <w:spacing w:after="0"/>
        <w:ind w:left="0"/>
        <w:jc w:val="both"/>
      </w:pPr>
      <w:r>
        <w:rPr>
          <w:rFonts w:ascii="Times New Roman"/>
          <w:b w:val="false"/>
          <w:i w:val="false"/>
          <w:color w:val="000000"/>
          <w:sz w:val="28"/>
        </w:rPr>
        <w:t>
      94) координационный центр поиска и спасания - орган, несущий ответственность за обеспечение эффективной организации работы поисково-спасательной службы и за координацию проведения поисково-спасательных операций в пределах района поиска и спасания;</w:t>
      </w:r>
    </w:p>
    <w:bookmarkEnd w:id="101"/>
    <w:bookmarkStart w:name="z853" w:id="102"/>
    <w:p>
      <w:pPr>
        <w:spacing w:after="0"/>
        <w:ind w:left="0"/>
        <w:jc w:val="both"/>
      </w:pPr>
      <w:r>
        <w:rPr>
          <w:rFonts w:ascii="Times New Roman"/>
          <w:b w:val="false"/>
          <w:i w:val="false"/>
          <w:color w:val="000000"/>
          <w:sz w:val="28"/>
        </w:rPr>
        <w:t>
      95) орган поисково-спасательной службы - общий термин, означающий при различных обстоятельствах координационный центр поиска и спасания, вспомогательный центр поиска и спасания или пост аварийного оповещения;</w:t>
      </w:r>
    </w:p>
    <w:bookmarkEnd w:id="102"/>
    <w:bookmarkStart w:name="z854" w:id="103"/>
    <w:p>
      <w:pPr>
        <w:spacing w:after="0"/>
        <w:ind w:left="0"/>
        <w:jc w:val="both"/>
      </w:pPr>
      <w:r>
        <w:rPr>
          <w:rFonts w:ascii="Times New Roman"/>
          <w:b w:val="false"/>
          <w:i w:val="false"/>
          <w:color w:val="000000"/>
          <w:sz w:val="28"/>
        </w:rPr>
        <w:t>
      96) информация AIRMET (аббревиатура на английском языке AIRMET (далее – AIRMET) – выпускаемая органом метеорологического слежения информация о фактическом или ожидаемом возникновении определенных явлений погоды по маршруту полета, которые могут повлиять на безопасность полетов на малых высотах, и которые не были включены в прогноз, составленный для полетов на малых высотах в соответствующем районе полетной информации или его субрайоне;</w:t>
      </w:r>
    </w:p>
    <w:bookmarkEnd w:id="103"/>
    <w:bookmarkStart w:name="z855" w:id="104"/>
    <w:p>
      <w:pPr>
        <w:spacing w:after="0"/>
        <w:ind w:left="0"/>
        <w:jc w:val="both"/>
      </w:pPr>
      <w:r>
        <w:rPr>
          <w:rFonts w:ascii="Times New Roman"/>
          <w:b w:val="false"/>
          <w:i w:val="false"/>
          <w:color w:val="000000"/>
          <w:sz w:val="28"/>
        </w:rPr>
        <w:t>
      97) зональный прогноз (аббревиатура на английском языке GAMET (далее – GAMET) – прогноз, составляемый открытым текстом с сокращениями для полетов на малых высотах, применительно к району полетной информации или его субрайону аэродромным метеорологическим органом, назначенным метеорологическим полномочным органом, и передаваемый аэродромным метеорологическим органам соседних районов полетной информации по соглашению с метеорологическим полномочным органом;</w:t>
      </w:r>
    </w:p>
    <w:bookmarkEnd w:id="104"/>
    <w:bookmarkStart w:name="z856" w:id="105"/>
    <w:p>
      <w:pPr>
        <w:spacing w:after="0"/>
        <w:ind w:left="0"/>
        <w:jc w:val="both"/>
      </w:pPr>
      <w:r>
        <w:rPr>
          <w:rFonts w:ascii="Times New Roman"/>
          <w:b w:val="false"/>
          <w:i w:val="false"/>
          <w:color w:val="000000"/>
          <w:sz w:val="28"/>
        </w:rPr>
        <w:t>
      98) информация ОРМЕТ – данные наблюдений и прогнозы, используемые для обеспечения полетов воздушных судов;</w:t>
      </w:r>
    </w:p>
    <w:bookmarkEnd w:id="105"/>
    <w:bookmarkStart w:name="z857" w:id="106"/>
    <w:p>
      <w:pPr>
        <w:spacing w:after="0"/>
        <w:ind w:left="0"/>
        <w:jc w:val="both"/>
      </w:pPr>
      <w:r>
        <w:rPr>
          <w:rFonts w:ascii="Times New Roman"/>
          <w:b w:val="false"/>
          <w:i w:val="false"/>
          <w:color w:val="000000"/>
          <w:sz w:val="28"/>
        </w:rPr>
        <w:t>
      99) информация SIGMET (аббревиатура на английском языке SIGMET (далее – SIGMET) – информация о фактическом или ожидаемом возникновении определенных явлений погоды по маршруту полета, которые могут повлиять на безопасность полетов воздушных судов, выпускаемая метеорологическим органом слежения;</w:t>
      </w:r>
    </w:p>
    <w:bookmarkEnd w:id="106"/>
    <w:bookmarkStart w:name="z858" w:id="107"/>
    <w:p>
      <w:pPr>
        <w:spacing w:after="0"/>
        <w:ind w:left="0"/>
        <w:jc w:val="both"/>
      </w:pPr>
      <w:r>
        <w:rPr>
          <w:rFonts w:ascii="Times New Roman"/>
          <w:b w:val="false"/>
          <w:i w:val="false"/>
          <w:color w:val="000000"/>
          <w:sz w:val="28"/>
        </w:rPr>
        <w:t>
      100) давление на аэродроме QFE (аббревиатура на английском языке QFE (далее – QFE) – атмосферное давление в миллиметрах ртутного столба (далее – мм.рт. ст.) или гектопаскалях (далее – гПа) на уровне порога ВПП;</w:t>
      </w:r>
    </w:p>
    <w:bookmarkEnd w:id="107"/>
    <w:bookmarkStart w:name="z859" w:id="108"/>
    <w:p>
      <w:pPr>
        <w:spacing w:after="0"/>
        <w:ind w:left="0"/>
        <w:jc w:val="both"/>
      </w:pPr>
      <w:r>
        <w:rPr>
          <w:rFonts w:ascii="Times New Roman"/>
          <w:b w:val="false"/>
          <w:i w:val="false"/>
          <w:color w:val="000000"/>
          <w:sz w:val="28"/>
        </w:rPr>
        <w:t>
      101) давление QNH (аббревиатура на английском языке QNH (далее – QNH) – атмосферное давление в гектопаскалях, приведенное к среднему уровню моря для стандартной атмосферы;</w:t>
      </w:r>
    </w:p>
    <w:bookmarkEnd w:id="108"/>
    <w:bookmarkStart w:name="z860" w:id="109"/>
    <w:p>
      <w:pPr>
        <w:spacing w:after="0"/>
        <w:ind w:left="0"/>
        <w:jc w:val="both"/>
      </w:pPr>
      <w:r>
        <w:rPr>
          <w:rFonts w:ascii="Times New Roman"/>
          <w:b w:val="false"/>
          <w:i w:val="false"/>
          <w:color w:val="000000"/>
          <w:sz w:val="28"/>
        </w:rPr>
        <w:t>
      102) VOLMET</w:t>
      </w:r>
      <w:r>
        <w:rPr>
          <w:rFonts w:ascii="Times New Roman"/>
          <w:b/>
          <w:i w:val="false"/>
          <w:color w:val="000000"/>
          <w:sz w:val="28"/>
        </w:rPr>
        <w:t>-</w:t>
      </w:r>
      <w:r>
        <w:rPr>
          <w:rFonts w:ascii="Times New Roman"/>
          <w:b w:val="false"/>
          <w:i w:val="false"/>
          <w:color w:val="000000"/>
          <w:sz w:val="28"/>
        </w:rPr>
        <w:t xml:space="preserve"> метеорологическая информация для воздушных судов, находящихся в полете.</w:t>
      </w:r>
    </w:p>
    <w:bookmarkEnd w:id="109"/>
    <w:p>
      <w:pPr>
        <w:spacing w:after="0"/>
        <w:ind w:left="0"/>
        <w:jc w:val="both"/>
      </w:pPr>
      <w:r>
        <w:rPr>
          <w:rFonts w:ascii="Times New Roman"/>
          <w:b w:val="false"/>
          <w:i w:val="false"/>
          <w:color w:val="000000"/>
          <w:sz w:val="28"/>
        </w:rPr>
        <w:t>
      Линия передачи данных VOLMET (D-VOLMET). Предоставление текущих регулярных метеорологических сводок по аэродрому (METAR) и специальных метеорологических сводок по аэродрому (SPECI), прогнозов по аэродрому (TAF), информации SIGMET, специальных донесений с борта и, при наличии, сообщений AIRMET по линии передачи данных.</w:t>
      </w:r>
    </w:p>
    <w:p>
      <w:pPr>
        <w:spacing w:after="0"/>
        <w:ind w:left="0"/>
        <w:jc w:val="both"/>
      </w:pPr>
      <w:r>
        <w:rPr>
          <w:rFonts w:ascii="Times New Roman"/>
          <w:b w:val="false"/>
          <w:i w:val="false"/>
          <w:color w:val="000000"/>
          <w:sz w:val="28"/>
        </w:rPr>
        <w:t>
      Радиовещательная передача VOLMET</w:t>
      </w:r>
      <w:r>
        <w:rPr>
          <w:rFonts w:ascii="Times New Roman"/>
          <w:b w:val="false"/>
          <w:i/>
          <w:color w:val="000000"/>
          <w:sz w:val="28"/>
        </w:rPr>
        <w:t xml:space="preserve">. </w:t>
      </w:r>
      <w:r>
        <w:rPr>
          <w:rFonts w:ascii="Times New Roman"/>
          <w:b w:val="false"/>
          <w:i w:val="false"/>
          <w:color w:val="000000"/>
          <w:sz w:val="28"/>
        </w:rPr>
        <w:t>Предоставление в соответствующих случаях текущих сводок METAR, SPECI, прогнозов TAF и информации SIGMET посредством непрерывной и повторяющейся речевой радиопередачи.</w:t>
      </w:r>
    </w:p>
    <w:bookmarkStart w:name="z10" w:id="110"/>
    <w:p>
      <w:pPr>
        <w:spacing w:after="0"/>
        <w:ind w:left="0"/>
        <w:jc w:val="left"/>
      </w:pPr>
      <w:r>
        <w:rPr>
          <w:rFonts w:ascii="Times New Roman"/>
          <w:b/>
          <w:i w:val="false"/>
          <w:color w:val="000000"/>
        </w:rPr>
        <w:t xml:space="preserve"> 2. Организация метеорологического обеспечения</w:t>
      </w:r>
      <w:r>
        <w:br/>
      </w:r>
      <w:r>
        <w:rPr>
          <w:rFonts w:ascii="Times New Roman"/>
          <w:b/>
          <w:i w:val="false"/>
          <w:color w:val="000000"/>
        </w:rPr>
        <w:t>гражданской авиации Республики Казахстан</w:t>
      </w:r>
      <w:r>
        <w:br/>
      </w:r>
      <w:r>
        <w:rPr>
          <w:rFonts w:ascii="Times New Roman"/>
          <w:b/>
          <w:i w:val="false"/>
          <w:color w:val="000000"/>
        </w:rPr>
        <w:t>Параграф 1. Цель, определение и предоставление</w:t>
      </w:r>
      <w:r>
        <w:br/>
      </w:r>
      <w:r>
        <w:rPr>
          <w:rFonts w:ascii="Times New Roman"/>
          <w:b/>
          <w:i w:val="false"/>
          <w:color w:val="000000"/>
        </w:rPr>
        <w:t>метеорологического обеспечения</w:t>
      </w:r>
    </w:p>
    <w:bookmarkEnd w:id="110"/>
    <w:bookmarkStart w:name="z12" w:id="111"/>
    <w:p>
      <w:pPr>
        <w:spacing w:after="0"/>
        <w:ind w:left="0"/>
        <w:jc w:val="both"/>
      </w:pPr>
      <w:r>
        <w:rPr>
          <w:rFonts w:ascii="Times New Roman"/>
          <w:b w:val="false"/>
          <w:i w:val="false"/>
          <w:color w:val="000000"/>
          <w:sz w:val="28"/>
        </w:rPr>
        <w:t>
      3. Целью метеорологического обеспечения гражданской авиации Республики Казахстан является содействие безопасному, регулярному и эффективному выполнению полетов, которая достигается путем снабжения эксплуатантов, членов летного экипажа, органов обслуживания воздушного движения (далее – ОВД), органов поисково-спасательной службы, администрации аэропортов и других органов, связанных с выполнением и обеспечением полетов, метеорологической информацией, необходимой для выполнения их функций.</w:t>
      </w:r>
    </w:p>
    <w:bookmarkEnd w:id="111"/>
    <w:bookmarkStart w:name="z13" w:id="112"/>
    <w:p>
      <w:pPr>
        <w:spacing w:after="0"/>
        <w:ind w:left="0"/>
        <w:jc w:val="both"/>
      </w:pPr>
      <w:r>
        <w:rPr>
          <w:rFonts w:ascii="Times New Roman"/>
          <w:b w:val="false"/>
          <w:i w:val="false"/>
          <w:color w:val="000000"/>
          <w:sz w:val="28"/>
        </w:rPr>
        <w:t xml:space="preserve">
      4. Организацию представления метеорологического обслуживания международной аэронавигации осуществляет метеорологический полномочный орган. </w:t>
      </w:r>
    </w:p>
    <w:bookmarkEnd w:id="112"/>
    <w:bookmarkStart w:name="z14" w:id="113"/>
    <w:p>
      <w:pPr>
        <w:spacing w:after="0"/>
        <w:ind w:left="0"/>
        <w:jc w:val="both"/>
      </w:pPr>
      <w:r>
        <w:rPr>
          <w:rFonts w:ascii="Times New Roman"/>
          <w:b w:val="false"/>
          <w:i w:val="false"/>
          <w:color w:val="000000"/>
          <w:sz w:val="28"/>
        </w:rPr>
        <w:t>
      5. Метеорологический полномочный орган организует метеорологическое обеспечение для снабжения пользователей: эксплуатантов, членов летного экипажа, органов ОВД, поисково-спасательных служб, администраций аэропортов и других органов, связанных с осуществлением или обеспечением полетов, метеорологической информацией, необходимой для выполнения их функций.</w:t>
      </w:r>
    </w:p>
    <w:bookmarkEnd w:id="113"/>
    <w:bookmarkStart w:name="z15" w:id="114"/>
    <w:p>
      <w:pPr>
        <w:spacing w:after="0"/>
        <w:ind w:left="0"/>
        <w:jc w:val="both"/>
      </w:pPr>
      <w:r>
        <w:rPr>
          <w:rFonts w:ascii="Times New Roman"/>
          <w:b w:val="false"/>
          <w:i w:val="false"/>
          <w:color w:val="000000"/>
          <w:sz w:val="28"/>
        </w:rPr>
        <w:t>
      6. Метеорологический полномочный орган организует деятельность аэродромных метеорологических органов в соответствии с требованиями настоящих Правил в отношении предоставления метеорологического обслуживания для удовлетворения потребностей авиационных пользователей.</w:t>
      </w:r>
    </w:p>
    <w:bookmarkEnd w:id="114"/>
    <w:bookmarkStart w:name="z16" w:id="115"/>
    <w:p>
      <w:pPr>
        <w:spacing w:after="0"/>
        <w:ind w:left="0"/>
        <w:jc w:val="both"/>
      </w:pPr>
      <w:r>
        <w:rPr>
          <w:rFonts w:ascii="Times New Roman"/>
          <w:b w:val="false"/>
          <w:i w:val="false"/>
          <w:color w:val="000000"/>
          <w:sz w:val="28"/>
        </w:rPr>
        <w:t xml:space="preserve">
      7. Метеорологический полномочный орган проводит консультации с эксплуатантами, органами ОВД и другими службами гражданской авиации по вопросам организации метеорологического обеспечения. </w:t>
      </w:r>
    </w:p>
    <w:bookmarkEnd w:id="115"/>
    <w:bookmarkStart w:name="z17" w:id="116"/>
    <w:p>
      <w:pPr>
        <w:spacing w:after="0"/>
        <w:ind w:left="0"/>
        <w:jc w:val="both"/>
      </w:pPr>
      <w:r>
        <w:rPr>
          <w:rFonts w:ascii="Times New Roman"/>
          <w:b w:val="false"/>
          <w:i w:val="false"/>
          <w:color w:val="000000"/>
          <w:sz w:val="28"/>
        </w:rPr>
        <w:t>
      8. Метеорологическим полномочным органом обеспечивается соблюдение требований ВМО к квалификации и подготовке персонала, осуществляющего метеорологическое обеспечение гражданской авиации.</w:t>
      </w:r>
    </w:p>
    <w:bookmarkEnd w:id="116"/>
    <w:bookmarkStart w:name="z18" w:id="117"/>
    <w:p>
      <w:pPr>
        <w:spacing w:after="0"/>
        <w:ind w:left="0"/>
        <w:jc w:val="both"/>
      </w:pPr>
      <w:r>
        <w:rPr>
          <w:rFonts w:ascii="Times New Roman"/>
          <w:b w:val="false"/>
          <w:i w:val="false"/>
          <w:color w:val="000000"/>
          <w:sz w:val="28"/>
        </w:rPr>
        <w:t>
      9. Метеорологический полномочный орган осуществляет методическое руководство деятельностью всех аэродромных метеорологических органов.</w:t>
      </w:r>
    </w:p>
    <w:bookmarkEnd w:id="117"/>
    <w:bookmarkStart w:name="z19" w:id="118"/>
    <w:p>
      <w:pPr>
        <w:spacing w:after="0"/>
        <w:ind w:left="0"/>
        <w:jc w:val="both"/>
      </w:pPr>
      <w:r>
        <w:rPr>
          <w:rFonts w:ascii="Times New Roman"/>
          <w:b w:val="false"/>
          <w:i w:val="false"/>
          <w:color w:val="000000"/>
          <w:sz w:val="28"/>
        </w:rPr>
        <w:t>
      10. Метеорологический полномочный орган обеспечивает соблюдение аэродромными метеорологическими органами высокого качества наблюдений и правильного функционирование приборов и средств отображения метеорологической информации.</w:t>
      </w:r>
    </w:p>
    <w:bookmarkEnd w:id="118"/>
    <w:bookmarkStart w:name="z20" w:id="119"/>
    <w:p>
      <w:pPr>
        <w:spacing w:after="0"/>
        <w:ind w:left="0"/>
        <w:jc w:val="both"/>
      </w:pPr>
      <w:r>
        <w:rPr>
          <w:rFonts w:ascii="Times New Roman"/>
          <w:b w:val="false"/>
          <w:i w:val="false"/>
          <w:color w:val="000000"/>
          <w:sz w:val="28"/>
        </w:rPr>
        <w:t xml:space="preserve">
      11. Контроль и надзор за предоставлением метеорологического обеспечения полетов в сфере гражданской авиации, а также проверку деятельности и качества предоставляемых услуг осуществляет уполномоченный орган в сфере гражданской авиации в соответствии с </w:t>
      </w:r>
      <w:r>
        <w:rPr>
          <w:rFonts w:ascii="Times New Roman"/>
          <w:b/>
          <w:i w:val="false"/>
          <w:color w:val="000000"/>
          <w:sz w:val="28"/>
        </w:rPr>
        <w:t>пп.31</w:t>
      </w:r>
      <w:r>
        <w:rPr>
          <w:rFonts w:ascii="Times New Roman"/>
          <w:b w:val="false"/>
          <w:i w:val="false"/>
          <w:color w:val="000000"/>
          <w:sz w:val="28"/>
        </w:rPr>
        <w:t xml:space="preserve"> п.1 ст.14 Закона. </w:t>
      </w:r>
    </w:p>
    <w:bookmarkEnd w:id="119"/>
    <w:bookmarkStart w:name="z21" w:id="120"/>
    <w:p>
      <w:pPr>
        <w:spacing w:after="0"/>
        <w:ind w:left="0"/>
        <w:jc w:val="both"/>
      </w:pPr>
      <w:r>
        <w:rPr>
          <w:rFonts w:ascii="Times New Roman"/>
          <w:b w:val="false"/>
          <w:i w:val="false"/>
          <w:color w:val="000000"/>
          <w:sz w:val="28"/>
        </w:rPr>
        <w:t>
      12. Между сторонами, представляющими и использующими метеорологическую информацию, по вопросам, имеющим значение для предоставления метеорологического обслуживания авиационных пользователей, поддерживается постоянная связь.</w:t>
      </w:r>
    </w:p>
    <w:bookmarkEnd w:id="120"/>
    <w:bookmarkStart w:name="z22" w:id="121"/>
    <w:p>
      <w:pPr>
        <w:spacing w:after="0"/>
        <w:ind w:left="0"/>
        <w:jc w:val="both"/>
      </w:pPr>
      <w:r>
        <w:rPr>
          <w:rFonts w:ascii="Times New Roman"/>
          <w:b w:val="false"/>
          <w:i w:val="false"/>
          <w:color w:val="000000"/>
          <w:sz w:val="28"/>
        </w:rPr>
        <w:t>
      13. Официальными данными о фактической и прогностической погоде на аэродроме, на основании которых принимаются решения на вылет, взлет и посадку воздушных судов, являются данные, представленные аэродромным метеорологическим органом.</w:t>
      </w:r>
    </w:p>
    <w:bookmarkEnd w:id="121"/>
    <w:bookmarkStart w:name="z23" w:id="122"/>
    <w:p>
      <w:pPr>
        <w:spacing w:after="0"/>
        <w:ind w:left="0"/>
        <w:jc w:val="both"/>
      </w:pPr>
      <w:r>
        <w:rPr>
          <w:rFonts w:ascii="Times New Roman"/>
          <w:b w:val="false"/>
          <w:i w:val="false"/>
          <w:color w:val="000000"/>
          <w:sz w:val="28"/>
        </w:rPr>
        <w:t xml:space="preserve">
      14. Метеорологическое обеспечение авиационных пользователей на конкретном аэродроме осуществляется аэродромным метеорологическим органом, в соответствии с Инструкцией по метеорологическому обеспечению полетов на аэродроме, утвержденной аэродромным метеорологическим органом и согласованной с органами ОВД и администрацией аэропорта, которая разрабатывается по типовой схеме инструкции по метеорологическому обеспечению полетов на аэродроме,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2"/>
    <w:bookmarkStart w:name="z24" w:id="123"/>
    <w:p>
      <w:pPr>
        <w:spacing w:after="0"/>
        <w:ind w:left="0"/>
        <w:jc w:val="left"/>
      </w:pPr>
      <w:r>
        <w:rPr>
          <w:rFonts w:ascii="Times New Roman"/>
          <w:b/>
          <w:i w:val="false"/>
          <w:color w:val="000000"/>
        </w:rPr>
        <w:t xml:space="preserve"> Параграф 2. Управление качеством метеорологической информации</w:t>
      </w:r>
    </w:p>
    <w:bookmarkEnd w:id="123"/>
    <w:bookmarkStart w:name="z25" w:id="124"/>
    <w:p>
      <w:pPr>
        <w:spacing w:after="0"/>
        <w:ind w:left="0"/>
        <w:jc w:val="both"/>
      </w:pPr>
      <w:r>
        <w:rPr>
          <w:rFonts w:ascii="Times New Roman"/>
          <w:b w:val="false"/>
          <w:i w:val="false"/>
          <w:color w:val="000000"/>
          <w:sz w:val="28"/>
        </w:rPr>
        <w:t>
      15. Метеорологический полномочный орган обеспечивает разработку и внедрение организованной надлежащим образом системы качества, которая включает правила, процессы и ресурсы, необходимые для осуществления общего руководства качеством метеорологической информации, предоставляемой пользователям.</w:t>
      </w:r>
    </w:p>
    <w:bookmarkEnd w:id="124"/>
    <w:bookmarkStart w:name="z26" w:id="125"/>
    <w:p>
      <w:pPr>
        <w:spacing w:after="0"/>
        <w:ind w:left="0"/>
        <w:jc w:val="both"/>
      </w:pPr>
      <w:r>
        <w:rPr>
          <w:rFonts w:ascii="Times New Roman"/>
          <w:b w:val="false"/>
          <w:i w:val="false"/>
          <w:color w:val="000000"/>
          <w:sz w:val="28"/>
        </w:rPr>
        <w:t>
      16. Система качества, предусмотренная пунктом 15 настоящих Правил, должна соответствовать стандартам обеспечения качества серии 9000 Международной организации по стандартизации (ИСО) и быть сертифицирована уполномоченным органом в области системы управления качества.</w:t>
      </w:r>
    </w:p>
    <w:bookmarkEnd w:id="125"/>
    <w:bookmarkStart w:name="z27" w:id="126"/>
    <w:p>
      <w:pPr>
        <w:spacing w:after="0"/>
        <w:ind w:left="0"/>
        <w:jc w:val="both"/>
      </w:pPr>
      <w:r>
        <w:rPr>
          <w:rFonts w:ascii="Times New Roman"/>
          <w:b w:val="false"/>
          <w:i w:val="false"/>
          <w:color w:val="000000"/>
          <w:sz w:val="28"/>
        </w:rPr>
        <w:t>
      17. Система качества должна отвечать установленным требованиям национальных и международных документов, регламентирующих метеорологическое обслуживание международной аэронавигации.</w:t>
      </w:r>
    </w:p>
    <w:bookmarkEnd w:id="126"/>
    <w:bookmarkStart w:name="z28" w:id="127"/>
    <w:p>
      <w:pPr>
        <w:spacing w:after="0"/>
        <w:ind w:left="0"/>
        <w:jc w:val="both"/>
      </w:pPr>
      <w:r>
        <w:rPr>
          <w:rFonts w:ascii="Times New Roman"/>
          <w:b w:val="false"/>
          <w:i w:val="false"/>
          <w:color w:val="000000"/>
          <w:sz w:val="28"/>
        </w:rPr>
        <w:t>
      18. Система качества должна гарантировать пользователям, что предоставляемая метеорологическая информация отвечает установленным требованиям, касающимся географической и пространственной зоны ее действия, формата и содержания, времени и частоты выпуска и срока действия информации, а также точности измерений, наблюдений и прогнозов. В том случае, когда система качества показывает, что подлежащая предоставлению пользователям метеорологическая информация не отвечает установленным требованиям, и отсутствуют соответствующие автоматические процедуры коррекции ошибок, такая информация не должна предоставляться пользователям, если это не санкционировано отправителем.</w:t>
      </w:r>
    </w:p>
    <w:bookmarkEnd w:id="127"/>
    <w:bookmarkStart w:name="z29" w:id="128"/>
    <w:p>
      <w:pPr>
        <w:spacing w:after="0"/>
        <w:ind w:left="0"/>
        <w:jc w:val="both"/>
      </w:pPr>
      <w:r>
        <w:rPr>
          <w:rFonts w:ascii="Times New Roman"/>
          <w:b w:val="false"/>
          <w:i w:val="false"/>
          <w:color w:val="000000"/>
          <w:sz w:val="28"/>
        </w:rPr>
        <w:t>
      19. Система качества должна предусматривать процедуры проверки и подтверждения и средства контроля соблюдения предписанных графиков передачи отдельных сообщений и/или бюллетеней, подлежащих обмену, а также сроков их представления для передачи. Система качества должна быть способной обнаруживать чрезмерное время прохождения полученных сообщений и бюллетеней</w:t>
      </w:r>
      <w:r>
        <w:rPr>
          <w:rFonts w:ascii="Times New Roman"/>
          <w:b w:val="false"/>
          <w:i/>
          <w:color w:val="000000"/>
          <w:sz w:val="28"/>
        </w:rPr>
        <w:t>.</w:t>
      </w:r>
    </w:p>
    <w:bookmarkEnd w:id="128"/>
    <w:bookmarkStart w:name="z30" w:id="129"/>
    <w:p>
      <w:pPr>
        <w:spacing w:after="0"/>
        <w:ind w:left="0"/>
        <w:jc w:val="both"/>
      </w:pPr>
      <w:r>
        <w:rPr>
          <w:rFonts w:ascii="Times New Roman"/>
          <w:b w:val="false"/>
          <w:i w:val="false"/>
          <w:color w:val="000000"/>
          <w:sz w:val="28"/>
        </w:rPr>
        <w:t>
      20. Метеорологический полномочный орган осуществляет подтверждение соответствия применяемой системы качества путем организации внутреннего и внешнего аудита.</w:t>
      </w:r>
    </w:p>
    <w:bookmarkEnd w:id="129"/>
    <w:bookmarkStart w:name="z31" w:id="130"/>
    <w:p>
      <w:pPr>
        <w:spacing w:after="0"/>
        <w:ind w:left="0"/>
        <w:jc w:val="both"/>
      </w:pPr>
      <w:r>
        <w:rPr>
          <w:rFonts w:ascii="Times New Roman"/>
          <w:b w:val="false"/>
          <w:i w:val="false"/>
          <w:color w:val="000000"/>
          <w:sz w:val="28"/>
        </w:rPr>
        <w:t>
      21. Метеорологический полномочный орган определяет и принимает необходимые меры для устранения причины обнаруженного несоответствия стандартам качества ИСО 9000:2000.</w:t>
      </w:r>
    </w:p>
    <w:bookmarkEnd w:id="130"/>
    <w:bookmarkStart w:name="z32" w:id="131"/>
    <w:p>
      <w:pPr>
        <w:spacing w:after="0"/>
        <w:ind w:left="0"/>
        <w:jc w:val="left"/>
      </w:pPr>
      <w:r>
        <w:rPr>
          <w:rFonts w:ascii="Times New Roman"/>
          <w:b/>
          <w:i w:val="false"/>
          <w:color w:val="000000"/>
        </w:rPr>
        <w:t xml:space="preserve"> Параграф 3. Уведомления, требуемые от пользователей</w:t>
      </w:r>
    </w:p>
    <w:bookmarkEnd w:id="131"/>
    <w:bookmarkStart w:name="z33" w:id="132"/>
    <w:p>
      <w:pPr>
        <w:spacing w:after="0"/>
        <w:ind w:left="0"/>
        <w:jc w:val="both"/>
      </w:pPr>
      <w:r>
        <w:rPr>
          <w:rFonts w:ascii="Times New Roman"/>
          <w:b w:val="false"/>
          <w:i w:val="false"/>
          <w:color w:val="000000"/>
          <w:sz w:val="28"/>
        </w:rPr>
        <w:t>
      22. Эксплуатант, нуждающийся в метеорологическом обеспечении или изменении характера метеорологического обеспечения, уведомляет об этом метеорологический полномочный орган или соответствующие аэродромные метеорологические органы. Минимальный срок уведомления устанавливается по соглашению между метеорологическим полномочным органом и эксплуатантом.</w:t>
      </w:r>
    </w:p>
    <w:bookmarkEnd w:id="132"/>
    <w:bookmarkStart w:name="z34" w:id="133"/>
    <w:p>
      <w:pPr>
        <w:spacing w:after="0"/>
        <w:ind w:left="0"/>
        <w:jc w:val="both"/>
      </w:pPr>
      <w:r>
        <w:rPr>
          <w:rFonts w:ascii="Times New Roman"/>
          <w:b w:val="false"/>
          <w:i w:val="false"/>
          <w:color w:val="000000"/>
          <w:sz w:val="28"/>
        </w:rPr>
        <w:t>
      23. Метеорологический полномочный орган уведомляется эксплуатантом в случаях если:</w:t>
      </w:r>
    </w:p>
    <w:bookmarkEnd w:id="133"/>
    <w:p>
      <w:pPr>
        <w:spacing w:after="0"/>
        <w:ind w:left="0"/>
        <w:jc w:val="both"/>
      </w:pPr>
      <w:r>
        <w:rPr>
          <w:rFonts w:ascii="Times New Roman"/>
          <w:b w:val="false"/>
          <w:i w:val="false"/>
          <w:color w:val="000000"/>
          <w:sz w:val="28"/>
        </w:rPr>
        <w:t>
      1) планируются открытие новых маршрутов или выполнение новых видов полетов;</w:t>
      </w:r>
    </w:p>
    <w:p>
      <w:pPr>
        <w:spacing w:after="0"/>
        <w:ind w:left="0"/>
        <w:jc w:val="both"/>
      </w:pPr>
      <w:r>
        <w:rPr>
          <w:rFonts w:ascii="Times New Roman"/>
          <w:b w:val="false"/>
          <w:i w:val="false"/>
          <w:color w:val="000000"/>
          <w:sz w:val="28"/>
        </w:rPr>
        <w:t>
      2) расписание регулярных рейсов вносятся изменения длительного характера;</w:t>
      </w:r>
    </w:p>
    <w:p>
      <w:pPr>
        <w:spacing w:after="0"/>
        <w:ind w:left="0"/>
        <w:jc w:val="both"/>
      </w:pPr>
      <w:r>
        <w:rPr>
          <w:rFonts w:ascii="Times New Roman"/>
          <w:b w:val="false"/>
          <w:i w:val="false"/>
          <w:color w:val="000000"/>
          <w:sz w:val="28"/>
        </w:rPr>
        <w:t>
      3) планируются другие изменения, влияющие на характер метеорологического обеспечения.</w:t>
      </w:r>
    </w:p>
    <w:p>
      <w:pPr>
        <w:spacing w:after="0"/>
        <w:ind w:left="0"/>
        <w:jc w:val="both"/>
      </w:pPr>
      <w:r>
        <w:rPr>
          <w:rFonts w:ascii="Times New Roman"/>
          <w:b w:val="false"/>
          <w:i w:val="false"/>
          <w:color w:val="000000"/>
          <w:sz w:val="28"/>
        </w:rPr>
        <w:t>
      В уведомлении содержатся все сведения, необходимые метеорологическому органу для планирования соответствующих изменений.</w:t>
      </w:r>
    </w:p>
    <w:bookmarkStart w:name="z35" w:id="134"/>
    <w:p>
      <w:pPr>
        <w:spacing w:after="0"/>
        <w:ind w:left="0"/>
        <w:jc w:val="both"/>
      </w:pPr>
      <w:r>
        <w:rPr>
          <w:rFonts w:ascii="Times New Roman"/>
          <w:b w:val="false"/>
          <w:i w:val="false"/>
          <w:color w:val="000000"/>
          <w:sz w:val="28"/>
        </w:rPr>
        <w:t>
      24. Эксплуатанты или члены летного экипажа уведомляют аэродромный метеорологический орган в следующих случаях:</w:t>
      </w:r>
    </w:p>
    <w:bookmarkEnd w:id="134"/>
    <w:p>
      <w:pPr>
        <w:spacing w:after="0"/>
        <w:ind w:left="0"/>
        <w:jc w:val="both"/>
      </w:pPr>
      <w:r>
        <w:rPr>
          <w:rFonts w:ascii="Times New Roman"/>
          <w:b w:val="false"/>
          <w:i w:val="false"/>
          <w:color w:val="000000"/>
          <w:sz w:val="28"/>
        </w:rPr>
        <w:t>
      1) о расписании полетов;</w:t>
      </w:r>
    </w:p>
    <w:p>
      <w:pPr>
        <w:spacing w:after="0"/>
        <w:ind w:left="0"/>
        <w:jc w:val="both"/>
      </w:pPr>
      <w:r>
        <w:rPr>
          <w:rFonts w:ascii="Times New Roman"/>
          <w:b w:val="false"/>
          <w:i w:val="false"/>
          <w:color w:val="000000"/>
          <w:sz w:val="28"/>
        </w:rPr>
        <w:t>
      2) при планировании выполнения нерегулярных рейсов;</w:t>
      </w:r>
    </w:p>
    <w:p>
      <w:pPr>
        <w:spacing w:after="0"/>
        <w:ind w:left="0"/>
        <w:jc w:val="both"/>
      </w:pPr>
      <w:r>
        <w:rPr>
          <w:rFonts w:ascii="Times New Roman"/>
          <w:b w:val="false"/>
          <w:i w:val="false"/>
          <w:color w:val="000000"/>
          <w:sz w:val="28"/>
        </w:rPr>
        <w:t>
      3) при задержке рейсов, выполнении их раньше назначенного времени или отмене.</w:t>
      </w:r>
    </w:p>
    <w:bookmarkStart w:name="z36" w:id="135"/>
    <w:p>
      <w:pPr>
        <w:spacing w:after="0"/>
        <w:ind w:left="0"/>
        <w:jc w:val="both"/>
      </w:pPr>
      <w:r>
        <w:rPr>
          <w:rFonts w:ascii="Times New Roman"/>
          <w:b w:val="false"/>
          <w:i w:val="false"/>
          <w:color w:val="000000"/>
          <w:sz w:val="28"/>
        </w:rPr>
        <w:t>
      25. Уведомление об отдельных рейсах, направляемое аэродромному метеорологическому органу, содержит следующую информацию (в случае регулярных рейсов, по соглашению между аэродромным метеорологическим органом и эксплуатантом, вся эта информация или ее часть не указываются):</w:t>
      </w:r>
    </w:p>
    <w:bookmarkEnd w:id="135"/>
    <w:p>
      <w:pPr>
        <w:spacing w:after="0"/>
        <w:ind w:left="0"/>
        <w:jc w:val="both"/>
      </w:pPr>
      <w:r>
        <w:rPr>
          <w:rFonts w:ascii="Times New Roman"/>
          <w:b w:val="false"/>
          <w:i w:val="false"/>
          <w:color w:val="000000"/>
          <w:sz w:val="28"/>
        </w:rPr>
        <w:t>
      1) аэропорт вылета и расчетное время вылета;</w:t>
      </w:r>
    </w:p>
    <w:p>
      <w:pPr>
        <w:spacing w:after="0"/>
        <w:ind w:left="0"/>
        <w:jc w:val="both"/>
      </w:pPr>
      <w:r>
        <w:rPr>
          <w:rFonts w:ascii="Times New Roman"/>
          <w:b w:val="false"/>
          <w:i w:val="false"/>
          <w:color w:val="000000"/>
          <w:sz w:val="28"/>
        </w:rPr>
        <w:t>
      2) пункт назначения и расчетное время прибытия;</w:t>
      </w:r>
    </w:p>
    <w:p>
      <w:pPr>
        <w:spacing w:after="0"/>
        <w:ind w:left="0"/>
        <w:jc w:val="both"/>
      </w:pPr>
      <w:r>
        <w:rPr>
          <w:rFonts w:ascii="Times New Roman"/>
          <w:b w:val="false"/>
          <w:i w:val="false"/>
          <w:color w:val="000000"/>
          <w:sz w:val="28"/>
        </w:rPr>
        <w:t>
      3) заданный маршрут полета и расчетное время прибытия на промежуточный (ые) аэродром (ы) и вылета с него (них);</w:t>
      </w:r>
    </w:p>
    <w:p>
      <w:pPr>
        <w:spacing w:after="0"/>
        <w:ind w:left="0"/>
        <w:jc w:val="both"/>
      </w:pPr>
      <w:r>
        <w:rPr>
          <w:rFonts w:ascii="Times New Roman"/>
          <w:b w:val="false"/>
          <w:i w:val="false"/>
          <w:color w:val="000000"/>
          <w:sz w:val="28"/>
        </w:rPr>
        <w:t>
      4) необходимые запасные аэродромы, взятые из соответствующего перечня, содержащегося в региональном аэронавигационном плане;</w:t>
      </w:r>
    </w:p>
    <w:p>
      <w:pPr>
        <w:spacing w:after="0"/>
        <w:ind w:left="0"/>
        <w:jc w:val="both"/>
      </w:pPr>
      <w:r>
        <w:rPr>
          <w:rFonts w:ascii="Times New Roman"/>
          <w:b w:val="false"/>
          <w:i w:val="false"/>
          <w:color w:val="000000"/>
          <w:sz w:val="28"/>
        </w:rPr>
        <w:t>
      5) крейсерский эшелон;</w:t>
      </w:r>
    </w:p>
    <w:p>
      <w:pPr>
        <w:spacing w:after="0"/>
        <w:ind w:left="0"/>
        <w:jc w:val="both"/>
      </w:pPr>
      <w:r>
        <w:rPr>
          <w:rFonts w:ascii="Times New Roman"/>
          <w:b w:val="false"/>
          <w:i w:val="false"/>
          <w:color w:val="000000"/>
          <w:sz w:val="28"/>
        </w:rPr>
        <w:t>
      6) тип полета (по правилам визуальных полетов или полетов по приборам);</w:t>
      </w:r>
    </w:p>
    <w:p>
      <w:pPr>
        <w:spacing w:after="0"/>
        <w:ind w:left="0"/>
        <w:jc w:val="both"/>
      </w:pPr>
      <w:r>
        <w:rPr>
          <w:rFonts w:ascii="Times New Roman"/>
          <w:b w:val="false"/>
          <w:i w:val="false"/>
          <w:color w:val="000000"/>
          <w:sz w:val="28"/>
        </w:rPr>
        <w:t>
      7) тип метеорологической информации, требующейся для представления члену летного экипажа (полетная документация или консультация);</w:t>
      </w:r>
    </w:p>
    <w:p>
      <w:pPr>
        <w:spacing w:after="0"/>
        <w:ind w:left="0"/>
        <w:jc w:val="both"/>
      </w:pPr>
      <w:r>
        <w:rPr>
          <w:rFonts w:ascii="Times New Roman"/>
          <w:b w:val="false"/>
          <w:i w:val="false"/>
          <w:color w:val="000000"/>
          <w:sz w:val="28"/>
        </w:rPr>
        <w:t>
      8) время проведения консультации и (или) представления полетной документации.</w:t>
      </w:r>
    </w:p>
    <w:bookmarkStart w:name="z37" w:id="136"/>
    <w:p>
      <w:pPr>
        <w:spacing w:after="0"/>
        <w:ind w:left="0"/>
        <w:jc w:val="left"/>
      </w:pPr>
      <w:r>
        <w:rPr>
          <w:rFonts w:ascii="Times New Roman"/>
          <w:b/>
          <w:i w:val="false"/>
          <w:color w:val="000000"/>
        </w:rPr>
        <w:t xml:space="preserve"> Параграф 4. Информация ВЦЗП</w:t>
      </w:r>
    </w:p>
    <w:bookmarkEnd w:id="136"/>
    <w:bookmarkStart w:name="z38" w:id="137"/>
    <w:p>
      <w:pPr>
        <w:spacing w:after="0"/>
        <w:ind w:left="0"/>
        <w:jc w:val="both"/>
      </w:pPr>
      <w:r>
        <w:rPr>
          <w:rFonts w:ascii="Times New Roman"/>
          <w:b w:val="false"/>
          <w:i w:val="false"/>
          <w:color w:val="000000"/>
          <w:sz w:val="28"/>
        </w:rPr>
        <w:t>
      26. ВСЗП обеспечивает метеорологический полномочный орган и других потребителей глобальными авиационными прогнозами метеорологических условий на маршруте в цифровой форме с помощью всеобъемлющей взаимосвязанной, всемирной и единообразной системы в рентабельной форме с использованием преимуществ, обеспечиваемых внедряемыми технологиями.</w:t>
      </w:r>
    </w:p>
    <w:bookmarkEnd w:id="137"/>
    <w:bookmarkStart w:name="z39" w:id="138"/>
    <w:p>
      <w:pPr>
        <w:spacing w:after="0"/>
        <w:ind w:left="0"/>
        <w:jc w:val="both"/>
      </w:pPr>
      <w:r>
        <w:rPr>
          <w:rFonts w:ascii="Times New Roman"/>
          <w:b w:val="false"/>
          <w:i w:val="false"/>
          <w:color w:val="000000"/>
          <w:sz w:val="28"/>
        </w:rPr>
        <w:t>
      27. Метеорологический полномочный орган обеспечивает аэродромным метеорологическим органам доступ к продукции, распространяемой в рамках ВСЗП: от ВЦЗП и (или) региональных центров зональных прогнозов (далее - РЦЗП).</w:t>
      </w:r>
    </w:p>
    <w:bookmarkEnd w:id="138"/>
    <w:bookmarkStart w:name="z40" w:id="139"/>
    <w:p>
      <w:pPr>
        <w:spacing w:after="0"/>
        <w:ind w:left="0"/>
        <w:jc w:val="both"/>
      </w:pPr>
      <w:r>
        <w:rPr>
          <w:rFonts w:ascii="Times New Roman"/>
          <w:b w:val="false"/>
          <w:i w:val="false"/>
          <w:color w:val="000000"/>
          <w:sz w:val="28"/>
        </w:rPr>
        <w:t>
      28. ВЦЗП в рамках системы зональных прогнозов:</w:t>
      </w:r>
    </w:p>
    <w:bookmarkEnd w:id="139"/>
    <w:p>
      <w:pPr>
        <w:spacing w:after="0"/>
        <w:ind w:left="0"/>
        <w:jc w:val="both"/>
      </w:pPr>
      <w:r>
        <w:rPr>
          <w:rFonts w:ascii="Times New Roman"/>
          <w:b w:val="false"/>
          <w:i w:val="false"/>
          <w:color w:val="000000"/>
          <w:sz w:val="28"/>
        </w:rPr>
        <w:t>
      1) подготавливает в узлах регулярной сетки для всех требуемых уровней глобальные прогнозы:</w:t>
      </w:r>
    </w:p>
    <w:p>
      <w:pPr>
        <w:spacing w:after="0"/>
        <w:ind w:left="0"/>
        <w:jc w:val="both"/>
      </w:pPr>
      <w:r>
        <w:rPr>
          <w:rFonts w:ascii="Times New Roman"/>
          <w:b w:val="false"/>
          <w:i w:val="false"/>
          <w:color w:val="000000"/>
          <w:sz w:val="28"/>
        </w:rPr>
        <w:t>
      кучево-дождевых облаков;</w:t>
      </w:r>
    </w:p>
    <w:p>
      <w:pPr>
        <w:spacing w:after="0"/>
        <w:ind w:left="0"/>
        <w:jc w:val="both"/>
      </w:pPr>
      <w:r>
        <w:rPr>
          <w:rFonts w:ascii="Times New Roman"/>
          <w:b w:val="false"/>
          <w:i w:val="false"/>
          <w:color w:val="000000"/>
          <w:sz w:val="28"/>
        </w:rPr>
        <w:t>
      обледенения;</w:t>
      </w:r>
    </w:p>
    <w:p>
      <w:pPr>
        <w:spacing w:after="0"/>
        <w:ind w:left="0"/>
        <w:jc w:val="both"/>
      </w:pPr>
      <w:r>
        <w:rPr>
          <w:rFonts w:ascii="Times New Roman"/>
          <w:b w:val="false"/>
          <w:i w:val="false"/>
          <w:color w:val="000000"/>
          <w:sz w:val="28"/>
        </w:rPr>
        <w:t>
      турбулентности;</w:t>
      </w:r>
    </w:p>
    <w:p>
      <w:pPr>
        <w:spacing w:after="0"/>
        <w:ind w:left="0"/>
        <w:jc w:val="both"/>
      </w:pPr>
      <w:r>
        <w:rPr>
          <w:rFonts w:ascii="Times New Roman"/>
          <w:b w:val="false"/>
          <w:i w:val="false"/>
          <w:color w:val="000000"/>
          <w:sz w:val="28"/>
        </w:rPr>
        <w:t>
      ветра на высотах;</w:t>
      </w:r>
    </w:p>
    <w:p>
      <w:pPr>
        <w:spacing w:after="0"/>
        <w:ind w:left="0"/>
        <w:jc w:val="both"/>
      </w:pPr>
      <w:r>
        <w:rPr>
          <w:rFonts w:ascii="Times New Roman"/>
          <w:b w:val="false"/>
          <w:i w:val="false"/>
          <w:color w:val="000000"/>
          <w:sz w:val="28"/>
        </w:rPr>
        <w:t>
      температуры и влажности на высотах;</w:t>
      </w:r>
    </w:p>
    <w:p>
      <w:pPr>
        <w:spacing w:after="0"/>
        <w:ind w:left="0"/>
        <w:jc w:val="both"/>
      </w:pPr>
      <w:r>
        <w:rPr>
          <w:rFonts w:ascii="Times New Roman"/>
          <w:b w:val="false"/>
          <w:i w:val="false"/>
          <w:color w:val="000000"/>
          <w:sz w:val="28"/>
        </w:rPr>
        <w:t>
      геопотенциальной абсолютной высоты эшелонов полета;</w:t>
      </w:r>
    </w:p>
    <w:p>
      <w:pPr>
        <w:spacing w:after="0"/>
        <w:ind w:left="0"/>
        <w:jc w:val="both"/>
      </w:pPr>
      <w:r>
        <w:rPr>
          <w:rFonts w:ascii="Times New Roman"/>
          <w:b w:val="false"/>
          <w:i w:val="false"/>
          <w:color w:val="000000"/>
          <w:sz w:val="28"/>
        </w:rPr>
        <w:t>
      высоты тропопаузы в единицах эшелона полета и температуры тропопаузы;</w:t>
      </w:r>
    </w:p>
    <w:p>
      <w:pPr>
        <w:spacing w:after="0"/>
        <w:ind w:left="0"/>
        <w:jc w:val="both"/>
      </w:pPr>
      <w:r>
        <w:rPr>
          <w:rFonts w:ascii="Times New Roman"/>
          <w:b w:val="false"/>
          <w:i w:val="false"/>
          <w:color w:val="000000"/>
          <w:sz w:val="28"/>
        </w:rPr>
        <w:t>
      направления и скорости максимального ветра и его высоты в единицах эшелона полета;</w:t>
      </w:r>
    </w:p>
    <w:p>
      <w:pPr>
        <w:spacing w:after="0"/>
        <w:ind w:left="0"/>
        <w:jc w:val="both"/>
      </w:pPr>
      <w:r>
        <w:rPr>
          <w:rFonts w:ascii="Times New Roman"/>
          <w:b w:val="false"/>
          <w:i w:val="false"/>
          <w:color w:val="000000"/>
          <w:sz w:val="28"/>
        </w:rPr>
        <w:t>
      2) подготавливает глобальные прогнозы особых явлений погоды (SIGWX) в цифровой форме;</w:t>
      </w:r>
    </w:p>
    <w:p>
      <w:pPr>
        <w:spacing w:after="0"/>
        <w:ind w:left="0"/>
        <w:jc w:val="both"/>
      </w:pPr>
      <w:r>
        <w:rPr>
          <w:rFonts w:ascii="Times New Roman"/>
          <w:b w:val="false"/>
          <w:i w:val="false"/>
          <w:color w:val="000000"/>
          <w:sz w:val="28"/>
        </w:rPr>
        <w:t>
      3) рассылает прогнозы, указанные в подпунктах 1) и 2) данного пункта, в цифровой форме метеорологическому полномочному органу и другим пользователям;</w:t>
      </w:r>
    </w:p>
    <w:p>
      <w:pPr>
        <w:spacing w:after="0"/>
        <w:ind w:left="0"/>
        <w:jc w:val="both"/>
      </w:pPr>
      <w:r>
        <w:rPr>
          <w:rFonts w:ascii="Times New Roman"/>
          <w:b w:val="false"/>
          <w:i w:val="false"/>
          <w:color w:val="000000"/>
          <w:sz w:val="28"/>
        </w:rPr>
        <w:t>
      4) принимает информацию об аварийном выбросе радиоактивных материалов в атмосферу от своего соответствующего регионального специализированного метеорологического центра ВМО, в целях включения этой информации в прогнозы SIGWX (особые явления погоды (сокращенная аббревиатура на английском языке SIGWX (далее - SIGWX);</w:t>
      </w:r>
    </w:p>
    <w:p>
      <w:pPr>
        <w:spacing w:after="0"/>
        <w:ind w:left="0"/>
        <w:jc w:val="both"/>
      </w:pPr>
      <w:r>
        <w:rPr>
          <w:rFonts w:ascii="Times New Roman"/>
          <w:b w:val="false"/>
          <w:i w:val="false"/>
          <w:color w:val="000000"/>
          <w:sz w:val="28"/>
        </w:rPr>
        <w:t>
      5) устанавливает и поддерживает контакты с VAAC для обмена информацией о вулканической деятельности с целью координации включения информации о вулканических извержениях в прогнозы SIGWX.</w:t>
      </w:r>
    </w:p>
    <w:bookmarkStart w:name="z41" w:id="140"/>
    <w:p>
      <w:pPr>
        <w:spacing w:after="0"/>
        <w:ind w:left="0"/>
        <w:jc w:val="both"/>
      </w:pPr>
      <w:r>
        <w:rPr>
          <w:rFonts w:ascii="Times New Roman"/>
          <w:b w:val="false"/>
          <w:i w:val="false"/>
          <w:color w:val="000000"/>
          <w:sz w:val="28"/>
        </w:rPr>
        <w:t>
      29. Глобальные прогнозы ВЦЗП метеорологических условий представляют собой прогнозы для всех требуемых уровней:</w:t>
      </w:r>
    </w:p>
    <w:bookmarkEnd w:id="140"/>
    <w:p>
      <w:pPr>
        <w:spacing w:after="0"/>
        <w:ind w:left="0"/>
        <w:jc w:val="both"/>
      </w:pPr>
      <w:r>
        <w:rPr>
          <w:rFonts w:ascii="Times New Roman"/>
          <w:b w:val="false"/>
          <w:i w:val="false"/>
          <w:color w:val="000000"/>
          <w:sz w:val="28"/>
        </w:rPr>
        <w:t>
      1) ветра на высотах;</w:t>
      </w:r>
    </w:p>
    <w:p>
      <w:pPr>
        <w:spacing w:after="0"/>
        <w:ind w:left="0"/>
        <w:jc w:val="both"/>
      </w:pPr>
      <w:r>
        <w:rPr>
          <w:rFonts w:ascii="Times New Roman"/>
          <w:b w:val="false"/>
          <w:i w:val="false"/>
          <w:color w:val="000000"/>
          <w:sz w:val="28"/>
        </w:rPr>
        <w:t>
      2) температуры и влажности воздуха на высотах;</w:t>
      </w:r>
    </w:p>
    <w:p>
      <w:pPr>
        <w:spacing w:after="0"/>
        <w:ind w:left="0"/>
        <w:jc w:val="both"/>
      </w:pPr>
      <w:r>
        <w:rPr>
          <w:rFonts w:ascii="Times New Roman"/>
          <w:b w:val="false"/>
          <w:i w:val="false"/>
          <w:color w:val="000000"/>
          <w:sz w:val="28"/>
        </w:rPr>
        <w:t>
      3) геопотенциальной абсолютной высоты эшелонов полета;</w:t>
      </w:r>
    </w:p>
    <w:p>
      <w:pPr>
        <w:spacing w:after="0"/>
        <w:ind w:left="0"/>
        <w:jc w:val="both"/>
      </w:pPr>
      <w:r>
        <w:rPr>
          <w:rFonts w:ascii="Times New Roman"/>
          <w:b w:val="false"/>
          <w:i w:val="false"/>
          <w:color w:val="000000"/>
          <w:sz w:val="28"/>
        </w:rPr>
        <w:t>
      4) высоты тропопаузы в единицах эшелона полета и температуры тропопаузы;</w:t>
      </w:r>
    </w:p>
    <w:p>
      <w:pPr>
        <w:spacing w:after="0"/>
        <w:ind w:left="0"/>
        <w:jc w:val="both"/>
      </w:pPr>
      <w:r>
        <w:rPr>
          <w:rFonts w:ascii="Times New Roman"/>
          <w:b w:val="false"/>
          <w:i w:val="false"/>
          <w:color w:val="000000"/>
          <w:sz w:val="28"/>
        </w:rPr>
        <w:t>
      5) направления и скорости максимального ветра и его высоты в единицах эшелона полета;</w:t>
      </w:r>
    </w:p>
    <w:p>
      <w:pPr>
        <w:spacing w:after="0"/>
        <w:ind w:left="0"/>
        <w:jc w:val="both"/>
      </w:pPr>
      <w:r>
        <w:rPr>
          <w:rFonts w:ascii="Times New Roman"/>
          <w:b w:val="false"/>
          <w:i w:val="false"/>
          <w:color w:val="000000"/>
          <w:sz w:val="28"/>
        </w:rPr>
        <w:t>
      6) прогнозы особых явлений погоды (SIGWX) в цифровой форме.</w:t>
      </w:r>
    </w:p>
    <w:bookmarkStart w:name="z42" w:id="141"/>
    <w:p>
      <w:pPr>
        <w:spacing w:after="0"/>
        <w:ind w:left="0"/>
        <w:jc w:val="both"/>
      </w:pPr>
      <w:r>
        <w:rPr>
          <w:rFonts w:ascii="Times New Roman"/>
          <w:b w:val="false"/>
          <w:i w:val="false"/>
          <w:color w:val="000000"/>
          <w:sz w:val="28"/>
        </w:rPr>
        <w:t>
      30. Аэродромные метеорологические органы, используя данные ВСЗП в кодовой форме BUFR, немедленно уведомляют соответствующий ВЦЗП о тех случаях, когда применительно к подготовленным ВЦЗП прогнозам SIGWX выявляются или сообщаются значительные расхождения, касающиеся:</w:t>
      </w:r>
    </w:p>
    <w:bookmarkEnd w:id="141"/>
    <w:p>
      <w:pPr>
        <w:spacing w:after="0"/>
        <w:ind w:left="0"/>
        <w:jc w:val="both"/>
      </w:pPr>
      <w:r>
        <w:rPr>
          <w:rFonts w:ascii="Times New Roman"/>
          <w:b w:val="false"/>
          <w:i w:val="false"/>
          <w:color w:val="000000"/>
          <w:sz w:val="28"/>
        </w:rPr>
        <w:t xml:space="preserve">
      1) обледенения, турбулентности, кучево-дождевых облаков, которые являются скрытыми, частыми, маскированными или происходят вдоль линии шквала, и песчаных бурь/пыльных бурь; </w:t>
      </w:r>
    </w:p>
    <w:p>
      <w:pPr>
        <w:spacing w:after="0"/>
        <w:ind w:left="0"/>
        <w:jc w:val="both"/>
      </w:pPr>
      <w:r>
        <w:rPr>
          <w:rFonts w:ascii="Times New Roman"/>
          <w:b w:val="false"/>
          <w:i w:val="false"/>
          <w:color w:val="000000"/>
          <w:sz w:val="28"/>
        </w:rPr>
        <w:t xml:space="preserve">
      2) вулканических извержений или выброса радиоактивных материалов в атмосферу, имеющих значение для производства полетов воздушных судов. </w:t>
      </w:r>
    </w:p>
    <w:p>
      <w:pPr>
        <w:spacing w:after="0"/>
        <w:ind w:left="0"/>
        <w:jc w:val="both"/>
      </w:pPr>
      <w:r>
        <w:rPr>
          <w:rFonts w:ascii="Times New Roman"/>
          <w:b w:val="false"/>
          <w:i w:val="false"/>
          <w:color w:val="000000"/>
          <w:sz w:val="28"/>
        </w:rPr>
        <w:t>
      ВЦЗП, принимающий сообщение, направляет составителю подтверждение о его приеме совместно с кратким замечанием относительно сводки и любых предпринятых действиях, используя средства связи, аналогичные применявшимся составителем.</w:t>
      </w:r>
    </w:p>
    <w:bookmarkStart w:name="z43" w:id="142"/>
    <w:p>
      <w:pPr>
        <w:spacing w:after="0"/>
        <w:ind w:left="0"/>
        <w:jc w:val="left"/>
      </w:pPr>
      <w:r>
        <w:rPr>
          <w:rFonts w:ascii="Times New Roman"/>
          <w:b/>
          <w:i w:val="false"/>
          <w:color w:val="000000"/>
        </w:rPr>
        <w:t xml:space="preserve"> Параграф 5. Аэродромные метеорологические органы.</w:t>
      </w:r>
      <w:r>
        <w:br/>
      </w:r>
      <w:r>
        <w:rPr>
          <w:rFonts w:ascii="Times New Roman"/>
          <w:b/>
          <w:i w:val="false"/>
          <w:color w:val="000000"/>
        </w:rPr>
        <w:t>Органы метеорологического слежения</w:t>
      </w:r>
    </w:p>
    <w:bookmarkEnd w:id="142"/>
    <w:bookmarkStart w:name="z45" w:id="143"/>
    <w:p>
      <w:pPr>
        <w:spacing w:after="0"/>
        <w:ind w:left="0"/>
        <w:jc w:val="both"/>
      </w:pPr>
      <w:r>
        <w:rPr>
          <w:rFonts w:ascii="Times New Roman"/>
          <w:b w:val="false"/>
          <w:i w:val="false"/>
          <w:color w:val="000000"/>
          <w:sz w:val="28"/>
        </w:rPr>
        <w:t>
      31. К аэродромным метеорологическим органам относятся:</w:t>
      </w:r>
    </w:p>
    <w:bookmarkEnd w:id="143"/>
    <w:p>
      <w:pPr>
        <w:spacing w:after="0"/>
        <w:ind w:left="0"/>
        <w:jc w:val="both"/>
      </w:pPr>
      <w:r>
        <w:rPr>
          <w:rFonts w:ascii="Times New Roman"/>
          <w:b w:val="false"/>
          <w:i w:val="false"/>
          <w:color w:val="000000"/>
          <w:sz w:val="28"/>
        </w:rPr>
        <w:t>
      1) авиационный метеорологический центр (далее - АМЦ);</w:t>
      </w:r>
    </w:p>
    <w:p>
      <w:pPr>
        <w:spacing w:after="0"/>
        <w:ind w:left="0"/>
        <w:jc w:val="both"/>
      </w:pPr>
      <w:r>
        <w:rPr>
          <w:rFonts w:ascii="Times New Roman"/>
          <w:b w:val="false"/>
          <w:i w:val="false"/>
          <w:color w:val="000000"/>
          <w:sz w:val="28"/>
        </w:rPr>
        <w:t>
      2) авиационные метеорологические станции (далее - АМСГ) с синоптической частью;</w:t>
      </w:r>
    </w:p>
    <w:p>
      <w:pPr>
        <w:spacing w:after="0"/>
        <w:ind w:left="0"/>
        <w:jc w:val="both"/>
      </w:pPr>
      <w:r>
        <w:rPr>
          <w:rFonts w:ascii="Times New Roman"/>
          <w:b w:val="false"/>
          <w:i w:val="false"/>
          <w:color w:val="000000"/>
          <w:sz w:val="28"/>
        </w:rPr>
        <w:t>
      3) авиационные метеорологические станции (АМСГ) без синоптической части.</w:t>
      </w:r>
    </w:p>
    <w:bookmarkStart w:name="z46" w:id="144"/>
    <w:p>
      <w:pPr>
        <w:spacing w:after="0"/>
        <w:ind w:left="0"/>
        <w:jc w:val="both"/>
      </w:pPr>
      <w:r>
        <w:rPr>
          <w:rFonts w:ascii="Times New Roman"/>
          <w:b w:val="false"/>
          <w:i w:val="false"/>
          <w:color w:val="000000"/>
          <w:sz w:val="28"/>
        </w:rPr>
        <w:t>
      32. Аэродромный метеорологический орган выполняет по мере необходимости для удовлетворения потребностей, связанных с производством полетов в районе аэродрома, следующие функции:</w:t>
      </w:r>
    </w:p>
    <w:bookmarkEnd w:id="144"/>
    <w:p>
      <w:pPr>
        <w:spacing w:after="0"/>
        <w:ind w:left="0"/>
        <w:jc w:val="both"/>
      </w:pPr>
      <w:r>
        <w:rPr>
          <w:rFonts w:ascii="Times New Roman"/>
          <w:b w:val="false"/>
          <w:i w:val="false"/>
          <w:color w:val="000000"/>
          <w:sz w:val="28"/>
        </w:rPr>
        <w:t>
      1) составляет и (или) получает прогнозы и прочую соответствующую информации для полетов, которые он обеспечивает;</w:t>
      </w:r>
    </w:p>
    <w:p>
      <w:pPr>
        <w:spacing w:after="0"/>
        <w:ind w:left="0"/>
        <w:jc w:val="both"/>
      </w:pPr>
      <w:r>
        <w:rPr>
          <w:rFonts w:ascii="Times New Roman"/>
          <w:b w:val="false"/>
          <w:i w:val="false"/>
          <w:color w:val="000000"/>
          <w:sz w:val="28"/>
        </w:rPr>
        <w:t>
      2) составляет и (или) получает прогнозы местных метеорологических условий;</w:t>
      </w:r>
    </w:p>
    <w:p>
      <w:pPr>
        <w:spacing w:after="0"/>
        <w:ind w:left="0"/>
        <w:jc w:val="both"/>
      </w:pPr>
      <w:r>
        <w:rPr>
          <w:rFonts w:ascii="Times New Roman"/>
          <w:b w:val="false"/>
          <w:i w:val="false"/>
          <w:color w:val="000000"/>
          <w:sz w:val="28"/>
        </w:rPr>
        <w:t>
      3) производит постоянное наблюдение за метеорологическими условиями в районе аэродромов, для которых составляются прогнозы;</w:t>
      </w:r>
    </w:p>
    <w:p>
      <w:pPr>
        <w:spacing w:after="0"/>
        <w:ind w:left="0"/>
        <w:jc w:val="both"/>
      </w:pPr>
      <w:r>
        <w:rPr>
          <w:rFonts w:ascii="Times New Roman"/>
          <w:b w:val="false"/>
          <w:i w:val="false"/>
          <w:color w:val="000000"/>
          <w:sz w:val="28"/>
        </w:rPr>
        <w:t>
      4) проводит инструктажи, консультации и представляет полетную документацию членам летного экипажа и (или) другому персоналу, связанному с производством полетов;</w:t>
      </w:r>
    </w:p>
    <w:p>
      <w:pPr>
        <w:spacing w:after="0"/>
        <w:ind w:left="0"/>
        <w:jc w:val="both"/>
      </w:pPr>
      <w:r>
        <w:rPr>
          <w:rFonts w:ascii="Times New Roman"/>
          <w:b w:val="false"/>
          <w:i w:val="false"/>
          <w:color w:val="000000"/>
          <w:sz w:val="28"/>
        </w:rPr>
        <w:t>
      5) снабжает авиационных потребителей прочей метеорологической информацией;</w:t>
      </w:r>
    </w:p>
    <w:p>
      <w:pPr>
        <w:spacing w:after="0"/>
        <w:ind w:left="0"/>
        <w:jc w:val="both"/>
      </w:pPr>
      <w:r>
        <w:rPr>
          <w:rFonts w:ascii="Times New Roman"/>
          <w:b w:val="false"/>
          <w:i w:val="false"/>
          <w:color w:val="000000"/>
          <w:sz w:val="28"/>
        </w:rPr>
        <w:t>
      6) производит показ имеющейся метеорологической информации;</w:t>
      </w:r>
    </w:p>
    <w:p>
      <w:pPr>
        <w:spacing w:after="0"/>
        <w:ind w:left="0"/>
        <w:jc w:val="both"/>
      </w:pPr>
      <w:r>
        <w:rPr>
          <w:rFonts w:ascii="Times New Roman"/>
          <w:b w:val="false"/>
          <w:i w:val="false"/>
          <w:color w:val="000000"/>
          <w:sz w:val="28"/>
        </w:rPr>
        <w:t>
      7) обменивается метеорологической информацией с другими метеорологическими органами.</w:t>
      </w:r>
    </w:p>
    <w:bookmarkStart w:name="z47" w:id="145"/>
    <w:p>
      <w:pPr>
        <w:spacing w:after="0"/>
        <w:ind w:left="0"/>
        <w:jc w:val="both"/>
      </w:pPr>
      <w:r>
        <w:rPr>
          <w:rFonts w:ascii="Times New Roman"/>
          <w:b w:val="false"/>
          <w:i w:val="false"/>
          <w:color w:val="000000"/>
          <w:sz w:val="28"/>
        </w:rPr>
        <w:t>
      33. АМЦ и АМСГ с синоптической частью выполняют следующие функции:</w:t>
      </w:r>
    </w:p>
    <w:bookmarkEnd w:id="145"/>
    <w:p>
      <w:pPr>
        <w:spacing w:after="0"/>
        <w:ind w:left="0"/>
        <w:jc w:val="both"/>
      </w:pPr>
      <w:r>
        <w:rPr>
          <w:rFonts w:ascii="Times New Roman"/>
          <w:b w:val="false"/>
          <w:i w:val="false"/>
          <w:color w:val="000000"/>
          <w:sz w:val="28"/>
        </w:rPr>
        <w:t>
      1) проводят постоянные наблюдения за метеорологическими условиями на аэродроме;</w:t>
      </w:r>
    </w:p>
    <w:p>
      <w:pPr>
        <w:spacing w:after="0"/>
        <w:ind w:left="0"/>
        <w:jc w:val="both"/>
      </w:pPr>
      <w:r>
        <w:rPr>
          <w:rFonts w:ascii="Times New Roman"/>
          <w:b w:val="false"/>
          <w:i w:val="false"/>
          <w:color w:val="000000"/>
          <w:sz w:val="28"/>
        </w:rPr>
        <w:t>
      2) составляют прогнозы погоды и предупреждения по аэродрому, маршрутам и районам полетов и по аэродромам с АМСГ без синоптической части;</w:t>
      </w:r>
    </w:p>
    <w:p>
      <w:pPr>
        <w:spacing w:after="0"/>
        <w:ind w:left="0"/>
        <w:jc w:val="both"/>
      </w:pPr>
      <w:r>
        <w:rPr>
          <w:rFonts w:ascii="Times New Roman"/>
          <w:b w:val="false"/>
          <w:i w:val="false"/>
          <w:color w:val="000000"/>
          <w:sz w:val="28"/>
        </w:rPr>
        <w:t>
      3) проводят инструктажи, консультации и представляют полетную документацию экипажам воздушных судов и другим авиационным потребителям, связанным с производством полетов;</w:t>
      </w:r>
    </w:p>
    <w:p>
      <w:pPr>
        <w:spacing w:after="0"/>
        <w:ind w:left="0"/>
        <w:jc w:val="both"/>
      </w:pPr>
      <w:r>
        <w:rPr>
          <w:rFonts w:ascii="Times New Roman"/>
          <w:b w:val="false"/>
          <w:i w:val="false"/>
          <w:color w:val="000000"/>
          <w:sz w:val="28"/>
        </w:rPr>
        <w:t>
      4) осуществляют обмен оперативными метеорологическими данными (информацией OPMET) в соответствии с предписанными адресами и установленным графиком;</w:t>
      </w:r>
    </w:p>
    <w:p>
      <w:pPr>
        <w:spacing w:after="0"/>
        <w:ind w:left="0"/>
        <w:jc w:val="both"/>
      </w:pPr>
      <w:r>
        <w:rPr>
          <w:rFonts w:ascii="Times New Roman"/>
          <w:b w:val="false"/>
          <w:i w:val="false"/>
          <w:color w:val="000000"/>
          <w:sz w:val="28"/>
        </w:rPr>
        <w:t>
      5) обучают и инструктируют авиационный персонал, привлеченный к производству метеорологических наблюдений на неклассифицируемых и временных аэродромах и посадочных площадках;</w:t>
      </w:r>
    </w:p>
    <w:p>
      <w:pPr>
        <w:spacing w:after="0"/>
        <w:ind w:left="0"/>
        <w:jc w:val="both"/>
      </w:pPr>
      <w:r>
        <w:rPr>
          <w:rFonts w:ascii="Times New Roman"/>
          <w:b w:val="false"/>
          <w:i w:val="false"/>
          <w:color w:val="000000"/>
          <w:sz w:val="28"/>
        </w:rPr>
        <w:t>
      7) проводят сбор авиационной климатологической информации по району аэродрома и составляют аэродромные климатологические сводки, аэродромные климатологические таблицы и климатические описания аэродрома;</w:t>
      </w:r>
    </w:p>
    <w:p>
      <w:pPr>
        <w:spacing w:after="0"/>
        <w:ind w:left="0"/>
        <w:jc w:val="both"/>
      </w:pPr>
      <w:r>
        <w:rPr>
          <w:rFonts w:ascii="Times New Roman"/>
          <w:b w:val="false"/>
          <w:i w:val="false"/>
          <w:color w:val="000000"/>
          <w:sz w:val="28"/>
        </w:rPr>
        <w:t>
      8) представляют экипажам информацию о вулканической деятельности или облаках вулканического пепла, если таковая имеется;</w:t>
      </w:r>
    </w:p>
    <w:p>
      <w:pPr>
        <w:spacing w:after="0"/>
        <w:ind w:left="0"/>
        <w:jc w:val="both"/>
      </w:pPr>
      <w:r>
        <w:rPr>
          <w:rFonts w:ascii="Times New Roman"/>
          <w:b w:val="false"/>
          <w:i w:val="false"/>
          <w:color w:val="000000"/>
          <w:sz w:val="28"/>
        </w:rPr>
        <w:t>
      9) выпускают предупреждения по воздушным трассам, проходящим через район ответственности соответствующих органов ОВД;</w:t>
      </w:r>
    </w:p>
    <w:p>
      <w:pPr>
        <w:spacing w:after="0"/>
        <w:ind w:left="0"/>
        <w:jc w:val="both"/>
      </w:pPr>
      <w:r>
        <w:rPr>
          <w:rFonts w:ascii="Times New Roman"/>
          <w:b w:val="false"/>
          <w:i w:val="false"/>
          <w:color w:val="000000"/>
          <w:sz w:val="28"/>
        </w:rPr>
        <w:t>
      10) выпускают информацию SIGMET;</w:t>
      </w:r>
    </w:p>
    <w:p>
      <w:pPr>
        <w:spacing w:after="0"/>
        <w:ind w:left="0"/>
        <w:jc w:val="both"/>
      </w:pPr>
      <w:r>
        <w:rPr>
          <w:rFonts w:ascii="Times New Roman"/>
          <w:b w:val="false"/>
          <w:i w:val="false"/>
          <w:color w:val="000000"/>
          <w:sz w:val="28"/>
        </w:rPr>
        <w:t>
      11) следят за метеорологическими условиями, влияющими на выполнение полетов в районе ответственности соответствующих органов ОВД.</w:t>
      </w:r>
    </w:p>
    <w:bookmarkStart w:name="z48" w:id="146"/>
    <w:p>
      <w:pPr>
        <w:spacing w:after="0"/>
        <w:ind w:left="0"/>
        <w:jc w:val="both"/>
      </w:pPr>
      <w:r>
        <w:rPr>
          <w:rFonts w:ascii="Times New Roman"/>
          <w:b w:val="false"/>
          <w:i w:val="false"/>
          <w:color w:val="000000"/>
          <w:sz w:val="28"/>
        </w:rPr>
        <w:t>
      34. АМСГ без синоптической части выполняют следующие функции:</w:t>
      </w:r>
    </w:p>
    <w:bookmarkEnd w:id="146"/>
    <w:p>
      <w:pPr>
        <w:spacing w:after="0"/>
        <w:ind w:left="0"/>
        <w:jc w:val="both"/>
      </w:pPr>
      <w:r>
        <w:rPr>
          <w:rFonts w:ascii="Times New Roman"/>
          <w:b w:val="false"/>
          <w:i w:val="false"/>
          <w:color w:val="000000"/>
          <w:sz w:val="28"/>
        </w:rPr>
        <w:t>
      1) проводят наблюдения за метеорологическими условиями на аэродроме и обеспечивают передачу результатов наблюдений авиационным потребителям;</w:t>
      </w:r>
    </w:p>
    <w:p>
      <w:pPr>
        <w:spacing w:after="0"/>
        <w:ind w:left="0"/>
        <w:jc w:val="both"/>
      </w:pPr>
      <w:r>
        <w:rPr>
          <w:rFonts w:ascii="Times New Roman"/>
          <w:b w:val="false"/>
          <w:i w:val="false"/>
          <w:color w:val="000000"/>
          <w:sz w:val="28"/>
        </w:rPr>
        <w:t>
      2) представляют авиационным потребителям сводки погоды, прогнозы и предупреждения по аэродромам и маршрутам (районам) полетов, получаемые от других аэродромных метеорологических органов.</w:t>
      </w:r>
    </w:p>
    <w:bookmarkStart w:name="z49" w:id="147"/>
    <w:p>
      <w:pPr>
        <w:spacing w:after="0"/>
        <w:ind w:left="0"/>
        <w:jc w:val="both"/>
      </w:pPr>
      <w:r>
        <w:rPr>
          <w:rFonts w:ascii="Times New Roman"/>
          <w:b w:val="false"/>
          <w:i w:val="false"/>
          <w:color w:val="000000"/>
          <w:sz w:val="28"/>
        </w:rPr>
        <w:t>
      35. При выполнении своих функций аэродромные метеорологические органы используют информацию: прогнозы ветра, температуры и влажности воздуха на высотах, направления, скорости и высоты максимального ветра, высоты и температуры тропопаузы, а также прогнозы особых явлений погоды в цифровой форме, получаемую от прогностических центров Всемирной системы зональных прогнозов, а также международных банков метеорологических данных.</w:t>
      </w:r>
    </w:p>
    <w:bookmarkEnd w:id="147"/>
    <w:bookmarkStart w:name="z50" w:id="148"/>
    <w:p>
      <w:pPr>
        <w:spacing w:after="0"/>
        <w:ind w:left="0"/>
        <w:jc w:val="both"/>
      </w:pPr>
      <w:r>
        <w:rPr>
          <w:rFonts w:ascii="Times New Roman"/>
          <w:b w:val="false"/>
          <w:i w:val="false"/>
          <w:color w:val="000000"/>
          <w:sz w:val="28"/>
        </w:rPr>
        <w:t>
      36. Для аэродромов, не имеющих аэродромных метеорологических органов, или РПИ, режим работы которых не совпадает с режимом работы аэродромного метеорологического органа:</w:t>
      </w:r>
    </w:p>
    <w:bookmarkEnd w:id="148"/>
    <w:p>
      <w:pPr>
        <w:spacing w:after="0"/>
        <w:ind w:left="0"/>
        <w:jc w:val="both"/>
      </w:pPr>
      <w:r>
        <w:rPr>
          <w:rFonts w:ascii="Times New Roman"/>
          <w:b w:val="false"/>
          <w:i w:val="false"/>
          <w:color w:val="000000"/>
          <w:sz w:val="28"/>
        </w:rPr>
        <w:t>
      1) метеорологический полномочный орган назначает один или несколько аэродромных метеорологических органов для представления по мере необходимости метеорологической информации;</w:t>
      </w:r>
    </w:p>
    <w:p>
      <w:pPr>
        <w:spacing w:after="0"/>
        <w:ind w:left="0"/>
        <w:jc w:val="both"/>
      </w:pPr>
      <w:r>
        <w:rPr>
          <w:rFonts w:ascii="Times New Roman"/>
          <w:b w:val="false"/>
          <w:i w:val="false"/>
          <w:color w:val="000000"/>
          <w:sz w:val="28"/>
        </w:rPr>
        <w:t>
      2) метеорологический полномочный орган и аэронавигационная организация определяют способы снабжения соответствующих аэродромов, органов ОВД такой информацией.</w:t>
      </w:r>
    </w:p>
    <w:bookmarkStart w:name="z51" w:id="149"/>
    <w:p>
      <w:pPr>
        <w:spacing w:after="0"/>
        <w:ind w:left="0"/>
        <w:jc w:val="both"/>
      </w:pPr>
      <w:r>
        <w:rPr>
          <w:rFonts w:ascii="Times New Roman"/>
          <w:b w:val="false"/>
          <w:i w:val="false"/>
          <w:color w:val="000000"/>
          <w:sz w:val="28"/>
        </w:rPr>
        <w:t>
      37. Метеорологическое обеспечение на аэродромах, не имеющих аэродромных метеорологических органов, осуществляется следующим образом:</w:t>
      </w:r>
    </w:p>
    <w:bookmarkEnd w:id="149"/>
    <w:p>
      <w:pPr>
        <w:spacing w:after="0"/>
        <w:ind w:left="0"/>
        <w:jc w:val="both"/>
      </w:pPr>
      <w:r>
        <w:rPr>
          <w:rFonts w:ascii="Times New Roman"/>
          <w:b w:val="false"/>
          <w:i w:val="false"/>
          <w:color w:val="000000"/>
          <w:sz w:val="28"/>
        </w:rPr>
        <w:t>
      1) метеорологические наблюдения производятся авиационным персоналом аэродрома, прошедшим специальную подготовку и допущенным к таким наблюдениям;</w:t>
      </w:r>
    </w:p>
    <w:p>
      <w:pPr>
        <w:spacing w:after="0"/>
        <w:ind w:left="0"/>
        <w:jc w:val="both"/>
      </w:pPr>
      <w:r>
        <w:rPr>
          <w:rFonts w:ascii="Times New Roman"/>
          <w:b w:val="false"/>
          <w:i w:val="false"/>
          <w:color w:val="000000"/>
          <w:sz w:val="28"/>
        </w:rPr>
        <w:t>
      2) прогнозы, предупреждения и другая информация представляются ближайшим аэродромным метеорологическим органом, назначенным по согласованию между метеорологическим полномочным органом и пользователями метеорологической информации данного аэродрома. Для передачи метеорологической информации используются имеющиеся средства связи.</w:t>
      </w:r>
    </w:p>
    <w:bookmarkStart w:name="z52" w:id="150"/>
    <w:p>
      <w:pPr>
        <w:spacing w:after="0"/>
        <w:ind w:left="0"/>
        <w:jc w:val="both"/>
      </w:pPr>
      <w:r>
        <w:rPr>
          <w:rFonts w:ascii="Times New Roman"/>
          <w:b w:val="false"/>
          <w:i w:val="false"/>
          <w:color w:val="000000"/>
          <w:sz w:val="28"/>
        </w:rPr>
        <w:t>
      38. Аэродромные метеорологические органы АМЦ и АМСГ обеспечивают:</w:t>
      </w:r>
    </w:p>
    <w:bookmarkEnd w:id="150"/>
    <w:p>
      <w:pPr>
        <w:spacing w:after="0"/>
        <w:ind w:left="0"/>
        <w:jc w:val="both"/>
      </w:pPr>
      <w:r>
        <w:rPr>
          <w:rFonts w:ascii="Times New Roman"/>
          <w:b w:val="false"/>
          <w:i w:val="false"/>
          <w:color w:val="000000"/>
          <w:sz w:val="28"/>
        </w:rPr>
        <w:t>
      1) качество метеорологического обеспечения полетов воздушных судов авиационных пользователей;</w:t>
      </w:r>
    </w:p>
    <w:p>
      <w:pPr>
        <w:spacing w:after="0"/>
        <w:ind w:left="0"/>
        <w:jc w:val="both"/>
      </w:pPr>
      <w:r>
        <w:rPr>
          <w:rFonts w:ascii="Times New Roman"/>
          <w:b w:val="false"/>
          <w:i w:val="false"/>
          <w:color w:val="000000"/>
          <w:sz w:val="28"/>
        </w:rPr>
        <w:t>
      2) качество наблюдений за метеорологическими элементами и явлениями погоды и своевременность передачи этих сведений на диспетчерские пункты службы движения, аэропорта и радиоканалы вещания (VOLMET и ATIS);</w:t>
      </w:r>
    </w:p>
    <w:p>
      <w:pPr>
        <w:spacing w:after="0"/>
        <w:ind w:left="0"/>
        <w:jc w:val="both"/>
      </w:pPr>
      <w:r>
        <w:rPr>
          <w:rFonts w:ascii="Times New Roman"/>
          <w:b w:val="false"/>
          <w:i w:val="false"/>
          <w:color w:val="000000"/>
          <w:sz w:val="28"/>
        </w:rPr>
        <w:t>
      3) правильность оформления выдаваемой экипажам воздушных судов метеорологической документации и информации;</w:t>
      </w:r>
    </w:p>
    <w:p>
      <w:pPr>
        <w:spacing w:after="0"/>
        <w:ind w:left="0"/>
        <w:jc w:val="both"/>
      </w:pPr>
      <w:r>
        <w:rPr>
          <w:rFonts w:ascii="Times New Roman"/>
          <w:b w:val="false"/>
          <w:i w:val="false"/>
          <w:color w:val="000000"/>
          <w:sz w:val="28"/>
        </w:rPr>
        <w:t>
      4) четкое ведение оперативной и учетной документации;</w:t>
      </w:r>
    </w:p>
    <w:p>
      <w:pPr>
        <w:spacing w:after="0"/>
        <w:ind w:left="0"/>
        <w:jc w:val="both"/>
      </w:pPr>
      <w:r>
        <w:rPr>
          <w:rFonts w:ascii="Times New Roman"/>
          <w:b w:val="false"/>
          <w:i w:val="false"/>
          <w:color w:val="000000"/>
          <w:sz w:val="28"/>
        </w:rPr>
        <w:t>
      5) правильность оформления и своевременность подачи метеорологических телеграмм на узлы связи;</w:t>
      </w:r>
    </w:p>
    <w:p>
      <w:pPr>
        <w:spacing w:after="0"/>
        <w:ind w:left="0"/>
        <w:jc w:val="both"/>
      </w:pPr>
      <w:r>
        <w:rPr>
          <w:rFonts w:ascii="Times New Roman"/>
          <w:b w:val="false"/>
          <w:i w:val="false"/>
          <w:color w:val="000000"/>
          <w:sz w:val="28"/>
        </w:rPr>
        <w:t>
      6) исправное техническое состояние метеорологических приборов, установок.</w:t>
      </w:r>
    </w:p>
    <w:bookmarkStart w:name="z53" w:id="151"/>
    <w:p>
      <w:pPr>
        <w:spacing w:after="0"/>
        <w:ind w:left="0"/>
        <w:jc w:val="both"/>
      </w:pPr>
      <w:r>
        <w:rPr>
          <w:rFonts w:ascii="Times New Roman"/>
          <w:b w:val="false"/>
          <w:i w:val="false"/>
          <w:color w:val="000000"/>
          <w:sz w:val="28"/>
        </w:rPr>
        <w:t>
      39. Дежурная смена аэродромного метеорологического органа подчиняется в оперативном отношении руководителю полетов (старшему смены) органа ОВД по вопросам, связанным с обеспечением безопасности полетов.</w:t>
      </w:r>
    </w:p>
    <w:bookmarkEnd w:id="151"/>
    <w:bookmarkStart w:name="z54" w:id="152"/>
    <w:p>
      <w:pPr>
        <w:spacing w:after="0"/>
        <w:ind w:left="0"/>
        <w:jc w:val="both"/>
      </w:pPr>
      <w:r>
        <w:rPr>
          <w:rFonts w:ascii="Times New Roman"/>
          <w:b w:val="false"/>
          <w:i w:val="false"/>
          <w:color w:val="000000"/>
          <w:sz w:val="28"/>
        </w:rPr>
        <w:t>
      40. Для метеорологического обеспечения органов ОВД в пределах РПИ или диспетчерского района органов ОВД метеорологический полномочный орган назначает соответственно орган метеорологического слежения.</w:t>
      </w:r>
    </w:p>
    <w:bookmarkEnd w:id="152"/>
    <w:bookmarkStart w:name="z55" w:id="153"/>
    <w:p>
      <w:pPr>
        <w:spacing w:after="0"/>
        <w:ind w:left="0"/>
        <w:jc w:val="both"/>
      </w:pPr>
      <w:r>
        <w:rPr>
          <w:rFonts w:ascii="Times New Roman"/>
          <w:b w:val="false"/>
          <w:i w:val="false"/>
          <w:color w:val="000000"/>
          <w:sz w:val="28"/>
        </w:rPr>
        <w:t>
      41. Функции органов метеорологического слежения выполняют аэродромные метеорологические органы, назначенные метеорологическим полномочным органом.</w:t>
      </w:r>
    </w:p>
    <w:bookmarkEnd w:id="153"/>
    <w:bookmarkStart w:name="z56" w:id="154"/>
    <w:p>
      <w:pPr>
        <w:spacing w:after="0"/>
        <w:ind w:left="0"/>
        <w:jc w:val="both"/>
      </w:pPr>
      <w:r>
        <w:rPr>
          <w:rFonts w:ascii="Times New Roman"/>
          <w:b w:val="false"/>
          <w:i w:val="false"/>
          <w:color w:val="000000"/>
          <w:sz w:val="28"/>
        </w:rPr>
        <w:t>
      42. Для метеорологического обеспечения полетов в пределах РПИ аэродромный метеорологический орган (орган метеорологического слежения) обеспечивает следующие функции:</w:t>
      </w:r>
    </w:p>
    <w:bookmarkEnd w:id="154"/>
    <w:p>
      <w:pPr>
        <w:spacing w:after="0"/>
        <w:ind w:left="0"/>
        <w:jc w:val="both"/>
      </w:pPr>
      <w:r>
        <w:rPr>
          <w:rFonts w:ascii="Times New Roman"/>
          <w:b w:val="false"/>
          <w:i w:val="false"/>
          <w:color w:val="000000"/>
          <w:sz w:val="28"/>
        </w:rPr>
        <w:t>
      1) постоянно следит за метеорологическими условиями, влияющими на выполнение полетов в пределах района ответственности;</w:t>
      </w:r>
    </w:p>
    <w:p>
      <w:pPr>
        <w:spacing w:after="0"/>
        <w:ind w:left="0"/>
        <w:jc w:val="both"/>
      </w:pPr>
      <w:r>
        <w:rPr>
          <w:rFonts w:ascii="Times New Roman"/>
          <w:b w:val="false"/>
          <w:i w:val="false"/>
          <w:color w:val="000000"/>
          <w:sz w:val="28"/>
        </w:rPr>
        <w:t>
      2) подготавливает информацию SIGMET и другую информацию по району ответственности;</w:t>
      </w:r>
    </w:p>
    <w:p>
      <w:pPr>
        <w:spacing w:after="0"/>
        <w:ind w:left="0"/>
        <w:jc w:val="both"/>
      </w:pPr>
      <w:r>
        <w:rPr>
          <w:rFonts w:ascii="Times New Roman"/>
          <w:b w:val="false"/>
          <w:i w:val="false"/>
          <w:color w:val="000000"/>
          <w:sz w:val="28"/>
        </w:rPr>
        <w:t>
      3) снабжает информацией SIGMET и, по мере необходимости, прочей метеорологической информацией соответствующие органы ОВД;</w:t>
      </w:r>
    </w:p>
    <w:p>
      <w:pPr>
        <w:spacing w:after="0"/>
        <w:ind w:left="0"/>
        <w:jc w:val="both"/>
      </w:pPr>
      <w:r>
        <w:rPr>
          <w:rFonts w:ascii="Times New Roman"/>
          <w:b w:val="false"/>
          <w:i w:val="false"/>
          <w:color w:val="000000"/>
          <w:sz w:val="28"/>
        </w:rPr>
        <w:t>
      4) распространение информации SIGMET другим аэродромным метеорологическим органам;</w:t>
      </w:r>
    </w:p>
    <w:p>
      <w:pPr>
        <w:spacing w:after="0"/>
        <w:ind w:left="0"/>
        <w:jc w:val="both"/>
      </w:pPr>
      <w:r>
        <w:rPr>
          <w:rFonts w:ascii="Times New Roman"/>
          <w:b w:val="false"/>
          <w:i w:val="false"/>
          <w:color w:val="000000"/>
          <w:sz w:val="28"/>
        </w:rPr>
        <w:t>
      5) в случаях, предусмотренных региональным аэронавигационным соглашением:</w:t>
      </w:r>
    </w:p>
    <w:p>
      <w:pPr>
        <w:spacing w:after="0"/>
        <w:ind w:left="0"/>
        <w:jc w:val="both"/>
      </w:pPr>
      <w:r>
        <w:rPr>
          <w:rFonts w:ascii="Times New Roman"/>
          <w:b w:val="false"/>
          <w:i w:val="false"/>
          <w:color w:val="000000"/>
          <w:sz w:val="28"/>
        </w:rPr>
        <w:t>
      подготовку информации AIRMET по району, за который несет ответственность;</w:t>
      </w:r>
    </w:p>
    <w:p>
      <w:pPr>
        <w:spacing w:after="0"/>
        <w:ind w:left="0"/>
        <w:jc w:val="both"/>
      </w:pPr>
      <w:r>
        <w:rPr>
          <w:rFonts w:ascii="Times New Roman"/>
          <w:b w:val="false"/>
          <w:i w:val="false"/>
          <w:color w:val="000000"/>
          <w:sz w:val="28"/>
        </w:rPr>
        <w:t>
      снабжение информацией AIRMET соответствующего органа ОВД;</w:t>
      </w:r>
    </w:p>
    <w:p>
      <w:pPr>
        <w:spacing w:after="0"/>
        <w:ind w:left="0"/>
        <w:jc w:val="both"/>
      </w:pPr>
      <w:r>
        <w:rPr>
          <w:rFonts w:ascii="Times New Roman"/>
          <w:b w:val="false"/>
          <w:i w:val="false"/>
          <w:color w:val="000000"/>
          <w:sz w:val="28"/>
        </w:rPr>
        <w:t>
      распространение информации AIRMET другим аэродромным метеорологическим органам;</w:t>
      </w:r>
    </w:p>
    <w:p>
      <w:pPr>
        <w:spacing w:after="0"/>
        <w:ind w:left="0"/>
        <w:jc w:val="both"/>
      </w:pPr>
      <w:r>
        <w:rPr>
          <w:rFonts w:ascii="Times New Roman"/>
          <w:b w:val="false"/>
          <w:i w:val="false"/>
          <w:color w:val="000000"/>
          <w:sz w:val="28"/>
        </w:rPr>
        <w:t>
      6) снабжение районного органа ОВД (по согласованию) информацией об облаке вулканического пепла, по которому еще не было выпущено сообщение SIGMET;</w:t>
      </w:r>
    </w:p>
    <w:p>
      <w:pPr>
        <w:spacing w:after="0"/>
        <w:ind w:left="0"/>
        <w:jc w:val="both"/>
      </w:pPr>
      <w:r>
        <w:rPr>
          <w:rFonts w:ascii="Times New Roman"/>
          <w:b w:val="false"/>
          <w:i w:val="false"/>
          <w:color w:val="000000"/>
          <w:sz w:val="28"/>
        </w:rPr>
        <w:t>
      7) снабжение районного органа ОВД (по согласованию) получаемой информацией о выбросе радиоактивных материалов в атмосферу в районе, за которым осуществляется слежение, или в соседних районах. Эта информация содержит данные о местоположении, дате и времени выброса и прогнозируемой территории движения радиоактивных материалов.</w:t>
      </w:r>
    </w:p>
    <w:bookmarkStart w:name="z57" w:id="155"/>
    <w:p>
      <w:pPr>
        <w:spacing w:after="0"/>
        <w:ind w:left="0"/>
        <w:jc w:val="both"/>
      </w:pPr>
      <w:r>
        <w:rPr>
          <w:rFonts w:ascii="Times New Roman"/>
          <w:b w:val="false"/>
          <w:i w:val="false"/>
          <w:color w:val="000000"/>
          <w:sz w:val="28"/>
        </w:rPr>
        <w:t>
      43. Границы района, в пределах которого аэродромному метеорологическому органу надлежит вести слежение, должны насколько это практически возможно, совпадать с границами РПИ или комбинации РПИ и (или) диспетчерских районов.</w:t>
      </w:r>
    </w:p>
    <w:bookmarkEnd w:id="155"/>
    <w:bookmarkStart w:name="z58" w:id="156"/>
    <w:p>
      <w:pPr>
        <w:spacing w:after="0"/>
        <w:ind w:left="0"/>
        <w:jc w:val="left"/>
      </w:pPr>
      <w:r>
        <w:rPr>
          <w:rFonts w:ascii="Times New Roman"/>
          <w:b/>
          <w:i w:val="false"/>
          <w:color w:val="000000"/>
        </w:rPr>
        <w:t xml:space="preserve"> 3. Метеорологические наблюдения и сводки</w:t>
      </w:r>
      <w:r>
        <w:br/>
      </w:r>
      <w:r>
        <w:rPr>
          <w:rFonts w:ascii="Times New Roman"/>
          <w:b/>
          <w:i w:val="false"/>
          <w:color w:val="000000"/>
        </w:rPr>
        <w:t>Параграф 1. Общие требования к организации метеорологических наблюдений</w:t>
      </w:r>
    </w:p>
    <w:bookmarkEnd w:id="156"/>
    <w:bookmarkStart w:name="z60" w:id="157"/>
    <w:p>
      <w:pPr>
        <w:spacing w:after="0"/>
        <w:ind w:left="0"/>
        <w:jc w:val="both"/>
      </w:pPr>
      <w:r>
        <w:rPr>
          <w:rFonts w:ascii="Times New Roman"/>
          <w:b w:val="false"/>
          <w:i w:val="false"/>
          <w:color w:val="000000"/>
          <w:sz w:val="28"/>
        </w:rPr>
        <w:t>
      44. Метеорологический полномочный орган создает на аэродромах авиационные метеорологические станции. Авиационная метеорологическая станция представляет собой отдельную станцию или размещается вместе с синоптической станцией.</w:t>
      </w:r>
    </w:p>
    <w:bookmarkEnd w:id="157"/>
    <w:bookmarkStart w:name="z61" w:id="158"/>
    <w:p>
      <w:pPr>
        <w:spacing w:after="0"/>
        <w:ind w:left="0"/>
        <w:jc w:val="both"/>
      </w:pPr>
      <w:r>
        <w:rPr>
          <w:rFonts w:ascii="Times New Roman"/>
          <w:b w:val="false"/>
          <w:i w:val="false"/>
          <w:color w:val="000000"/>
          <w:sz w:val="28"/>
        </w:rPr>
        <w:t>
      45. Авиационные метеорологические станции проводят регулярные наблюдения через фиксированные промежутки времени. При определенных изменениях приземного ветра, видимости, дальности на ВПП, текущей погоды, облачности и (или) температуры воздуха, регулярные наблюдения на аэродромах дополняются специальными наблюдениями.</w:t>
      </w:r>
    </w:p>
    <w:bookmarkEnd w:id="158"/>
    <w:bookmarkStart w:name="z62" w:id="159"/>
    <w:p>
      <w:pPr>
        <w:spacing w:after="0"/>
        <w:ind w:left="0"/>
        <w:jc w:val="both"/>
      </w:pPr>
      <w:r>
        <w:rPr>
          <w:rFonts w:ascii="Times New Roman"/>
          <w:b w:val="false"/>
          <w:i w:val="false"/>
          <w:color w:val="000000"/>
          <w:sz w:val="28"/>
        </w:rPr>
        <w:t>
      46. Наблюдения проводятся на пунктах, расположенных и оборудованных с целью обеспечения представления данных, характерных для рабочих участков летного поля. При этом с места визуальных наблюдений за видимостью и явлениями погоды обеспечивается полный обзор летного поля.</w:t>
      </w:r>
    </w:p>
    <w:bookmarkEnd w:id="159"/>
    <w:bookmarkStart w:name="z63" w:id="160"/>
    <w:p>
      <w:pPr>
        <w:spacing w:after="0"/>
        <w:ind w:left="0"/>
        <w:jc w:val="both"/>
      </w:pPr>
      <w:r>
        <w:rPr>
          <w:rFonts w:ascii="Times New Roman"/>
          <w:b w:val="false"/>
          <w:i w:val="false"/>
          <w:color w:val="000000"/>
          <w:sz w:val="28"/>
        </w:rPr>
        <w:t>
      47. Наблюдения являются основой для составления сводок, подлежащих распространению на аэродроме и за его пределами.</w:t>
      </w:r>
    </w:p>
    <w:bookmarkEnd w:id="160"/>
    <w:bookmarkStart w:name="z64" w:id="161"/>
    <w:p>
      <w:pPr>
        <w:spacing w:after="0"/>
        <w:ind w:left="0"/>
        <w:jc w:val="both"/>
      </w:pPr>
      <w:r>
        <w:rPr>
          <w:rFonts w:ascii="Times New Roman"/>
          <w:b w:val="false"/>
          <w:i w:val="false"/>
          <w:color w:val="000000"/>
          <w:sz w:val="28"/>
        </w:rPr>
        <w:t>
      48. Уполномоченный орган в сфере гражданской авиации организует достаточно частое инспектирование авиационных метеорологических станций с тем, чтобы обеспечить высокое качество наблюдений и правильное функционирование приборов и их индикаторов, их установку и резервирование.</w:t>
      </w:r>
    </w:p>
    <w:bookmarkEnd w:id="161"/>
    <w:bookmarkStart w:name="z65" w:id="162"/>
    <w:p>
      <w:pPr>
        <w:spacing w:after="0"/>
        <w:ind w:left="0"/>
        <w:jc w:val="both"/>
      </w:pPr>
      <w:r>
        <w:rPr>
          <w:rFonts w:ascii="Times New Roman"/>
          <w:b w:val="false"/>
          <w:i w:val="false"/>
          <w:color w:val="000000"/>
          <w:sz w:val="28"/>
        </w:rPr>
        <w:t>
      49. В связи с изменчивостью метеорологических элементов в пространстве и во времени, несовершенством методики наблюдения и определения некоторых элементов получатель сводки рассматривает конкретное значение любого указанного в сводке элемента только как максимально приближенное к действительным условиям, имевшим место в момент наблюдений.</w:t>
      </w:r>
    </w:p>
    <w:bookmarkEnd w:id="162"/>
    <w:bookmarkStart w:name="z66" w:id="163"/>
    <w:p>
      <w:pPr>
        <w:spacing w:after="0"/>
        <w:ind w:left="0"/>
        <w:jc w:val="both"/>
      </w:pPr>
      <w:r>
        <w:rPr>
          <w:rFonts w:ascii="Times New Roman"/>
          <w:b w:val="false"/>
          <w:i w:val="false"/>
          <w:color w:val="000000"/>
          <w:sz w:val="28"/>
        </w:rPr>
        <w:t>
      50. На неклассифицируемых и временных аэродромах и посадочных площадках, где нет метеорологических органов, наблюдения за погодой обеспечивают специалисты авиационных пользователей, прошедшие подготовку и получившие допуск к производству наблюдений и эксплуатации метеорологического оборудования.</w:t>
      </w:r>
    </w:p>
    <w:bookmarkEnd w:id="163"/>
    <w:bookmarkStart w:name="z67" w:id="164"/>
    <w:p>
      <w:pPr>
        <w:spacing w:after="0"/>
        <w:ind w:left="0"/>
        <w:jc w:val="both"/>
      </w:pPr>
      <w:r>
        <w:rPr>
          <w:rFonts w:ascii="Times New Roman"/>
          <w:b w:val="false"/>
          <w:i w:val="false"/>
          <w:color w:val="000000"/>
          <w:sz w:val="28"/>
        </w:rPr>
        <w:t>
      51. Для обеспечения полетов вертолетов наблюдения на морских судах и буровых платформах проводят специалисты, прошедшие необходимую подготовку.</w:t>
      </w:r>
    </w:p>
    <w:bookmarkEnd w:id="164"/>
    <w:bookmarkStart w:name="z68" w:id="165"/>
    <w:p>
      <w:pPr>
        <w:spacing w:after="0"/>
        <w:ind w:left="0"/>
        <w:jc w:val="both"/>
      </w:pPr>
      <w:r>
        <w:rPr>
          <w:rFonts w:ascii="Times New Roman"/>
          <w:b w:val="false"/>
          <w:i w:val="false"/>
          <w:color w:val="000000"/>
          <w:sz w:val="28"/>
        </w:rPr>
        <w:t>
      52. На аэродромах с ВПП, предназначенными для выполнения заходов на посадку и посадок по приборам по категориям I, II и III ИКАО, устанавливаются автоматизированные контрольно-измерительные системы и дистанционные индикаторы показаний приземного ветра, видимости, дальности видимости на ВПП, высоты нижней границы облаков, температуры воздуха и точки росы и атмосферного давления.</w:t>
      </w:r>
    </w:p>
    <w:bookmarkEnd w:id="165"/>
    <w:bookmarkStart w:name="z69" w:id="166"/>
    <w:p>
      <w:pPr>
        <w:spacing w:after="0"/>
        <w:ind w:left="0"/>
        <w:jc w:val="both"/>
      </w:pPr>
      <w:r>
        <w:rPr>
          <w:rFonts w:ascii="Times New Roman"/>
          <w:b w:val="false"/>
          <w:i w:val="false"/>
          <w:color w:val="000000"/>
          <w:sz w:val="28"/>
        </w:rPr>
        <w:t>
      53. Эти устройства представляют собой комплексную автоматическую систему получения, обработки, распространения и отображения в реальном времени метеорологических параметров, влияющих на взлет и посадку воздушных судов.</w:t>
      </w:r>
    </w:p>
    <w:bookmarkEnd w:id="166"/>
    <w:bookmarkStart w:name="z70" w:id="167"/>
    <w:p>
      <w:pPr>
        <w:spacing w:after="0"/>
        <w:ind w:left="0"/>
        <w:jc w:val="both"/>
      </w:pPr>
      <w:r>
        <w:rPr>
          <w:rFonts w:ascii="Times New Roman"/>
          <w:b w:val="false"/>
          <w:i w:val="false"/>
          <w:color w:val="000000"/>
          <w:sz w:val="28"/>
        </w:rPr>
        <w:t>
      54. При использовании комплексных автоматизированных систем обеспечивается возможность ручного ввода данных наблюдений за метеорологическими элементами, которые не определяются с помощью автоматизированных систем.</w:t>
      </w:r>
    </w:p>
    <w:bookmarkEnd w:id="167"/>
    <w:bookmarkStart w:name="z71" w:id="168"/>
    <w:p>
      <w:pPr>
        <w:spacing w:after="0"/>
        <w:ind w:left="0"/>
        <w:jc w:val="both"/>
      </w:pPr>
      <w:r>
        <w:rPr>
          <w:rFonts w:ascii="Times New Roman"/>
          <w:b w:val="false"/>
          <w:i w:val="false"/>
          <w:color w:val="000000"/>
          <w:sz w:val="28"/>
        </w:rPr>
        <w:t>
      55. В тех случаях, когда автоматическое оборудование входит в состав комплексной полуавтоматической системы наблюдений, данные, отображение которых передается местным органам ОВД, являются составной частью данных, имеющихся у местного органа метеорологической службы, и отображаются параллельно с ними. При отображении каждый метеорологический элемент сопровождается соответствующим обозначением пунктов, для которых данный элемент является репрезентативным.</w:t>
      </w:r>
    </w:p>
    <w:bookmarkEnd w:id="168"/>
    <w:bookmarkStart w:name="z72" w:id="169"/>
    <w:p>
      <w:pPr>
        <w:spacing w:after="0"/>
        <w:ind w:left="0"/>
        <w:jc w:val="both"/>
      </w:pPr>
      <w:r>
        <w:rPr>
          <w:rFonts w:ascii="Times New Roman"/>
          <w:b w:val="false"/>
          <w:i w:val="false"/>
          <w:color w:val="000000"/>
          <w:sz w:val="28"/>
        </w:rPr>
        <w:t>
      56. Между полномочным метеорологическим органом и соответствующим полномочным органом ОВД заключается соглашение, которое кроме всего прочего, предусматривает:</w:t>
      </w:r>
    </w:p>
    <w:bookmarkEnd w:id="169"/>
    <w:p>
      <w:pPr>
        <w:spacing w:after="0"/>
        <w:ind w:left="0"/>
        <w:jc w:val="both"/>
      </w:pPr>
      <w:r>
        <w:rPr>
          <w:rFonts w:ascii="Times New Roman"/>
          <w:b w:val="false"/>
          <w:i w:val="false"/>
          <w:color w:val="000000"/>
          <w:sz w:val="28"/>
        </w:rPr>
        <w:t>
      1) обеспечение наличия в органах обслуживания воздушного движения дисплеев для отображения информации комплексных автоматических систем;</w:t>
      </w:r>
    </w:p>
    <w:p>
      <w:pPr>
        <w:spacing w:after="0"/>
        <w:ind w:left="0"/>
        <w:jc w:val="both"/>
      </w:pPr>
      <w:r>
        <w:rPr>
          <w:rFonts w:ascii="Times New Roman"/>
          <w:b w:val="false"/>
          <w:i w:val="false"/>
          <w:color w:val="000000"/>
          <w:sz w:val="28"/>
        </w:rPr>
        <w:t>
      2) калибровку и техническое обслуживание этих дисплеев/приборов;</w:t>
      </w:r>
    </w:p>
    <w:p>
      <w:pPr>
        <w:spacing w:after="0"/>
        <w:ind w:left="0"/>
        <w:jc w:val="both"/>
      </w:pPr>
      <w:r>
        <w:rPr>
          <w:rFonts w:ascii="Times New Roman"/>
          <w:b w:val="false"/>
          <w:i w:val="false"/>
          <w:color w:val="000000"/>
          <w:sz w:val="28"/>
        </w:rPr>
        <w:t>
      3) использование этих дисплеев/приборов персоналом органов обслуживания воздушного движения;</w:t>
      </w:r>
    </w:p>
    <w:p>
      <w:pPr>
        <w:spacing w:after="0"/>
        <w:ind w:left="0"/>
        <w:jc w:val="both"/>
      </w:pPr>
      <w:r>
        <w:rPr>
          <w:rFonts w:ascii="Times New Roman"/>
          <w:b w:val="false"/>
          <w:i w:val="false"/>
          <w:color w:val="000000"/>
          <w:sz w:val="28"/>
        </w:rPr>
        <w:t>
      4) по мере и в случае необходимости, предоставление данных дополнительных визуальных наблюдений (например, за метеорологическими явлениями, влияющими на выполнение полета в зонах начального набора высоты и захода на посадку), если (и когда) таковые выполняются персоналом органов обслуживания воздушного движения для обновления или дополнения информации, предоставленной метеорологической станцией;</w:t>
      </w:r>
    </w:p>
    <w:p>
      <w:pPr>
        <w:spacing w:after="0"/>
        <w:ind w:left="0"/>
        <w:jc w:val="both"/>
      </w:pPr>
      <w:r>
        <w:rPr>
          <w:rFonts w:ascii="Times New Roman"/>
          <w:b w:val="false"/>
          <w:i w:val="false"/>
          <w:color w:val="000000"/>
          <w:sz w:val="28"/>
        </w:rPr>
        <w:t>
      5) предоставление метеорологической информации, получаемой с борта воздушных судов, совершающих взлет или посадку (например, о сдвиге ветра);</w:t>
      </w:r>
    </w:p>
    <w:p>
      <w:pPr>
        <w:spacing w:after="0"/>
        <w:ind w:left="0"/>
        <w:jc w:val="both"/>
      </w:pPr>
      <w:r>
        <w:rPr>
          <w:rFonts w:ascii="Times New Roman"/>
          <w:b w:val="false"/>
          <w:i w:val="false"/>
          <w:color w:val="000000"/>
          <w:sz w:val="28"/>
        </w:rPr>
        <w:t>
      6) предоставление (при наличии), метеорологической информации, получаемой с помощью наземного метеорологического радиолокатора.</w:t>
      </w:r>
    </w:p>
    <w:bookmarkStart w:name="z73" w:id="170"/>
    <w:p>
      <w:pPr>
        <w:spacing w:after="0"/>
        <w:ind w:left="0"/>
        <w:jc w:val="left"/>
      </w:pPr>
      <w:r>
        <w:rPr>
          <w:rFonts w:ascii="Times New Roman"/>
          <w:b/>
          <w:i w:val="false"/>
          <w:color w:val="000000"/>
        </w:rPr>
        <w:t xml:space="preserve"> Параграф 2. Регулярные и специальные наблюдения и сводки</w:t>
      </w:r>
    </w:p>
    <w:bookmarkEnd w:id="170"/>
    <w:bookmarkStart w:name="z74" w:id="171"/>
    <w:p>
      <w:pPr>
        <w:spacing w:after="0"/>
        <w:ind w:left="0"/>
        <w:jc w:val="both"/>
      </w:pPr>
      <w:r>
        <w:rPr>
          <w:rFonts w:ascii="Times New Roman"/>
          <w:b w:val="false"/>
          <w:i w:val="false"/>
          <w:color w:val="000000"/>
          <w:sz w:val="28"/>
        </w:rPr>
        <w:t>
      57. Регулярные наблюдения на аэродромах ведутся ежедневно в круглосуточном режиме, такие наблюдения проводятся с интервалом в 1 час, в период полетов через 30 минут. На других авиационных метеорологических станциях наблюдения проводятся в соответствии с указаниями полномочного метеорологического органа и с учетом требований, налагаемых органами ОВД и производством полетов.</w:t>
      </w:r>
    </w:p>
    <w:bookmarkEnd w:id="171"/>
    <w:bookmarkStart w:name="z75" w:id="172"/>
    <w:p>
      <w:pPr>
        <w:spacing w:after="0"/>
        <w:ind w:left="0"/>
        <w:jc w:val="both"/>
      </w:pPr>
      <w:r>
        <w:rPr>
          <w:rFonts w:ascii="Times New Roman"/>
          <w:b w:val="false"/>
          <w:i w:val="false"/>
          <w:color w:val="000000"/>
          <w:sz w:val="28"/>
        </w:rPr>
        <w:t>
      58. Регулярные наблюдения на неклассифицируемых и временных аэродромах и посадочных площадках, по согласованию с авиационными пользователями проводятся через 1 час, независимо от наличия полетов.</w:t>
      </w:r>
    </w:p>
    <w:bookmarkEnd w:id="172"/>
    <w:bookmarkStart w:name="z76" w:id="173"/>
    <w:p>
      <w:pPr>
        <w:spacing w:after="0"/>
        <w:ind w:left="0"/>
        <w:jc w:val="both"/>
      </w:pPr>
      <w:r>
        <w:rPr>
          <w:rFonts w:ascii="Times New Roman"/>
          <w:b w:val="false"/>
          <w:i w:val="false"/>
          <w:color w:val="000000"/>
          <w:sz w:val="28"/>
        </w:rPr>
        <w:t>
      59. На аэродромах, не работающих в круглосуточном режиме, наблюдения проводятся только в период полетов. Регулярные сводки погоды (аббревиатура на английском языке METAR, далее - METAR) выпускаются до возобновления полетов на аэродроме в соответствии с указанием метеорологического полномочного органа и учетом требований, налагаемых органами ОВД и производством полетов.</w:t>
      </w:r>
    </w:p>
    <w:bookmarkEnd w:id="173"/>
    <w:bookmarkStart w:name="z77" w:id="174"/>
    <w:p>
      <w:pPr>
        <w:spacing w:after="0"/>
        <w:ind w:left="0"/>
        <w:jc w:val="both"/>
      </w:pPr>
      <w:r>
        <w:rPr>
          <w:rFonts w:ascii="Times New Roman"/>
          <w:b w:val="false"/>
          <w:i w:val="false"/>
          <w:color w:val="000000"/>
          <w:sz w:val="28"/>
        </w:rPr>
        <w:t>
      60. Сводки о результатах регулярных наблюдений выпускаются в виде:</w:t>
      </w:r>
    </w:p>
    <w:bookmarkEnd w:id="174"/>
    <w:p>
      <w:pPr>
        <w:spacing w:after="0"/>
        <w:ind w:left="0"/>
        <w:jc w:val="both"/>
      </w:pPr>
      <w:r>
        <w:rPr>
          <w:rFonts w:ascii="Times New Roman"/>
          <w:b w:val="false"/>
          <w:i w:val="false"/>
          <w:color w:val="000000"/>
          <w:sz w:val="28"/>
        </w:rPr>
        <w:t>
      1) местных регулярных сводок, распространяемых только на аэродроме составления сводки (предназначены для прибывающих и вылетающих воздушных судов, радиовещательных передач ATIS или сообщений D-ATIS);</w:t>
      </w:r>
    </w:p>
    <w:p>
      <w:pPr>
        <w:spacing w:after="0"/>
        <w:ind w:left="0"/>
        <w:jc w:val="both"/>
      </w:pPr>
      <w:r>
        <w:rPr>
          <w:rFonts w:ascii="Times New Roman"/>
          <w:b w:val="false"/>
          <w:i w:val="false"/>
          <w:color w:val="000000"/>
          <w:sz w:val="28"/>
        </w:rPr>
        <w:t>
      2) сводок METAR, распространяемых за пределами аэродрома составления сводки (предназначены для планирования полетов, радиовещательных передач VOLMET или сообщений D-VOLMET).</w:t>
      </w:r>
    </w:p>
    <w:bookmarkStart w:name="z78" w:id="175"/>
    <w:p>
      <w:pPr>
        <w:spacing w:after="0"/>
        <w:ind w:left="0"/>
        <w:jc w:val="both"/>
      </w:pPr>
      <w:r>
        <w:rPr>
          <w:rFonts w:ascii="Times New Roman"/>
          <w:b w:val="false"/>
          <w:i w:val="false"/>
          <w:color w:val="000000"/>
          <w:sz w:val="28"/>
        </w:rPr>
        <w:t>
      61. Метеорологическая информация, предназначенная для передачи на диспетчерские пункты района аэродрома (РА), радиовещательные передачи ATIS и сообщения D-ATIS берется из местных метеорологических регулярных или специальных сводок.</w:t>
      </w:r>
    </w:p>
    <w:bookmarkEnd w:id="175"/>
    <w:p>
      <w:pPr>
        <w:spacing w:after="0"/>
        <w:ind w:left="0"/>
        <w:jc w:val="both"/>
      </w:pPr>
      <w:r>
        <w:rPr>
          <w:rFonts w:ascii="Times New Roman"/>
          <w:b w:val="false"/>
          <w:i w:val="false"/>
          <w:color w:val="000000"/>
          <w:sz w:val="28"/>
        </w:rPr>
        <w:t>
      Метеорологическая информация, предназначенная для передачи на диспетчерские пункты района ОВД (РОВД) радиовещательные передачи VOLMET и сообщения D- VOLMET берется из сводок METAR или SPESI.</w:t>
      </w:r>
    </w:p>
    <w:p>
      <w:pPr>
        <w:spacing w:after="0"/>
        <w:ind w:left="0"/>
        <w:jc w:val="both"/>
      </w:pPr>
      <w:r>
        <w:rPr>
          <w:rFonts w:ascii="Times New Roman"/>
          <w:b w:val="false"/>
          <w:i w:val="false"/>
          <w:color w:val="000000"/>
          <w:sz w:val="28"/>
        </w:rPr>
        <w:t>
      При устной передаче и в радиовещательных передачах метеорологическая информация передается открытым текстом с принятыми сокращениями в терминологии кода METAR.</w:t>
      </w:r>
    </w:p>
    <w:bookmarkStart w:name="z79" w:id="176"/>
    <w:p>
      <w:pPr>
        <w:spacing w:after="0"/>
        <w:ind w:left="0"/>
        <w:jc w:val="both"/>
      </w:pPr>
      <w:r>
        <w:rPr>
          <w:rFonts w:ascii="Times New Roman"/>
          <w:b w:val="false"/>
          <w:i w:val="false"/>
          <w:color w:val="000000"/>
          <w:sz w:val="28"/>
        </w:rPr>
        <w:t>
      62. Специальные наблюдения проводятся в дополнение к регулярным наблюдениям. Перечень критериев для проведения специальных наблюдений составляется метеорологическим полномочным органом по согласованию с органом ОВД, эксплуатантами и другими заинтересованными сторонами.</w:t>
      </w:r>
    </w:p>
    <w:bookmarkEnd w:id="176"/>
    <w:bookmarkStart w:name="z80" w:id="177"/>
    <w:p>
      <w:pPr>
        <w:spacing w:after="0"/>
        <w:ind w:left="0"/>
        <w:jc w:val="both"/>
      </w:pPr>
      <w:r>
        <w:rPr>
          <w:rFonts w:ascii="Times New Roman"/>
          <w:b w:val="false"/>
          <w:i w:val="false"/>
          <w:color w:val="000000"/>
          <w:sz w:val="28"/>
        </w:rPr>
        <w:t>
      63. На аэродромах, не работающих в круглосуточном режиме, при необходимости, выпускаются специальные метеорологические cводки (сокращенная аббревиатура на английском языке SPECI (далее - SPECI) после возобновления выпуска сводок METAR.</w:t>
      </w:r>
    </w:p>
    <w:bookmarkEnd w:id="177"/>
    <w:bookmarkStart w:name="z81" w:id="178"/>
    <w:p>
      <w:pPr>
        <w:spacing w:after="0"/>
        <w:ind w:left="0"/>
        <w:jc w:val="both"/>
      </w:pPr>
      <w:r>
        <w:rPr>
          <w:rFonts w:ascii="Times New Roman"/>
          <w:b w:val="false"/>
          <w:i w:val="false"/>
          <w:color w:val="000000"/>
          <w:sz w:val="28"/>
        </w:rPr>
        <w:t>
      64. Сводки о результатах специальных наблюдений выпускаются в виде:</w:t>
      </w:r>
    </w:p>
    <w:bookmarkEnd w:id="178"/>
    <w:p>
      <w:pPr>
        <w:spacing w:after="0"/>
        <w:ind w:left="0"/>
        <w:jc w:val="both"/>
      </w:pPr>
      <w:r>
        <w:rPr>
          <w:rFonts w:ascii="Times New Roman"/>
          <w:b w:val="false"/>
          <w:i w:val="false"/>
          <w:color w:val="000000"/>
          <w:sz w:val="28"/>
        </w:rPr>
        <w:t>
      1) местных специальных сводок - только для распространения на аэродроме составления сводки (предназначены для прибывающих и вылетающих воздушных судов);</w:t>
      </w:r>
    </w:p>
    <w:p>
      <w:pPr>
        <w:spacing w:after="0"/>
        <w:ind w:left="0"/>
        <w:jc w:val="both"/>
      </w:pPr>
      <w:r>
        <w:rPr>
          <w:rFonts w:ascii="Times New Roman"/>
          <w:b w:val="false"/>
          <w:i w:val="false"/>
          <w:color w:val="000000"/>
          <w:sz w:val="28"/>
        </w:rPr>
        <w:t>
      2) сводок SPECI - для распространения за пределами аэродрома составления сводки (предназначены для планирования полетов, радиовещательных передач VOLMET или сообщений D-VOLMET).</w:t>
      </w:r>
    </w:p>
    <w:bookmarkStart w:name="z82" w:id="179"/>
    <w:p>
      <w:pPr>
        <w:spacing w:after="0"/>
        <w:ind w:left="0"/>
        <w:jc w:val="both"/>
      </w:pPr>
      <w:r>
        <w:rPr>
          <w:rFonts w:ascii="Times New Roman"/>
          <w:b w:val="false"/>
          <w:i w:val="false"/>
          <w:color w:val="000000"/>
          <w:sz w:val="28"/>
        </w:rPr>
        <w:t>
      65. Перечень критериев для выпуска местных специальных сводок включает:</w:t>
      </w:r>
    </w:p>
    <w:bookmarkEnd w:id="179"/>
    <w:p>
      <w:pPr>
        <w:spacing w:after="0"/>
        <w:ind w:left="0"/>
        <w:jc w:val="both"/>
      </w:pPr>
      <w:r>
        <w:rPr>
          <w:rFonts w:ascii="Times New Roman"/>
          <w:b w:val="false"/>
          <w:i w:val="false"/>
          <w:color w:val="000000"/>
          <w:sz w:val="28"/>
        </w:rPr>
        <w:t>
      1) величины, наиболее близко соответствуют эксплуатационным минимумам эксплуатантов, использующих данный аэродром;</w:t>
      </w:r>
    </w:p>
    <w:p>
      <w:pPr>
        <w:spacing w:after="0"/>
        <w:ind w:left="0"/>
        <w:jc w:val="both"/>
      </w:pPr>
      <w:r>
        <w:rPr>
          <w:rFonts w:ascii="Times New Roman"/>
          <w:b w:val="false"/>
          <w:i w:val="false"/>
          <w:color w:val="000000"/>
          <w:sz w:val="28"/>
        </w:rPr>
        <w:t>
      2) величины, удовлетворяющие другим местным требованиям органов ОВД и эксплуатантов;</w:t>
      </w:r>
    </w:p>
    <w:p>
      <w:pPr>
        <w:spacing w:after="0"/>
        <w:ind w:left="0"/>
        <w:jc w:val="both"/>
      </w:pPr>
      <w:r>
        <w:rPr>
          <w:rFonts w:ascii="Times New Roman"/>
          <w:b w:val="false"/>
          <w:i w:val="false"/>
          <w:color w:val="000000"/>
          <w:sz w:val="28"/>
        </w:rPr>
        <w:t>
      3) пороговые значения температуры воздуха (определяются для каждого конкретного аэродрома);</w:t>
      </w:r>
    </w:p>
    <w:p>
      <w:pPr>
        <w:spacing w:after="0"/>
        <w:ind w:left="0"/>
        <w:jc w:val="both"/>
      </w:pPr>
      <w:r>
        <w:rPr>
          <w:rFonts w:ascii="Times New Roman"/>
          <w:b w:val="false"/>
          <w:i w:val="false"/>
          <w:color w:val="000000"/>
          <w:sz w:val="28"/>
        </w:rPr>
        <w:t>
      4) имеющуюся дополнительную информацию, касающуюся возникновения в зонах захода на посадку и набора высоты особых метеорологических условий, в частности, о местонахождении кучево-дождевых облаков или грозы, умеренной или сильной турбулентности, сдвига ветра, града, сильного фронтального шквала, умеренного или сильного обледенения, замерзающих осадков, сильных горных волн, пыльной и песчаной бури, низовой метели, воронкообразных облаков (торнадо или водяных смерчей);</w:t>
      </w:r>
    </w:p>
    <w:p>
      <w:pPr>
        <w:spacing w:after="0"/>
        <w:ind w:left="0"/>
        <w:jc w:val="both"/>
      </w:pPr>
      <w:r>
        <w:rPr>
          <w:rFonts w:ascii="Times New Roman"/>
          <w:b w:val="false"/>
          <w:i w:val="false"/>
          <w:color w:val="000000"/>
          <w:sz w:val="28"/>
        </w:rPr>
        <w:t>
      5) величины, которые являются критериями для составления сводок SPECI.</w:t>
      </w:r>
    </w:p>
    <w:bookmarkStart w:name="z83" w:id="180"/>
    <w:p>
      <w:pPr>
        <w:spacing w:after="0"/>
        <w:ind w:left="0"/>
        <w:jc w:val="both"/>
      </w:pPr>
      <w:r>
        <w:rPr>
          <w:rFonts w:ascii="Times New Roman"/>
          <w:b w:val="false"/>
          <w:i w:val="false"/>
          <w:color w:val="000000"/>
          <w:sz w:val="28"/>
        </w:rPr>
        <w:t>
      66. Сводки SPECI выпускаются при соответствии изменений следующим критериям:</w:t>
      </w:r>
    </w:p>
    <w:bookmarkEnd w:id="180"/>
    <w:p>
      <w:pPr>
        <w:spacing w:after="0"/>
        <w:ind w:left="0"/>
        <w:jc w:val="both"/>
      </w:pPr>
      <w:r>
        <w:rPr>
          <w:rFonts w:ascii="Times New Roman"/>
          <w:b w:val="false"/>
          <w:i w:val="false"/>
          <w:color w:val="000000"/>
          <w:sz w:val="28"/>
        </w:rPr>
        <w:t>
      1) среднее направление приземного ветра изменилось на 60 градусов или более по сравнению с направлением, указанным в последней сводке, при чем средняя скорость до и (или) после изменения составляет 5 м/с (10уз) или более;</w:t>
      </w:r>
    </w:p>
    <w:p>
      <w:pPr>
        <w:spacing w:after="0"/>
        <w:ind w:left="0"/>
        <w:jc w:val="both"/>
      </w:pPr>
      <w:r>
        <w:rPr>
          <w:rFonts w:ascii="Times New Roman"/>
          <w:b w:val="false"/>
          <w:i w:val="false"/>
          <w:color w:val="000000"/>
          <w:sz w:val="28"/>
        </w:rPr>
        <w:t>
      2) средняя скорость приземного ветра изменилась на 5 м/с (10уз) или более по сравнению со скоростью, указанной в последней сводке;</w:t>
      </w:r>
    </w:p>
    <w:p>
      <w:pPr>
        <w:spacing w:after="0"/>
        <w:ind w:left="0"/>
        <w:jc w:val="both"/>
      </w:pPr>
      <w:r>
        <w:rPr>
          <w:rFonts w:ascii="Times New Roman"/>
          <w:b w:val="false"/>
          <w:i w:val="false"/>
          <w:color w:val="000000"/>
          <w:sz w:val="28"/>
        </w:rPr>
        <w:t>
      3) величина отклонения от средней скорости приземного ветра (порывы) возросла на 5 м/с (10 уз) или более по сравнению с величиной, указанной в последней сводке, причем средняя скорость до и (или) после изменения составляет 8 м/с или более;</w:t>
      </w:r>
    </w:p>
    <w:p>
      <w:pPr>
        <w:spacing w:after="0"/>
        <w:ind w:left="0"/>
        <w:jc w:val="both"/>
      </w:pPr>
      <w:r>
        <w:rPr>
          <w:rFonts w:ascii="Times New Roman"/>
          <w:b w:val="false"/>
          <w:i w:val="false"/>
          <w:color w:val="000000"/>
          <w:sz w:val="28"/>
        </w:rPr>
        <w:t xml:space="preserve">
      4) изменения ветра превышают важные в эксплуатационном отношении значения. </w:t>
      </w:r>
    </w:p>
    <w:p>
      <w:pPr>
        <w:spacing w:after="0"/>
        <w:ind w:left="0"/>
        <w:jc w:val="both"/>
      </w:pPr>
      <w:r>
        <w:rPr>
          <w:rFonts w:ascii="Times New Roman"/>
          <w:b w:val="false"/>
          <w:i w:val="false"/>
          <w:color w:val="000000"/>
          <w:sz w:val="28"/>
        </w:rPr>
        <w:t>
      Предельные величины устанавливаются метеорологическим полномочным органом в консультации с аэронавигационной организацией и заинтересованными эксплуатантами с учетом изменений ветра, которые:</w:t>
      </w:r>
    </w:p>
    <w:p>
      <w:pPr>
        <w:spacing w:after="0"/>
        <w:ind w:left="0"/>
        <w:jc w:val="both"/>
      </w:pPr>
      <w:r>
        <w:rPr>
          <w:rFonts w:ascii="Times New Roman"/>
          <w:b w:val="false"/>
          <w:i w:val="false"/>
          <w:color w:val="000000"/>
          <w:sz w:val="28"/>
        </w:rPr>
        <w:t>
      потребуют смены используемой (ых) ВПП;</w:t>
      </w:r>
    </w:p>
    <w:p>
      <w:pPr>
        <w:spacing w:after="0"/>
        <w:ind w:left="0"/>
        <w:jc w:val="both"/>
      </w:pPr>
      <w:r>
        <w:rPr>
          <w:rFonts w:ascii="Times New Roman"/>
          <w:b w:val="false"/>
          <w:i w:val="false"/>
          <w:color w:val="000000"/>
          <w:sz w:val="28"/>
        </w:rPr>
        <w:t>
      свидетельствуют о том, что изменения попутного и бокового компонентов ветра на ВПП превысят значения, являющиеся основными эксплуатационными пределами для типичных воздушных судов, выполняющих полеты на данном аэродроме;</w:t>
      </w:r>
    </w:p>
    <w:p>
      <w:pPr>
        <w:spacing w:after="0"/>
        <w:ind w:left="0"/>
        <w:jc w:val="both"/>
      </w:pPr>
      <w:r>
        <w:rPr>
          <w:rFonts w:ascii="Times New Roman"/>
          <w:b w:val="false"/>
          <w:i w:val="false"/>
          <w:color w:val="000000"/>
          <w:sz w:val="28"/>
        </w:rPr>
        <w:t>
      5) видимость улучшается и достигает или превышает одно, или несколько из следующих значений или видимость ухудшается и становится менее одного или нескольких из следующих значений:</w:t>
      </w:r>
    </w:p>
    <w:p>
      <w:pPr>
        <w:spacing w:after="0"/>
        <w:ind w:left="0"/>
        <w:jc w:val="both"/>
      </w:pPr>
      <w:r>
        <w:rPr>
          <w:rFonts w:ascii="Times New Roman"/>
          <w:b w:val="false"/>
          <w:i w:val="false"/>
          <w:color w:val="000000"/>
          <w:sz w:val="28"/>
        </w:rPr>
        <w:t>
      800, 1500 или 3000 метров;</w:t>
      </w:r>
    </w:p>
    <w:p>
      <w:pPr>
        <w:spacing w:after="0"/>
        <w:ind w:left="0"/>
        <w:jc w:val="both"/>
      </w:pPr>
      <w:r>
        <w:rPr>
          <w:rFonts w:ascii="Times New Roman"/>
          <w:b w:val="false"/>
          <w:i w:val="false"/>
          <w:color w:val="000000"/>
          <w:sz w:val="28"/>
        </w:rPr>
        <w:t>
      5000 метров при выполнении полетов по правилам визуальных полетов;</w:t>
      </w:r>
    </w:p>
    <w:p>
      <w:pPr>
        <w:spacing w:after="0"/>
        <w:ind w:left="0"/>
        <w:jc w:val="both"/>
      </w:pPr>
      <w:r>
        <w:rPr>
          <w:rFonts w:ascii="Times New Roman"/>
          <w:b w:val="false"/>
          <w:i w:val="false"/>
          <w:color w:val="000000"/>
          <w:sz w:val="28"/>
        </w:rPr>
        <w:t>
      6) дальность видимости на ВПП улучшается и достигает или превышает одно, или несколько из следующих значений или дальность видимости на ВПП ухудшается и становится менее одного или нескольких из следующих значений: 50, 175, 300, 550 или 800 метров;</w:t>
      </w:r>
    </w:p>
    <w:p>
      <w:pPr>
        <w:spacing w:after="0"/>
        <w:ind w:left="0"/>
        <w:jc w:val="both"/>
      </w:pPr>
      <w:r>
        <w:rPr>
          <w:rFonts w:ascii="Times New Roman"/>
          <w:b w:val="false"/>
          <w:i w:val="false"/>
          <w:color w:val="000000"/>
          <w:sz w:val="28"/>
        </w:rPr>
        <w:t>
      7) начало, прекращение или изменение интенсивности любого из следующих явлений погоды или их сочетаний:</w:t>
      </w:r>
    </w:p>
    <w:p>
      <w:pPr>
        <w:spacing w:after="0"/>
        <w:ind w:left="0"/>
        <w:jc w:val="both"/>
      </w:pPr>
      <w:r>
        <w:rPr>
          <w:rFonts w:ascii="Times New Roman"/>
          <w:b w:val="false"/>
          <w:i w:val="false"/>
          <w:color w:val="000000"/>
          <w:sz w:val="28"/>
        </w:rPr>
        <w:t>
      замерзающие осадки;</w:t>
      </w:r>
    </w:p>
    <w:p>
      <w:pPr>
        <w:spacing w:after="0"/>
        <w:ind w:left="0"/>
        <w:jc w:val="both"/>
      </w:pPr>
      <w:r>
        <w:rPr>
          <w:rFonts w:ascii="Times New Roman"/>
          <w:b w:val="false"/>
          <w:i w:val="false"/>
          <w:color w:val="000000"/>
          <w:sz w:val="28"/>
        </w:rPr>
        <w:t>
      сильные (видимость менее 1000 метров) или умеренные осадки, в том числе ливневого типа;</w:t>
      </w:r>
    </w:p>
    <w:p>
      <w:pPr>
        <w:spacing w:after="0"/>
        <w:ind w:left="0"/>
        <w:jc w:val="both"/>
      </w:pPr>
      <w:r>
        <w:rPr>
          <w:rFonts w:ascii="Times New Roman"/>
          <w:b w:val="false"/>
          <w:i w:val="false"/>
          <w:color w:val="000000"/>
          <w:sz w:val="28"/>
        </w:rPr>
        <w:t>
      гроза (с осадками);</w:t>
      </w:r>
    </w:p>
    <w:p>
      <w:pPr>
        <w:spacing w:after="0"/>
        <w:ind w:left="0"/>
        <w:jc w:val="both"/>
      </w:pPr>
      <w:r>
        <w:rPr>
          <w:rFonts w:ascii="Times New Roman"/>
          <w:b w:val="false"/>
          <w:i w:val="false"/>
          <w:color w:val="000000"/>
          <w:sz w:val="28"/>
        </w:rPr>
        <w:t>
      пыльная буря;</w:t>
      </w:r>
    </w:p>
    <w:p>
      <w:pPr>
        <w:spacing w:after="0"/>
        <w:ind w:left="0"/>
        <w:jc w:val="both"/>
      </w:pPr>
      <w:r>
        <w:rPr>
          <w:rFonts w:ascii="Times New Roman"/>
          <w:b w:val="false"/>
          <w:i w:val="false"/>
          <w:color w:val="000000"/>
          <w:sz w:val="28"/>
        </w:rPr>
        <w:t>
      песчаная буря;</w:t>
      </w:r>
    </w:p>
    <w:p>
      <w:pPr>
        <w:spacing w:after="0"/>
        <w:ind w:left="0"/>
        <w:jc w:val="both"/>
      </w:pPr>
      <w:r>
        <w:rPr>
          <w:rFonts w:ascii="Times New Roman"/>
          <w:b w:val="false"/>
          <w:i w:val="false"/>
          <w:color w:val="000000"/>
          <w:sz w:val="28"/>
        </w:rPr>
        <w:t>
      воронкообразное облако (торнадо или смерч);</w:t>
      </w:r>
    </w:p>
    <w:p>
      <w:pPr>
        <w:spacing w:after="0"/>
        <w:ind w:left="0"/>
        <w:jc w:val="both"/>
      </w:pPr>
      <w:r>
        <w:rPr>
          <w:rFonts w:ascii="Times New Roman"/>
          <w:b w:val="false"/>
          <w:i w:val="false"/>
          <w:color w:val="000000"/>
          <w:sz w:val="28"/>
        </w:rPr>
        <w:t>
      8) начало или прекращение любого из следующих явлений погоды или их сочетаний:</w:t>
      </w:r>
    </w:p>
    <w:p>
      <w:pPr>
        <w:spacing w:after="0"/>
        <w:ind w:left="0"/>
        <w:jc w:val="both"/>
      </w:pPr>
      <w:r>
        <w:rPr>
          <w:rFonts w:ascii="Times New Roman"/>
          <w:b w:val="false"/>
          <w:i w:val="false"/>
          <w:color w:val="000000"/>
          <w:sz w:val="28"/>
        </w:rPr>
        <w:t>
      ледяные кристаллы;</w:t>
      </w:r>
    </w:p>
    <w:p>
      <w:pPr>
        <w:spacing w:after="0"/>
        <w:ind w:left="0"/>
        <w:jc w:val="both"/>
      </w:pPr>
      <w:r>
        <w:rPr>
          <w:rFonts w:ascii="Times New Roman"/>
          <w:b w:val="false"/>
          <w:i w:val="false"/>
          <w:color w:val="000000"/>
          <w:sz w:val="28"/>
        </w:rPr>
        <w:t>
      замерзающий туман;</w:t>
      </w:r>
    </w:p>
    <w:p>
      <w:pPr>
        <w:spacing w:after="0"/>
        <w:ind w:left="0"/>
        <w:jc w:val="both"/>
      </w:pPr>
      <w:r>
        <w:rPr>
          <w:rFonts w:ascii="Times New Roman"/>
          <w:b w:val="false"/>
          <w:i w:val="false"/>
          <w:color w:val="000000"/>
          <w:sz w:val="28"/>
        </w:rPr>
        <w:t>
      пыльный, песчаный или снежный поземок;</w:t>
      </w:r>
    </w:p>
    <w:p>
      <w:pPr>
        <w:spacing w:after="0"/>
        <w:ind w:left="0"/>
        <w:jc w:val="both"/>
      </w:pPr>
      <w:r>
        <w:rPr>
          <w:rFonts w:ascii="Times New Roman"/>
          <w:b w:val="false"/>
          <w:i w:val="false"/>
          <w:color w:val="000000"/>
          <w:sz w:val="28"/>
        </w:rPr>
        <w:t>
      пыльная низовая метель, песчаная низовая метель, снежная низовая метель;</w:t>
      </w:r>
    </w:p>
    <w:p>
      <w:pPr>
        <w:spacing w:after="0"/>
        <w:ind w:left="0"/>
        <w:jc w:val="both"/>
      </w:pPr>
      <w:r>
        <w:rPr>
          <w:rFonts w:ascii="Times New Roman"/>
          <w:b w:val="false"/>
          <w:i w:val="false"/>
          <w:color w:val="000000"/>
          <w:sz w:val="28"/>
        </w:rPr>
        <w:t>
      гроза (без осадков);</w:t>
      </w:r>
    </w:p>
    <w:p>
      <w:pPr>
        <w:spacing w:after="0"/>
        <w:ind w:left="0"/>
        <w:jc w:val="both"/>
      </w:pPr>
      <w:r>
        <w:rPr>
          <w:rFonts w:ascii="Times New Roman"/>
          <w:b w:val="false"/>
          <w:i w:val="false"/>
          <w:color w:val="000000"/>
          <w:sz w:val="28"/>
        </w:rPr>
        <w:t>
      шквал;</w:t>
      </w:r>
    </w:p>
    <w:p>
      <w:pPr>
        <w:spacing w:after="0"/>
        <w:ind w:left="0"/>
        <w:jc w:val="both"/>
      </w:pPr>
      <w:r>
        <w:rPr>
          <w:rFonts w:ascii="Times New Roman"/>
          <w:b w:val="false"/>
          <w:i w:val="false"/>
          <w:color w:val="000000"/>
          <w:sz w:val="28"/>
        </w:rPr>
        <w:t>
      9) высота нижней границы нижнего слоя облаков при протяженностью BKN, OVC увеличивается и достигает или превышает одно или несколько из следующих значений или высота нижней границы нижнего слоя облаков BKN или OVC уменьшается и становится менее одного или нескольких из следующих значений:</w:t>
      </w:r>
    </w:p>
    <w:p>
      <w:pPr>
        <w:spacing w:after="0"/>
        <w:ind w:left="0"/>
        <w:jc w:val="both"/>
      </w:pPr>
      <w:r>
        <w:rPr>
          <w:rFonts w:ascii="Times New Roman"/>
          <w:b w:val="false"/>
          <w:i w:val="false"/>
          <w:color w:val="000000"/>
          <w:sz w:val="28"/>
        </w:rPr>
        <w:t>
      30, 60, 150 или 300 метров (100, 200, 500 или 1000 футов);</w:t>
      </w:r>
    </w:p>
    <w:p>
      <w:pPr>
        <w:spacing w:after="0"/>
        <w:ind w:left="0"/>
        <w:jc w:val="both"/>
      </w:pPr>
      <w:r>
        <w:rPr>
          <w:rFonts w:ascii="Times New Roman"/>
          <w:b w:val="false"/>
          <w:i w:val="false"/>
          <w:color w:val="000000"/>
          <w:sz w:val="28"/>
        </w:rPr>
        <w:t>
      450 метров - в случае выполнения значительного числа полетов по ПВП;</w:t>
      </w:r>
    </w:p>
    <w:p>
      <w:pPr>
        <w:spacing w:after="0"/>
        <w:ind w:left="0"/>
        <w:jc w:val="both"/>
      </w:pPr>
      <w:r>
        <w:rPr>
          <w:rFonts w:ascii="Times New Roman"/>
          <w:b w:val="false"/>
          <w:i w:val="false"/>
          <w:color w:val="000000"/>
          <w:sz w:val="28"/>
        </w:rPr>
        <w:t>
      10) количество облаков в слое ниже 450 метров (1500 футов) изменяется:</w:t>
      </w:r>
    </w:p>
    <w:p>
      <w:pPr>
        <w:spacing w:after="0"/>
        <w:ind w:left="0"/>
        <w:jc w:val="both"/>
      </w:pPr>
      <w:r>
        <w:rPr>
          <w:rFonts w:ascii="Times New Roman"/>
          <w:b w:val="false"/>
          <w:i w:val="false"/>
          <w:color w:val="000000"/>
          <w:sz w:val="28"/>
        </w:rPr>
        <w:t>
      от SCT или менее до BKN или OVC;</w:t>
      </w:r>
    </w:p>
    <w:p>
      <w:pPr>
        <w:spacing w:after="0"/>
        <w:ind w:left="0"/>
        <w:jc w:val="both"/>
      </w:pPr>
      <w:r>
        <w:rPr>
          <w:rFonts w:ascii="Times New Roman"/>
          <w:b w:val="false"/>
          <w:i w:val="false"/>
          <w:color w:val="000000"/>
          <w:sz w:val="28"/>
        </w:rPr>
        <w:t>
      от BKN или OVC до SCT или менее;</w:t>
      </w:r>
    </w:p>
    <w:p>
      <w:pPr>
        <w:spacing w:after="0"/>
        <w:ind w:left="0"/>
        <w:jc w:val="both"/>
      </w:pPr>
      <w:r>
        <w:rPr>
          <w:rFonts w:ascii="Times New Roman"/>
          <w:b w:val="false"/>
          <w:i w:val="false"/>
          <w:color w:val="000000"/>
          <w:sz w:val="28"/>
        </w:rPr>
        <w:t>
      11) небо закрыто, и вертикальная видимость улучшается, достигает или превышает одно, или несколько из следующих значений, или вертикальная видимость ухудшается и становится менее одного из следующих значений: 30, 60, 150 или 300 метров (100, 200, 500 или 1000 футов);</w:t>
      </w:r>
    </w:p>
    <w:p>
      <w:pPr>
        <w:spacing w:after="0"/>
        <w:ind w:left="0"/>
        <w:jc w:val="both"/>
      </w:pPr>
      <w:r>
        <w:rPr>
          <w:rFonts w:ascii="Times New Roman"/>
          <w:b w:val="false"/>
          <w:i w:val="false"/>
          <w:color w:val="000000"/>
          <w:sz w:val="28"/>
        </w:rPr>
        <w:t>
      12) открытие, закрытие гор, сопок, других высоких препятствий;</w:t>
      </w:r>
    </w:p>
    <w:p>
      <w:pPr>
        <w:spacing w:after="0"/>
        <w:ind w:left="0"/>
        <w:jc w:val="both"/>
      </w:pPr>
      <w:r>
        <w:rPr>
          <w:rFonts w:ascii="Times New Roman"/>
          <w:b w:val="false"/>
          <w:i w:val="false"/>
          <w:color w:val="000000"/>
          <w:sz w:val="28"/>
        </w:rPr>
        <w:t>
      13) любые другие критерии, основанные на эксплуатационных минимумах конкретного аэродрома и согласованные между метеорологическим полномочным органом и эксплуатантом.</w:t>
      </w:r>
    </w:p>
    <w:p>
      <w:pPr>
        <w:spacing w:after="0"/>
        <w:ind w:left="0"/>
        <w:jc w:val="both"/>
      </w:pPr>
      <w:r>
        <w:rPr>
          <w:rFonts w:ascii="Times New Roman"/>
          <w:b w:val="false"/>
          <w:i w:val="false"/>
          <w:color w:val="000000"/>
          <w:sz w:val="28"/>
        </w:rPr>
        <w:t>
      Местные специальные сводки также представляются в распоряжение эксплуатантов и других аэродромных потребителей.</w:t>
      </w:r>
    </w:p>
    <w:bookmarkStart w:name="z84" w:id="181"/>
    <w:p>
      <w:pPr>
        <w:spacing w:after="0"/>
        <w:ind w:left="0"/>
        <w:jc w:val="both"/>
      </w:pPr>
      <w:r>
        <w:rPr>
          <w:rFonts w:ascii="Times New Roman"/>
          <w:b w:val="false"/>
          <w:i w:val="false"/>
          <w:color w:val="000000"/>
          <w:sz w:val="28"/>
        </w:rPr>
        <w:t>
      67. В тех случаях, когда одновременно с ухудшением одного элемента погоды наблюдается улучшение другого, выпускается единая сводка SPECI, которая считается сводкой об ухудшении погоды.</w:t>
      </w:r>
    </w:p>
    <w:bookmarkEnd w:id="181"/>
    <w:bookmarkStart w:name="z85" w:id="182"/>
    <w:p>
      <w:pPr>
        <w:spacing w:after="0"/>
        <w:ind w:left="0"/>
        <w:jc w:val="left"/>
      </w:pPr>
      <w:r>
        <w:rPr>
          <w:rFonts w:ascii="Times New Roman"/>
          <w:b/>
          <w:i w:val="false"/>
          <w:color w:val="000000"/>
        </w:rPr>
        <w:t xml:space="preserve"> Параграф 3. Содержание и формат сводок</w:t>
      </w:r>
    </w:p>
    <w:bookmarkEnd w:id="182"/>
    <w:bookmarkStart w:name="z86" w:id="183"/>
    <w:p>
      <w:pPr>
        <w:spacing w:after="0"/>
        <w:ind w:left="0"/>
        <w:jc w:val="both"/>
      </w:pPr>
      <w:r>
        <w:rPr>
          <w:rFonts w:ascii="Times New Roman"/>
          <w:b w:val="false"/>
          <w:i w:val="false"/>
          <w:color w:val="000000"/>
          <w:sz w:val="28"/>
        </w:rPr>
        <w:t>
      68. В местные регулярные и специальные сводки и сводки METAR и SPECI включаются следующие элементы в указанном порядке:</w:t>
      </w:r>
    </w:p>
    <w:bookmarkEnd w:id="183"/>
    <w:p>
      <w:pPr>
        <w:spacing w:after="0"/>
        <w:ind w:left="0"/>
        <w:jc w:val="both"/>
      </w:pPr>
      <w:r>
        <w:rPr>
          <w:rFonts w:ascii="Times New Roman"/>
          <w:b w:val="false"/>
          <w:i w:val="false"/>
          <w:color w:val="000000"/>
          <w:sz w:val="28"/>
        </w:rPr>
        <w:t>
      1) указатель типа сводки;</w:t>
      </w:r>
    </w:p>
    <w:p>
      <w:pPr>
        <w:spacing w:after="0"/>
        <w:ind w:left="0"/>
        <w:jc w:val="both"/>
      </w:pPr>
      <w:r>
        <w:rPr>
          <w:rFonts w:ascii="Times New Roman"/>
          <w:b w:val="false"/>
          <w:i w:val="false"/>
          <w:color w:val="000000"/>
          <w:sz w:val="28"/>
        </w:rPr>
        <w:t>
      2) индекс местоположения;</w:t>
      </w:r>
    </w:p>
    <w:p>
      <w:pPr>
        <w:spacing w:after="0"/>
        <w:ind w:left="0"/>
        <w:jc w:val="both"/>
      </w:pPr>
      <w:r>
        <w:rPr>
          <w:rFonts w:ascii="Times New Roman"/>
          <w:b w:val="false"/>
          <w:i w:val="false"/>
          <w:color w:val="000000"/>
          <w:sz w:val="28"/>
        </w:rPr>
        <w:t>
      3) срок наблюдения;</w:t>
      </w:r>
    </w:p>
    <w:p>
      <w:pPr>
        <w:spacing w:after="0"/>
        <w:ind w:left="0"/>
        <w:jc w:val="both"/>
      </w:pPr>
      <w:r>
        <w:rPr>
          <w:rFonts w:ascii="Times New Roman"/>
          <w:b w:val="false"/>
          <w:i w:val="false"/>
          <w:color w:val="000000"/>
          <w:sz w:val="28"/>
        </w:rPr>
        <w:t>
      4) указатель автоматизированной или пропавшей сводки;</w:t>
      </w:r>
    </w:p>
    <w:p>
      <w:pPr>
        <w:spacing w:after="0"/>
        <w:ind w:left="0"/>
        <w:jc w:val="both"/>
      </w:pPr>
      <w:r>
        <w:rPr>
          <w:rFonts w:ascii="Times New Roman"/>
          <w:b w:val="false"/>
          <w:i w:val="false"/>
          <w:color w:val="000000"/>
          <w:sz w:val="28"/>
        </w:rPr>
        <w:t>
      5) направление и скорость приземного ветра;</w:t>
      </w:r>
    </w:p>
    <w:p>
      <w:pPr>
        <w:spacing w:after="0"/>
        <w:ind w:left="0"/>
        <w:jc w:val="both"/>
      </w:pPr>
      <w:r>
        <w:rPr>
          <w:rFonts w:ascii="Times New Roman"/>
          <w:b w:val="false"/>
          <w:i w:val="false"/>
          <w:color w:val="000000"/>
          <w:sz w:val="28"/>
        </w:rPr>
        <w:t>
      6) видимость;</w:t>
      </w:r>
    </w:p>
    <w:p>
      <w:pPr>
        <w:spacing w:after="0"/>
        <w:ind w:left="0"/>
        <w:jc w:val="both"/>
      </w:pPr>
      <w:r>
        <w:rPr>
          <w:rFonts w:ascii="Times New Roman"/>
          <w:b w:val="false"/>
          <w:i w:val="false"/>
          <w:color w:val="000000"/>
          <w:sz w:val="28"/>
        </w:rPr>
        <w:t>
      7) дальность видимости на ВПП, в случае необходимости;</w:t>
      </w:r>
    </w:p>
    <w:p>
      <w:pPr>
        <w:spacing w:after="0"/>
        <w:ind w:left="0"/>
        <w:jc w:val="both"/>
      </w:pPr>
      <w:r>
        <w:rPr>
          <w:rFonts w:ascii="Times New Roman"/>
          <w:b w:val="false"/>
          <w:i w:val="false"/>
          <w:color w:val="000000"/>
          <w:sz w:val="28"/>
        </w:rPr>
        <w:t>
      8) текущая погода;</w:t>
      </w:r>
    </w:p>
    <w:p>
      <w:pPr>
        <w:spacing w:after="0"/>
        <w:ind w:left="0"/>
        <w:jc w:val="both"/>
      </w:pPr>
      <w:r>
        <w:rPr>
          <w:rFonts w:ascii="Times New Roman"/>
          <w:b w:val="false"/>
          <w:i w:val="false"/>
          <w:color w:val="000000"/>
          <w:sz w:val="28"/>
        </w:rPr>
        <w:t>
      9) количество облаков, вид облаков (только для кучево-дождевых и башенкообразных кучевых облаков) и высота нижней границы облаков или вертикальная видимость, если они измеряются;</w:t>
      </w:r>
    </w:p>
    <w:p>
      <w:pPr>
        <w:spacing w:after="0"/>
        <w:ind w:left="0"/>
        <w:jc w:val="both"/>
      </w:pPr>
      <w:r>
        <w:rPr>
          <w:rFonts w:ascii="Times New Roman"/>
          <w:b w:val="false"/>
          <w:i w:val="false"/>
          <w:color w:val="000000"/>
          <w:sz w:val="28"/>
        </w:rPr>
        <w:t>
      10) температура воздуха и температура точки росы;</w:t>
      </w:r>
    </w:p>
    <w:p>
      <w:pPr>
        <w:spacing w:after="0"/>
        <w:ind w:left="0"/>
        <w:jc w:val="both"/>
      </w:pPr>
      <w:r>
        <w:rPr>
          <w:rFonts w:ascii="Times New Roman"/>
          <w:b w:val="false"/>
          <w:i w:val="false"/>
          <w:color w:val="000000"/>
          <w:sz w:val="28"/>
        </w:rPr>
        <w:t>
      11) QNH;</w:t>
      </w:r>
    </w:p>
    <w:p>
      <w:pPr>
        <w:spacing w:after="0"/>
        <w:ind w:left="0"/>
        <w:jc w:val="both"/>
      </w:pPr>
      <w:r>
        <w:rPr>
          <w:rFonts w:ascii="Times New Roman"/>
          <w:b w:val="false"/>
          <w:i w:val="false"/>
          <w:color w:val="000000"/>
          <w:sz w:val="28"/>
        </w:rPr>
        <w:t xml:space="preserve">
      12) дополнительная информация, перечисленная в </w:t>
      </w:r>
      <w:r>
        <w:rPr>
          <w:rFonts w:ascii="Times New Roman"/>
          <w:b w:val="false"/>
          <w:i w:val="false"/>
          <w:color w:val="000000"/>
          <w:sz w:val="28"/>
        </w:rPr>
        <w:t>пунктах 188</w:t>
      </w:r>
      <w:r>
        <w:rPr>
          <w:rFonts w:ascii="Times New Roman"/>
          <w:b w:val="false"/>
          <w:i w:val="false"/>
          <w:color w:val="000000"/>
          <w:sz w:val="28"/>
        </w:rPr>
        <w:t xml:space="preserve"> - </w:t>
      </w:r>
      <w:r>
        <w:rPr>
          <w:rFonts w:ascii="Times New Roman"/>
          <w:b w:val="false"/>
          <w:i w:val="false"/>
          <w:color w:val="000000"/>
          <w:sz w:val="28"/>
        </w:rPr>
        <w:t>191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13) прогноз для посадки типа "тренд";</w:t>
      </w:r>
    </w:p>
    <w:p>
      <w:pPr>
        <w:spacing w:after="0"/>
        <w:ind w:left="0"/>
        <w:jc w:val="both"/>
      </w:pPr>
      <w:r>
        <w:rPr>
          <w:rFonts w:ascii="Times New Roman"/>
          <w:b w:val="false"/>
          <w:i w:val="false"/>
          <w:color w:val="000000"/>
          <w:sz w:val="28"/>
        </w:rPr>
        <w:t>
      14) группа RMK - информация для пользования внутри страны:</w:t>
      </w:r>
    </w:p>
    <w:p>
      <w:pPr>
        <w:spacing w:after="0"/>
        <w:ind w:left="0"/>
        <w:jc w:val="both"/>
      </w:pPr>
      <w:r>
        <w:rPr>
          <w:rFonts w:ascii="Times New Roman"/>
          <w:b w:val="false"/>
          <w:i w:val="false"/>
          <w:color w:val="000000"/>
          <w:sz w:val="28"/>
        </w:rPr>
        <w:t>
      закрытие облаками гор, сопок и других высоких препятствий (для передачи ATIS и VOLMET);</w:t>
      </w:r>
    </w:p>
    <w:p>
      <w:pPr>
        <w:spacing w:after="0"/>
        <w:ind w:left="0"/>
        <w:jc w:val="both"/>
      </w:pPr>
      <w:r>
        <w:rPr>
          <w:rFonts w:ascii="Times New Roman"/>
          <w:b w:val="false"/>
          <w:i w:val="false"/>
          <w:color w:val="000000"/>
          <w:sz w:val="28"/>
        </w:rPr>
        <w:t>
      обледенение (для местных сводок);</w:t>
      </w:r>
    </w:p>
    <w:p>
      <w:pPr>
        <w:spacing w:after="0"/>
        <w:ind w:left="0"/>
        <w:jc w:val="both"/>
      </w:pPr>
      <w:r>
        <w:rPr>
          <w:rFonts w:ascii="Times New Roman"/>
          <w:b w:val="false"/>
          <w:i w:val="false"/>
          <w:color w:val="000000"/>
          <w:sz w:val="28"/>
        </w:rPr>
        <w:t>
      турбулентность (для местных сводок);</w:t>
      </w:r>
    </w:p>
    <w:p>
      <w:pPr>
        <w:spacing w:after="0"/>
        <w:ind w:left="0"/>
        <w:jc w:val="both"/>
      </w:pPr>
      <w:r>
        <w:rPr>
          <w:rFonts w:ascii="Times New Roman"/>
          <w:b w:val="false"/>
          <w:i w:val="false"/>
          <w:color w:val="000000"/>
          <w:sz w:val="28"/>
        </w:rPr>
        <w:t>
      QBB (при высоте нижней границы облаков 200 метров и менее);</w:t>
      </w:r>
    </w:p>
    <w:p>
      <w:pPr>
        <w:spacing w:after="0"/>
        <w:ind w:left="0"/>
        <w:jc w:val="both"/>
      </w:pPr>
      <w:r>
        <w:rPr>
          <w:rFonts w:ascii="Times New Roman"/>
          <w:b w:val="false"/>
          <w:i w:val="false"/>
          <w:color w:val="000000"/>
          <w:sz w:val="28"/>
        </w:rPr>
        <w:t>
      давление QFE.</w:t>
      </w:r>
    </w:p>
    <w:bookmarkStart w:name="z87" w:id="184"/>
    <w:p>
      <w:pPr>
        <w:spacing w:after="0"/>
        <w:ind w:left="0"/>
        <w:jc w:val="both"/>
      </w:pPr>
      <w:r>
        <w:rPr>
          <w:rFonts w:ascii="Times New Roman"/>
          <w:b w:val="false"/>
          <w:i w:val="false"/>
          <w:color w:val="000000"/>
          <w:sz w:val="28"/>
        </w:rPr>
        <w:t>
      69. Своевременную и достоверную информацию о состоянии ВПП и коэффициенте сцепления (или эффективности торможения) в закодированном виде в соответствии с установленными правилами аэродромному метеорологическому органу представляет аэродромная служба, (для включения в сводки METAR и SPECI и подготовки сообщений ATIS).</w:t>
      </w:r>
    </w:p>
    <w:bookmarkEnd w:id="184"/>
    <w:bookmarkStart w:name="z88" w:id="185"/>
    <w:p>
      <w:pPr>
        <w:spacing w:after="0"/>
        <w:ind w:left="0"/>
        <w:jc w:val="both"/>
      </w:pPr>
      <w:r>
        <w:rPr>
          <w:rFonts w:ascii="Times New Roman"/>
          <w:b w:val="false"/>
          <w:i w:val="false"/>
          <w:color w:val="000000"/>
          <w:sz w:val="28"/>
        </w:rPr>
        <w:t>
      70. На аэродромах и посадочных площадках, где наблюдения проводятся специалистами гражданской авиации, метеорологические сводки составляются и передаются в формате кода METAR или в виде открытого текста с учетом принятых сокращений с соблюдением последовательности включения элементов, предусмотренной кодом METAR.</w:t>
      </w:r>
    </w:p>
    <w:bookmarkEnd w:id="185"/>
    <w:bookmarkStart w:name="z89" w:id="186"/>
    <w:p>
      <w:pPr>
        <w:spacing w:after="0"/>
        <w:ind w:left="0"/>
        <w:jc w:val="both"/>
      </w:pPr>
      <w:r>
        <w:rPr>
          <w:rFonts w:ascii="Times New Roman"/>
          <w:b w:val="false"/>
          <w:i w:val="false"/>
          <w:color w:val="000000"/>
          <w:sz w:val="28"/>
        </w:rPr>
        <w:t>
      71. Термин CAVOK используется при одновременном наличии следующих условий:</w:t>
      </w:r>
    </w:p>
    <w:bookmarkEnd w:id="186"/>
    <w:p>
      <w:pPr>
        <w:spacing w:after="0"/>
        <w:ind w:left="0"/>
        <w:jc w:val="both"/>
      </w:pPr>
      <w:r>
        <w:rPr>
          <w:rFonts w:ascii="Times New Roman"/>
          <w:b w:val="false"/>
          <w:i w:val="false"/>
          <w:color w:val="000000"/>
          <w:sz w:val="28"/>
        </w:rPr>
        <w:t>
      1) видимость 10 километров и более;</w:t>
      </w:r>
    </w:p>
    <w:p>
      <w:pPr>
        <w:spacing w:after="0"/>
        <w:ind w:left="0"/>
        <w:jc w:val="both"/>
      </w:pPr>
      <w:r>
        <w:rPr>
          <w:rFonts w:ascii="Times New Roman"/>
          <w:b w:val="false"/>
          <w:i w:val="false"/>
          <w:color w:val="000000"/>
          <w:sz w:val="28"/>
        </w:rPr>
        <w:t>
      2) отсутствие значимой для полетов облачности;</w:t>
      </w:r>
    </w:p>
    <w:p>
      <w:pPr>
        <w:spacing w:after="0"/>
        <w:ind w:left="0"/>
        <w:jc w:val="both"/>
      </w:pPr>
      <w:r>
        <w:rPr>
          <w:rFonts w:ascii="Times New Roman"/>
          <w:b w:val="false"/>
          <w:i w:val="false"/>
          <w:color w:val="000000"/>
          <w:sz w:val="28"/>
        </w:rPr>
        <w:t xml:space="preserve">
      3) отсутствие важных для авиации явлений погоды, указанных в </w:t>
      </w:r>
      <w:r>
        <w:rPr>
          <w:rFonts w:ascii="Times New Roman"/>
          <w:b w:val="false"/>
          <w:i w:val="false"/>
          <w:color w:val="000000"/>
          <w:sz w:val="28"/>
        </w:rPr>
        <w:t>пунктах 152</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указанных случаях информация о видимости, дальности видимости на ВПП, текущей погоде, количестве облаков, типе облаков и высоте нижней кромки облаков заменяется во всех метеорологических сводках термином CAVOK.</w:t>
      </w:r>
    </w:p>
    <w:bookmarkStart w:name="z90" w:id="187"/>
    <w:p>
      <w:pPr>
        <w:spacing w:after="0"/>
        <w:ind w:left="0"/>
        <w:jc w:val="both"/>
      </w:pPr>
      <w:r>
        <w:rPr>
          <w:rFonts w:ascii="Times New Roman"/>
          <w:b w:val="false"/>
          <w:i w:val="false"/>
          <w:color w:val="000000"/>
          <w:sz w:val="28"/>
        </w:rPr>
        <w:t>
      72. Термин CAVOK для передачи сведений о погоде на горных аэродромах не используется.</w:t>
      </w:r>
    </w:p>
    <w:bookmarkEnd w:id="187"/>
    <w:bookmarkStart w:name="z91" w:id="188"/>
    <w:p>
      <w:pPr>
        <w:spacing w:after="0"/>
        <w:ind w:left="0"/>
        <w:jc w:val="both"/>
      </w:pPr>
      <w:r>
        <w:rPr>
          <w:rFonts w:ascii="Times New Roman"/>
          <w:b w:val="false"/>
          <w:i w:val="false"/>
          <w:color w:val="000000"/>
          <w:sz w:val="28"/>
        </w:rPr>
        <w:t>
      73. Сводки для передачи открытым текстом с сокращениями, предназначенные для авиационного персонала, обеспечивают четкое донесение смысла сообщения с помощью:</w:t>
      </w:r>
    </w:p>
    <w:bookmarkEnd w:id="188"/>
    <w:p>
      <w:pPr>
        <w:spacing w:after="0"/>
        <w:ind w:left="0"/>
        <w:jc w:val="both"/>
      </w:pPr>
      <w:r>
        <w:rPr>
          <w:rFonts w:ascii="Times New Roman"/>
          <w:b w:val="false"/>
          <w:i w:val="false"/>
          <w:color w:val="000000"/>
          <w:sz w:val="28"/>
        </w:rPr>
        <w:t>
      1) принятых сокращений;</w:t>
      </w:r>
    </w:p>
    <w:p>
      <w:pPr>
        <w:spacing w:after="0"/>
        <w:ind w:left="0"/>
        <w:jc w:val="both"/>
      </w:pPr>
      <w:r>
        <w:rPr>
          <w:rFonts w:ascii="Times New Roman"/>
          <w:b w:val="false"/>
          <w:i w:val="false"/>
          <w:color w:val="000000"/>
          <w:sz w:val="28"/>
        </w:rPr>
        <w:t>
      2) числовых величин, не требующих объяснений.</w:t>
      </w:r>
    </w:p>
    <w:bookmarkStart w:name="z92" w:id="189"/>
    <w:p>
      <w:pPr>
        <w:spacing w:after="0"/>
        <w:ind w:left="0"/>
        <w:jc w:val="both"/>
      </w:pPr>
      <w:r>
        <w:rPr>
          <w:rFonts w:ascii="Times New Roman"/>
          <w:b w:val="false"/>
          <w:i w:val="false"/>
          <w:color w:val="000000"/>
          <w:sz w:val="28"/>
        </w:rPr>
        <w:t>
      74. Сводки, не распространяемые за пределы аэродрома, предусматривают включение дополнительной информации об особых метеорологических условиях в зонах захода на посадку и на взлете (турбулентность, обледенение, сдвиг ветра, данные МРЛ - наличие грозовых очагов в радиусе 100 километров и другие), в том числе по данным наблюдений с борта воздушных судов.</w:t>
      </w:r>
    </w:p>
    <w:bookmarkEnd w:id="189"/>
    <w:p>
      <w:pPr>
        <w:spacing w:after="0"/>
        <w:ind w:left="0"/>
        <w:jc w:val="both"/>
      </w:pPr>
      <w:r>
        <w:rPr>
          <w:rFonts w:ascii="Times New Roman"/>
          <w:b w:val="false"/>
          <w:i w:val="false"/>
          <w:color w:val="000000"/>
          <w:sz w:val="28"/>
        </w:rPr>
        <w:t>
      При невозможности определения с земли данных об обледенении, турбулентности и сдвиге ветра, данные об их наличии получают из наблюдений с борта воздушных судов на этапах набора высоты или захода на посадку.</w:t>
      </w:r>
    </w:p>
    <w:bookmarkStart w:name="z93" w:id="190"/>
    <w:p>
      <w:pPr>
        <w:spacing w:after="0"/>
        <w:ind w:left="0"/>
        <w:jc w:val="left"/>
      </w:pPr>
      <w:r>
        <w:rPr>
          <w:rFonts w:ascii="Times New Roman"/>
          <w:b/>
          <w:i w:val="false"/>
          <w:color w:val="000000"/>
        </w:rPr>
        <w:t xml:space="preserve"> Параграф 4. Распространение метеорологических сводок</w:t>
      </w:r>
    </w:p>
    <w:bookmarkEnd w:id="190"/>
    <w:bookmarkStart w:name="z94" w:id="191"/>
    <w:p>
      <w:pPr>
        <w:spacing w:after="0"/>
        <w:ind w:left="0"/>
        <w:jc w:val="both"/>
      </w:pPr>
      <w:r>
        <w:rPr>
          <w:rFonts w:ascii="Times New Roman"/>
          <w:b w:val="false"/>
          <w:i w:val="false"/>
          <w:color w:val="000000"/>
          <w:sz w:val="28"/>
        </w:rPr>
        <w:t>
      75. Сводки METAR и SPECI рассылаются международным банкам данных ОРМЕТ и центрам, назначенным региональным аэронавигационным соглашением для эксплуатации спутниковых систем рассылки данных в рамках AFS.</w:t>
      </w:r>
    </w:p>
    <w:bookmarkEnd w:id="191"/>
    <w:bookmarkStart w:name="z95" w:id="192"/>
    <w:p>
      <w:pPr>
        <w:spacing w:after="0"/>
        <w:ind w:left="0"/>
        <w:jc w:val="both"/>
      </w:pPr>
      <w:r>
        <w:rPr>
          <w:rFonts w:ascii="Times New Roman"/>
          <w:b w:val="false"/>
          <w:i w:val="false"/>
          <w:color w:val="000000"/>
          <w:sz w:val="28"/>
        </w:rPr>
        <w:t>
      76. Местные регулярные сводки передаются местным органам ОВД и представляются эксплуатантам и другим аэродромным потребителям.</w:t>
      </w:r>
    </w:p>
    <w:bookmarkEnd w:id="192"/>
    <w:bookmarkStart w:name="z96" w:id="193"/>
    <w:p>
      <w:pPr>
        <w:spacing w:after="0"/>
        <w:ind w:left="0"/>
        <w:jc w:val="both"/>
      </w:pPr>
      <w:r>
        <w:rPr>
          <w:rFonts w:ascii="Times New Roman"/>
          <w:b w:val="false"/>
          <w:i w:val="false"/>
          <w:color w:val="000000"/>
          <w:sz w:val="28"/>
        </w:rPr>
        <w:t>
      77. Сводки METAR и SPECI распространяются на другие аэродромы в соответствии с указанием метеорологического полномочного органа.</w:t>
      </w:r>
    </w:p>
    <w:bookmarkEnd w:id="193"/>
    <w:bookmarkStart w:name="z97" w:id="194"/>
    <w:p>
      <w:pPr>
        <w:spacing w:after="0"/>
        <w:ind w:left="0"/>
        <w:jc w:val="both"/>
      </w:pPr>
      <w:r>
        <w:rPr>
          <w:rFonts w:ascii="Times New Roman"/>
          <w:b w:val="false"/>
          <w:i w:val="false"/>
          <w:color w:val="000000"/>
          <w:sz w:val="28"/>
        </w:rPr>
        <w:t xml:space="preserve">
      78. Сводка SPECI об ухудшении условий погоды распространяется немедленно после наблюдения. </w:t>
      </w:r>
    </w:p>
    <w:bookmarkEnd w:id="194"/>
    <w:p>
      <w:pPr>
        <w:spacing w:after="0"/>
        <w:ind w:left="0"/>
        <w:jc w:val="both"/>
      </w:pPr>
      <w:r>
        <w:rPr>
          <w:rFonts w:ascii="Times New Roman"/>
          <w:b w:val="false"/>
          <w:i w:val="false"/>
          <w:color w:val="000000"/>
          <w:sz w:val="28"/>
        </w:rPr>
        <w:t>
      Сводка SPECI об улучшении условий погоды распространяется при условии сохранения улучшения в течение 10 минут, в случае необходимости в такую сводку до ее распространения вносятся коррективы с целью отражения условий погоды, превалировавших в конце 10-минутного периода.</w:t>
      </w:r>
    </w:p>
    <w:p>
      <w:pPr>
        <w:spacing w:after="0"/>
        <w:ind w:left="0"/>
        <w:jc w:val="both"/>
      </w:pPr>
      <w:r>
        <w:rPr>
          <w:rFonts w:ascii="Times New Roman"/>
          <w:b w:val="false"/>
          <w:i w:val="false"/>
          <w:color w:val="000000"/>
          <w:sz w:val="28"/>
        </w:rPr>
        <w:t>
      Сводку SPECI об ухудшении одного элемента и одновременном улучшении другого распространяют сразу после наблюдения.</w:t>
      </w:r>
    </w:p>
    <w:bookmarkStart w:name="z98" w:id="195"/>
    <w:p>
      <w:pPr>
        <w:spacing w:after="0"/>
        <w:ind w:left="0"/>
        <w:jc w:val="both"/>
      </w:pPr>
      <w:r>
        <w:rPr>
          <w:rFonts w:ascii="Times New Roman"/>
          <w:b w:val="false"/>
          <w:i w:val="false"/>
          <w:color w:val="000000"/>
          <w:sz w:val="28"/>
        </w:rPr>
        <w:t>
      79. Местные специальные сводки передаются местным органам обслуживания воздушного движения сразу же при возникновении определенных условий. Местные специальные сводки не выпускаются по согласованию с соответствующим органом ОВД в отношении:</w:t>
      </w:r>
    </w:p>
    <w:bookmarkEnd w:id="195"/>
    <w:p>
      <w:pPr>
        <w:spacing w:after="0"/>
        <w:ind w:left="0"/>
        <w:jc w:val="both"/>
      </w:pPr>
      <w:r>
        <w:rPr>
          <w:rFonts w:ascii="Times New Roman"/>
          <w:b w:val="false"/>
          <w:i w:val="false"/>
          <w:color w:val="000000"/>
          <w:sz w:val="28"/>
        </w:rPr>
        <w:t>
      1) любого элемента, для регистрации которого местный орган ОВД располагает дисплеем (индикатором), аналогичным тому, что установлен на метеорологической станции, причем этот дисплей (индикатор) используется для обновления информации, включаемой в местные регулярные и специальные сводки;</w:t>
      </w:r>
    </w:p>
    <w:p>
      <w:pPr>
        <w:spacing w:after="0"/>
        <w:ind w:left="0"/>
        <w:jc w:val="both"/>
      </w:pPr>
      <w:r>
        <w:rPr>
          <w:rFonts w:ascii="Times New Roman"/>
          <w:b w:val="false"/>
          <w:i w:val="false"/>
          <w:color w:val="000000"/>
          <w:sz w:val="28"/>
        </w:rPr>
        <w:t>
      2) дальности видимости на ВПП, когда все изменения в пределах одного или нескольких делений по используемой шкале отсчета сообщаются наблюдателем на аэродроме местному органу ОВД.</w:t>
      </w:r>
    </w:p>
    <w:p>
      <w:pPr>
        <w:spacing w:after="0"/>
        <w:ind w:left="0"/>
        <w:jc w:val="both"/>
      </w:pPr>
      <w:r>
        <w:rPr>
          <w:rFonts w:ascii="Times New Roman"/>
          <w:b w:val="false"/>
          <w:i w:val="false"/>
          <w:color w:val="000000"/>
          <w:sz w:val="28"/>
        </w:rPr>
        <w:t>
      Местные специальные сводки представляются в распоряжение эксплуатантов и других пользователей.</w:t>
      </w:r>
    </w:p>
    <w:bookmarkStart w:name="z99" w:id="196"/>
    <w:p>
      <w:pPr>
        <w:spacing w:after="0"/>
        <w:ind w:left="0"/>
        <w:jc w:val="both"/>
      </w:pPr>
      <w:r>
        <w:rPr>
          <w:rFonts w:ascii="Times New Roman"/>
          <w:b w:val="false"/>
          <w:i w:val="false"/>
          <w:color w:val="000000"/>
          <w:sz w:val="28"/>
        </w:rPr>
        <w:t>
      80. Регулярные и специальные сводки являются официальными данными во время взлета и посадки воздушных судов, передаются на борт воздушных судов органами ОВД непосредственно и (или) через сеть служб автоматической передачи информации (ATIS, VOLMET).</w:t>
      </w:r>
    </w:p>
    <w:bookmarkEnd w:id="196"/>
    <w:bookmarkStart w:name="z100" w:id="197"/>
    <w:p>
      <w:pPr>
        <w:spacing w:after="0"/>
        <w:ind w:left="0"/>
        <w:jc w:val="both"/>
      </w:pPr>
      <w:r>
        <w:rPr>
          <w:rFonts w:ascii="Times New Roman"/>
          <w:b w:val="false"/>
          <w:i w:val="false"/>
          <w:color w:val="000000"/>
          <w:sz w:val="28"/>
        </w:rPr>
        <w:t>
      81. Местные регулярные и специальные сводки и сводки METAR и SPECI, получаемые от автоматических систем наблюдения, обозначаются словом AUTO.</w:t>
      </w:r>
    </w:p>
    <w:bookmarkEnd w:id="197"/>
    <w:bookmarkStart w:name="z101" w:id="198"/>
    <w:p>
      <w:pPr>
        <w:spacing w:after="0"/>
        <w:ind w:left="0"/>
        <w:jc w:val="left"/>
      </w:pPr>
      <w:r>
        <w:rPr>
          <w:rFonts w:ascii="Times New Roman"/>
          <w:b/>
          <w:i w:val="false"/>
          <w:color w:val="000000"/>
        </w:rPr>
        <w:t xml:space="preserve"> Параграф 5. Приземный ветер и ветер на высотах</w:t>
      </w:r>
    </w:p>
    <w:bookmarkEnd w:id="198"/>
    <w:bookmarkStart w:name="z102" w:id="199"/>
    <w:p>
      <w:pPr>
        <w:spacing w:after="0"/>
        <w:ind w:left="0"/>
        <w:jc w:val="both"/>
      </w:pPr>
      <w:r>
        <w:rPr>
          <w:rFonts w:ascii="Times New Roman"/>
          <w:b w:val="false"/>
          <w:i w:val="false"/>
          <w:color w:val="000000"/>
          <w:sz w:val="28"/>
        </w:rPr>
        <w:t>
      82. Измеряются среднее направление и средняя скорость приземного ветра и значительные изменения направления и скорости ветра, данные сообщаются в истинных градусах и метрах в секунду.</w:t>
      </w:r>
    </w:p>
    <w:bookmarkEnd w:id="199"/>
    <w:bookmarkStart w:name="z103" w:id="200"/>
    <w:p>
      <w:pPr>
        <w:spacing w:after="0"/>
        <w:ind w:left="0"/>
        <w:jc w:val="both"/>
      </w:pPr>
      <w:r>
        <w:rPr>
          <w:rFonts w:ascii="Times New Roman"/>
          <w:b w:val="false"/>
          <w:i w:val="false"/>
          <w:color w:val="000000"/>
          <w:sz w:val="28"/>
        </w:rPr>
        <w:t>
      83. На аэродромах, где магнитное склонение составляет 5 градусов и более, в отсчеты направления ветра вводится поправка для передачи органам ОВД и экипажам воздушных судов. При положительном значении магнитного склонения его значение вычитается из отсчета направления, при отрицательном - прибавляется. Полученное значение указывается тремя цифрами с округлением до ближайших десяти градусов.</w:t>
      </w:r>
    </w:p>
    <w:bookmarkEnd w:id="200"/>
    <w:bookmarkStart w:name="z104" w:id="201"/>
    <w:p>
      <w:pPr>
        <w:spacing w:after="0"/>
        <w:ind w:left="0"/>
        <w:jc w:val="both"/>
      </w:pPr>
      <w:r>
        <w:rPr>
          <w:rFonts w:ascii="Times New Roman"/>
          <w:b w:val="false"/>
          <w:i w:val="false"/>
          <w:color w:val="000000"/>
          <w:sz w:val="28"/>
        </w:rPr>
        <w:t>
      84. В сводках, распространяемых за пределы аэродрома, направление ветра передается без поправки на магнитное склонение.</w:t>
      </w:r>
    </w:p>
    <w:bookmarkEnd w:id="201"/>
    <w:bookmarkStart w:name="z105" w:id="202"/>
    <w:p>
      <w:pPr>
        <w:spacing w:after="0"/>
        <w:ind w:left="0"/>
        <w:jc w:val="both"/>
      </w:pPr>
      <w:r>
        <w:rPr>
          <w:rFonts w:ascii="Times New Roman"/>
          <w:b w:val="false"/>
          <w:i w:val="false"/>
          <w:color w:val="000000"/>
          <w:sz w:val="28"/>
        </w:rPr>
        <w:t>
      85. Наблюдения за приземным ветром проводятся на высоте 10 метров (30 футов) над уровнем земли.</w:t>
      </w:r>
    </w:p>
    <w:bookmarkEnd w:id="202"/>
    <w:bookmarkStart w:name="z106" w:id="203"/>
    <w:p>
      <w:pPr>
        <w:spacing w:after="0"/>
        <w:ind w:left="0"/>
        <w:jc w:val="both"/>
      </w:pPr>
      <w:r>
        <w:rPr>
          <w:rFonts w:ascii="Times New Roman"/>
          <w:b w:val="false"/>
          <w:i w:val="false"/>
          <w:color w:val="000000"/>
          <w:sz w:val="28"/>
        </w:rPr>
        <w:t>
      86. Наблюдения за приземным ветром, предназначенные для составления местных регулярных и специальных сводок, для вылетающих воздушных судов, являются репрезентативными для условий вдоль ВПП, а для прибывающих воздушных судов - для всей зоны приземления.</w:t>
      </w:r>
    </w:p>
    <w:bookmarkEnd w:id="203"/>
    <w:bookmarkStart w:name="z107" w:id="204"/>
    <w:p>
      <w:pPr>
        <w:spacing w:after="0"/>
        <w:ind w:left="0"/>
        <w:jc w:val="both"/>
      </w:pPr>
      <w:r>
        <w:rPr>
          <w:rFonts w:ascii="Times New Roman"/>
          <w:b w:val="false"/>
          <w:i w:val="false"/>
          <w:color w:val="000000"/>
          <w:sz w:val="28"/>
        </w:rPr>
        <w:t>
      87. Репрезентативность наблюдений за приземным ветром обеспечивается за счет использования датчиков, расположенных соответствующим образом, с целью получения наиболее достоверных данных об условиях вдоль ВПП.</w:t>
      </w:r>
    </w:p>
    <w:bookmarkEnd w:id="204"/>
    <w:bookmarkStart w:name="z108" w:id="205"/>
    <w:p>
      <w:pPr>
        <w:spacing w:after="0"/>
        <w:ind w:left="0"/>
        <w:jc w:val="both"/>
      </w:pPr>
      <w:r>
        <w:rPr>
          <w:rFonts w:ascii="Times New Roman"/>
          <w:b w:val="false"/>
          <w:i w:val="false"/>
          <w:color w:val="000000"/>
          <w:sz w:val="28"/>
        </w:rPr>
        <w:t>
      88. Для сводок METAR и SPECI наблюдения за приземным ветром являются репрезентативными для всей ВПП при наличии только одной ВПП и для всего комплекса ВПП при наличии нескольких ВПП.</w:t>
      </w:r>
    </w:p>
    <w:bookmarkEnd w:id="205"/>
    <w:bookmarkStart w:name="z109" w:id="206"/>
    <w:p>
      <w:pPr>
        <w:spacing w:after="0"/>
        <w:ind w:left="0"/>
        <w:jc w:val="both"/>
      </w:pPr>
      <w:r>
        <w:rPr>
          <w:rFonts w:ascii="Times New Roman"/>
          <w:b w:val="false"/>
          <w:i w:val="false"/>
          <w:color w:val="000000"/>
          <w:sz w:val="28"/>
        </w:rPr>
        <w:t>
      89. На аэродромах, где топографические или преобладающие погодные условия приводят к значительным различиям в приземном ветре на разных участках ВПП, устанавливаются дополнительные датчики.</w:t>
      </w:r>
    </w:p>
    <w:bookmarkEnd w:id="206"/>
    <w:bookmarkStart w:name="z110" w:id="207"/>
    <w:p>
      <w:pPr>
        <w:spacing w:after="0"/>
        <w:ind w:left="0"/>
        <w:jc w:val="both"/>
      </w:pPr>
      <w:r>
        <w:rPr>
          <w:rFonts w:ascii="Times New Roman"/>
          <w:b w:val="false"/>
          <w:i w:val="false"/>
          <w:color w:val="000000"/>
          <w:sz w:val="28"/>
        </w:rPr>
        <w:t>
      90. При наличии соответствующего оборудования в регулярные и специальные сводки включаются данные о ветре, полученные из точки, где скорость ветра больше. В сводки для посадки включаются данные, полученные от датчика, расположенного ближе к зоне приземления, а в сводках для взлета - к зоне отрыва.</w:t>
      </w:r>
    </w:p>
    <w:bookmarkEnd w:id="207"/>
    <w:bookmarkStart w:name="z111" w:id="208"/>
    <w:p>
      <w:pPr>
        <w:spacing w:after="0"/>
        <w:ind w:left="0"/>
        <w:jc w:val="both"/>
      </w:pPr>
      <w:r>
        <w:rPr>
          <w:rFonts w:ascii="Times New Roman"/>
          <w:b w:val="false"/>
          <w:i w:val="false"/>
          <w:color w:val="000000"/>
          <w:sz w:val="28"/>
        </w:rPr>
        <w:t>
      91. Места установки дополнительных датчиков и индикаторы четко маркируются с указанием ВПП и участка ВПП, контролируемых каждым датчиком.</w:t>
      </w:r>
    </w:p>
    <w:bookmarkEnd w:id="208"/>
    <w:bookmarkStart w:name="z112" w:id="209"/>
    <w:p>
      <w:pPr>
        <w:spacing w:after="0"/>
        <w:ind w:left="0"/>
        <w:jc w:val="both"/>
      </w:pPr>
      <w:r>
        <w:rPr>
          <w:rFonts w:ascii="Times New Roman"/>
          <w:b w:val="false"/>
          <w:i w:val="false"/>
          <w:color w:val="000000"/>
          <w:sz w:val="28"/>
        </w:rPr>
        <w:t>
      92. При наличии комплексной автоматизированной системы с помощью данной системы (данного оборудования) определяются и отображаются усредненные значения и значительные изменения направления и скорости ветра для каждого датчика.</w:t>
      </w:r>
    </w:p>
    <w:bookmarkEnd w:id="209"/>
    <w:bookmarkStart w:name="z113" w:id="210"/>
    <w:p>
      <w:pPr>
        <w:spacing w:after="0"/>
        <w:ind w:left="0"/>
        <w:jc w:val="both"/>
      </w:pPr>
      <w:r>
        <w:rPr>
          <w:rFonts w:ascii="Times New Roman"/>
          <w:b w:val="false"/>
          <w:i w:val="false"/>
          <w:color w:val="000000"/>
          <w:sz w:val="28"/>
        </w:rPr>
        <w:t>
      93. Период осреднения для наблюдений за ветром составляет:</w:t>
      </w:r>
    </w:p>
    <w:bookmarkEnd w:id="210"/>
    <w:p>
      <w:pPr>
        <w:spacing w:after="0"/>
        <w:ind w:left="0"/>
        <w:jc w:val="both"/>
      </w:pPr>
      <w:r>
        <w:rPr>
          <w:rFonts w:ascii="Times New Roman"/>
          <w:b w:val="false"/>
          <w:i w:val="false"/>
          <w:color w:val="000000"/>
          <w:sz w:val="28"/>
        </w:rPr>
        <w:t>
      1) 2 минуты для местных регулярных и специальных сводок и дисплеев (индикаторов) ветра, установленных в местах расположения органов ОВД;</w:t>
      </w:r>
    </w:p>
    <w:p>
      <w:pPr>
        <w:spacing w:after="0"/>
        <w:ind w:left="0"/>
        <w:jc w:val="both"/>
      </w:pPr>
      <w:r>
        <w:rPr>
          <w:rFonts w:ascii="Times New Roman"/>
          <w:b w:val="false"/>
          <w:i w:val="false"/>
          <w:color w:val="000000"/>
          <w:sz w:val="28"/>
        </w:rPr>
        <w:t>
      2) 10 минут для сводок METAR и SPECI. При наличии в этот 10-минутный период заметной нестабильности по направлению и (или) скорости ветра для определения средних значений используются данные, полученные после такого периода нестабильности, и указанный временной интервал сокращается.</w:t>
      </w:r>
    </w:p>
    <w:bookmarkStart w:name="z114" w:id="211"/>
    <w:p>
      <w:pPr>
        <w:spacing w:after="0"/>
        <w:ind w:left="0"/>
        <w:jc w:val="both"/>
      </w:pPr>
      <w:r>
        <w:rPr>
          <w:rFonts w:ascii="Times New Roman"/>
          <w:b w:val="false"/>
          <w:i w:val="false"/>
          <w:color w:val="000000"/>
          <w:sz w:val="28"/>
        </w:rPr>
        <w:t>
      94. Заметная нестабильность наблюдается в случае резкого и устойчивого изменения направления ветра в течение 2 минут на 30 градусов или более при скорости ветра 5 м/с до и после изменения или изменения скорости ветра на 5 м/с или более.</w:t>
      </w:r>
    </w:p>
    <w:bookmarkEnd w:id="211"/>
    <w:bookmarkStart w:name="z115" w:id="212"/>
    <w:p>
      <w:pPr>
        <w:spacing w:after="0"/>
        <w:ind w:left="0"/>
        <w:jc w:val="both"/>
      </w:pPr>
      <w:r>
        <w:rPr>
          <w:rFonts w:ascii="Times New Roman"/>
          <w:b w:val="false"/>
          <w:i w:val="false"/>
          <w:color w:val="000000"/>
          <w:sz w:val="28"/>
        </w:rPr>
        <w:t>
      95. При инструментальном измерении ветра, не обеспечивающем 10-ти минутное осреднение для сводок, распространяемых за пределами аэродрома, используется 2-х минутный период осреднения.</w:t>
      </w:r>
    </w:p>
    <w:bookmarkEnd w:id="212"/>
    <w:bookmarkStart w:name="z116" w:id="213"/>
    <w:p>
      <w:pPr>
        <w:spacing w:after="0"/>
        <w:ind w:left="0"/>
        <w:jc w:val="both"/>
      </w:pPr>
      <w:r>
        <w:rPr>
          <w:rFonts w:ascii="Times New Roman"/>
          <w:b w:val="false"/>
          <w:i w:val="false"/>
          <w:color w:val="000000"/>
          <w:sz w:val="28"/>
        </w:rPr>
        <w:t>
      96. В местных регулярных и специальных сводках и сводках METAR и SPECI сведения о направлении и скорости ветра сообщаются в величинах, кратных 10 истинным градусам и 1 м/с соответственно. Наблюдаемое значение, которое не укладывается в используемую для сообщения данных шкалу, округляется до ближайшего деления этой шкалы.</w:t>
      </w:r>
    </w:p>
    <w:bookmarkEnd w:id="213"/>
    <w:bookmarkStart w:name="z117" w:id="214"/>
    <w:p>
      <w:pPr>
        <w:spacing w:after="0"/>
        <w:ind w:left="0"/>
        <w:jc w:val="both"/>
      </w:pPr>
      <w:r>
        <w:rPr>
          <w:rFonts w:ascii="Times New Roman"/>
          <w:b w:val="false"/>
          <w:i w:val="false"/>
          <w:color w:val="000000"/>
          <w:sz w:val="28"/>
        </w:rPr>
        <w:t>
      97. В местных регулярных и специальных сводках, сводках METAR и SPECI:</w:t>
      </w:r>
    </w:p>
    <w:bookmarkEnd w:id="214"/>
    <w:p>
      <w:pPr>
        <w:spacing w:after="0"/>
        <w:ind w:left="0"/>
        <w:jc w:val="both"/>
      </w:pPr>
      <w:r>
        <w:rPr>
          <w:rFonts w:ascii="Times New Roman"/>
          <w:b w:val="false"/>
          <w:i w:val="false"/>
          <w:color w:val="000000"/>
          <w:sz w:val="28"/>
        </w:rPr>
        <w:t>
      1) указываются единицы измерения, используемые при определении скорости ветра;</w:t>
      </w:r>
    </w:p>
    <w:p>
      <w:pPr>
        <w:spacing w:after="0"/>
        <w:ind w:left="0"/>
        <w:jc w:val="both"/>
      </w:pPr>
      <w:r>
        <w:rPr>
          <w:rFonts w:ascii="Times New Roman"/>
          <w:b w:val="false"/>
          <w:i w:val="false"/>
          <w:color w:val="000000"/>
          <w:sz w:val="28"/>
        </w:rPr>
        <w:t>
      2) отклонения от среднего направления ветра за последние 10 минут, если общие изменения составляют 60 градусов или более, указываются следующим образом:</w:t>
      </w:r>
    </w:p>
    <w:p>
      <w:pPr>
        <w:spacing w:after="0"/>
        <w:ind w:left="0"/>
        <w:jc w:val="both"/>
      </w:pPr>
      <w:r>
        <w:rPr>
          <w:rFonts w:ascii="Times New Roman"/>
          <w:b w:val="false"/>
          <w:i w:val="false"/>
          <w:color w:val="000000"/>
          <w:sz w:val="28"/>
        </w:rPr>
        <w:t>
      при полном диапазоне изменений 60 градусов или более, но менее 180 градусов и скорости ветра 2 м/с или более, такие изменения направления выражаются в виде 2 экстремальных величин направления, в пределах которых наблюдалось изменение направления приземного ветра;</w:t>
      </w:r>
    </w:p>
    <w:p>
      <w:pPr>
        <w:spacing w:after="0"/>
        <w:ind w:left="0"/>
        <w:jc w:val="both"/>
      </w:pPr>
      <w:r>
        <w:rPr>
          <w:rFonts w:ascii="Times New Roman"/>
          <w:b w:val="false"/>
          <w:i w:val="false"/>
          <w:color w:val="000000"/>
          <w:sz w:val="28"/>
        </w:rPr>
        <w:t>
      при полном диапазоне изменений 60 градусов или более, но менее 180 градусов, а скорости ветра менее 2 м/с, направление ветра сообщается как переменное без указания среднего направления ветра;</w:t>
      </w:r>
    </w:p>
    <w:p>
      <w:pPr>
        <w:spacing w:after="0"/>
        <w:ind w:left="0"/>
        <w:jc w:val="both"/>
      </w:pPr>
      <w:r>
        <w:rPr>
          <w:rFonts w:ascii="Times New Roman"/>
          <w:b w:val="false"/>
          <w:i w:val="false"/>
          <w:color w:val="000000"/>
          <w:sz w:val="28"/>
        </w:rPr>
        <w:t>
      при полном диапазоне изменений 180 градусов или более, направление ветра сообщается как переменное без указания среднего направления ветра;</w:t>
      </w:r>
    </w:p>
    <w:p>
      <w:pPr>
        <w:spacing w:after="0"/>
        <w:ind w:left="0"/>
        <w:jc w:val="both"/>
      </w:pPr>
      <w:r>
        <w:rPr>
          <w:rFonts w:ascii="Times New Roman"/>
          <w:b w:val="false"/>
          <w:i w:val="false"/>
          <w:color w:val="000000"/>
          <w:sz w:val="28"/>
        </w:rPr>
        <w:t>
      3) отклонения от средней скорости ветра (порывы), наблюдавшиеся за последние 10 минут, указываются, если максимальная скорость ветра превышает среднюю скорость на 3 м/с или более в местных регулярных и специальных сводках и 5 м/с или более (за 10 минут) в сводках METAR и SPECI;</w:t>
      </w:r>
    </w:p>
    <w:p>
      <w:pPr>
        <w:spacing w:after="0"/>
        <w:ind w:left="0"/>
        <w:jc w:val="both"/>
      </w:pPr>
      <w:r>
        <w:rPr>
          <w:rFonts w:ascii="Times New Roman"/>
          <w:b w:val="false"/>
          <w:i w:val="false"/>
          <w:color w:val="000000"/>
          <w:sz w:val="28"/>
        </w:rPr>
        <w:t>
      4) при сообщении о скорости ветра менее 1 м/с, она указывается как "штиль";</w:t>
      </w:r>
    </w:p>
    <w:p>
      <w:pPr>
        <w:spacing w:after="0"/>
        <w:ind w:left="0"/>
        <w:jc w:val="both"/>
      </w:pPr>
      <w:r>
        <w:rPr>
          <w:rFonts w:ascii="Times New Roman"/>
          <w:b w:val="false"/>
          <w:i w:val="false"/>
          <w:color w:val="000000"/>
          <w:sz w:val="28"/>
        </w:rPr>
        <w:t>
      5) при сообщении о скорости ветра 50 м/с или более, она указывается как составляющая 50 м/с;</w:t>
      </w:r>
    </w:p>
    <w:p>
      <w:pPr>
        <w:spacing w:after="0"/>
        <w:ind w:left="0"/>
        <w:jc w:val="both"/>
      </w:pPr>
      <w:r>
        <w:rPr>
          <w:rFonts w:ascii="Times New Roman"/>
          <w:b w:val="false"/>
          <w:i w:val="false"/>
          <w:color w:val="000000"/>
          <w:sz w:val="28"/>
        </w:rPr>
        <w:t>
      6) при заметной нестабильности по направлению и (или) скорости ветра в 10-минутный период указываются отклонения от среднего направления и средней скорости ветра, произошедшие после такого периода нестабильности.</w:t>
      </w:r>
    </w:p>
    <w:bookmarkStart w:name="z118" w:id="215"/>
    <w:p>
      <w:pPr>
        <w:spacing w:after="0"/>
        <w:ind w:left="0"/>
        <w:jc w:val="both"/>
      </w:pPr>
      <w:r>
        <w:rPr>
          <w:rFonts w:ascii="Times New Roman"/>
          <w:b w:val="false"/>
          <w:i w:val="false"/>
          <w:color w:val="000000"/>
          <w:sz w:val="28"/>
        </w:rPr>
        <w:t>
      98. В местных регулярных и специальных сводках:</w:t>
      </w:r>
    </w:p>
    <w:bookmarkEnd w:id="215"/>
    <w:p>
      <w:pPr>
        <w:spacing w:after="0"/>
        <w:ind w:left="0"/>
        <w:jc w:val="both"/>
      </w:pPr>
      <w:r>
        <w:rPr>
          <w:rFonts w:ascii="Times New Roman"/>
          <w:b w:val="false"/>
          <w:i w:val="false"/>
          <w:color w:val="000000"/>
          <w:sz w:val="28"/>
        </w:rPr>
        <w:t>
      1) если наблюдения за приземным ветром ведутся с нескольких мест вдоль ВПП, указываются местоположения мест наблюдения, для которых эти величины являются репрезентативными;</w:t>
      </w:r>
    </w:p>
    <w:p>
      <w:pPr>
        <w:spacing w:after="0"/>
        <w:ind w:left="0"/>
        <w:jc w:val="both"/>
      </w:pPr>
      <w:r>
        <w:rPr>
          <w:rFonts w:ascii="Times New Roman"/>
          <w:b w:val="false"/>
          <w:i w:val="false"/>
          <w:color w:val="000000"/>
          <w:sz w:val="28"/>
        </w:rPr>
        <w:t>
      2) если используются несколько ВПП и наблюдения за приземным ветром ведутся применительно к этим ВПП, включаются имеющиеся значения ветра для каждой ВПП и указываются ВПП, к которым относятся эти значения;</w:t>
      </w:r>
    </w:p>
    <w:p>
      <w:pPr>
        <w:spacing w:after="0"/>
        <w:ind w:left="0"/>
        <w:jc w:val="both"/>
      </w:pPr>
      <w:r>
        <w:rPr>
          <w:rFonts w:ascii="Times New Roman"/>
          <w:b w:val="false"/>
          <w:i w:val="false"/>
          <w:color w:val="000000"/>
          <w:sz w:val="28"/>
        </w:rPr>
        <w:t xml:space="preserve">
      3) если в сводке в соответствии с подпунктом 2) </w:t>
      </w:r>
      <w:r>
        <w:rPr>
          <w:rFonts w:ascii="Times New Roman"/>
          <w:b w:val="false"/>
          <w:i w:val="false"/>
          <w:color w:val="000000"/>
          <w:sz w:val="28"/>
        </w:rPr>
        <w:t>пункта 97</w:t>
      </w:r>
      <w:r>
        <w:rPr>
          <w:rFonts w:ascii="Times New Roman"/>
          <w:b w:val="false"/>
          <w:i w:val="false"/>
          <w:color w:val="000000"/>
          <w:sz w:val="28"/>
        </w:rPr>
        <w:t xml:space="preserve"> настоящих Правил указываются отклонения от среднего направления ветра, то включаются две экстремальные величины направления приземного ветра, в пределах которых наблюдалось изменение ветра;</w:t>
      </w:r>
    </w:p>
    <w:p>
      <w:pPr>
        <w:spacing w:after="0"/>
        <w:ind w:left="0"/>
        <w:jc w:val="both"/>
      </w:pPr>
      <w:r>
        <w:rPr>
          <w:rFonts w:ascii="Times New Roman"/>
          <w:b w:val="false"/>
          <w:i w:val="false"/>
          <w:color w:val="000000"/>
          <w:sz w:val="28"/>
        </w:rPr>
        <w:t>
      4) если в сводке в соответствии с подпунктом 3) пункта 97 настоящих Правил указываются отклонения от средней скорости (порывы), они указываются в качестве максимальной и минимальной величин измеренной скорости ветра.</w:t>
      </w:r>
    </w:p>
    <w:bookmarkStart w:name="z119" w:id="216"/>
    <w:p>
      <w:pPr>
        <w:spacing w:after="0"/>
        <w:ind w:left="0"/>
        <w:jc w:val="both"/>
      </w:pPr>
      <w:r>
        <w:rPr>
          <w:rFonts w:ascii="Times New Roman"/>
          <w:b w:val="false"/>
          <w:i w:val="false"/>
          <w:color w:val="000000"/>
          <w:sz w:val="28"/>
        </w:rPr>
        <w:t>
      99. В сводках METAR и SPECI, когда отклонения от средней скорости ветра (порывы) указываются в соответствии с подпунктом 3) пункта 97 настоящих Правил, сообщается значение максимальной измеренной скорости ветра.</w:t>
      </w:r>
    </w:p>
    <w:bookmarkEnd w:id="216"/>
    <w:bookmarkStart w:name="z120" w:id="217"/>
    <w:p>
      <w:pPr>
        <w:spacing w:after="0"/>
        <w:ind w:left="0"/>
        <w:jc w:val="both"/>
      </w:pPr>
      <w:r>
        <w:rPr>
          <w:rFonts w:ascii="Times New Roman"/>
          <w:b w:val="false"/>
          <w:i w:val="false"/>
          <w:color w:val="000000"/>
          <w:sz w:val="28"/>
        </w:rPr>
        <w:t>
      100. Наблюдения за ветром на временных аэродромах и посадочных площадках производятся с использованием флюгеров, ветровых конусов и ручных анемометров.</w:t>
      </w:r>
    </w:p>
    <w:bookmarkEnd w:id="217"/>
    <w:bookmarkStart w:name="z121" w:id="218"/>
    <w:p>
      <w:pPr>
        <w:spacing w:after="0"/>
        <w:ind w:left="0"/>
        <w:jc w:val="both"/>
      </w:pPr>
      <w:r>
        <w:rPr>
          <w:rFonts w:ascii="Times New Roman"/>
          <w:b w:val="false"/>
          <w:i w:val="false"/>
          <w:color w:val="000000"/>
          <w:sz w:val="28"/>
        </w:rPr>
        <w:t>
      101. Наблюдения за ветром на высотах при наличии технических средств проводятся в период полетов через каждые 3 часа, а при необходимости и в другие сроки. По данным наблюдений определяются направление и скорость ветра на высоте 100 метров и на уровне аэродромного круга полетов. Для уточнения направления и скорости ветра на высотах используются информация аэрологических станций, расположенных в радиусе 10 километров и данные о ветре, полученные с бортов воздушных судов.</w:t>
      </w:r>
    </w:p>
    <w:bookmarkEnd w:id="218"/>
    <w:bookmarkStart w:name="z122" w:id="219"/>
    <w:p>
      <w:pPr>
        <w:spacing w:after="0"/>
        <w:ind w:left="0"/>
        <w:jc w:val="both"/>
      </w:pPr>
      <w:r>
        <w:rPr>
          <w:rFonts w:ascii="Times New Roman"/>
          <w:b w:val="false"/>
          <w:i w:val="false"/>
          <w:color w:val="000000"/>
          <w:sz w:val="28"/>
        </w:rPr>
        <w:t>
      102. При невозможности определения ветра на высотах инструментальным способом аэродромные метеорологические органы с синоптической частью представляют прогностические данные.</w:t>
      </w:r>
    </w:p>
    <w:bookmarkEnd w:id="219"/>
    <w:bookmarkStart w:name="z123" w:id="220"/>
    <w:p>
      <w:pPr>
        <w:spacing w:after="0"/>
        <w:ind w:left="0"/>
        <w:jc w:val="left"/>
      </w:pPr>
      <w:r>
        <w:rPr>
          <w:rFonts w:ascii="Times New Roman"/>
          <w:b/>
          <w:i w:val="false"/>
          <w:color w:val="000000"/>
        </w:rPr>
        <w:t xml:space="preserve"> Параграф 6. Видимость</w:t>
      </w:r>
    </w:p>
    <w:bookmarkEnd w:id="220"/>
    <w:bookmarkStart w:name="z124" w:id="221"/>
    <w:p>
      <w:pPr>
        <w:spacing w:after="0"/>
        <w:ind w:left="0"/>
        <w:jc w:val="both"/>
      </w:pPr>
      <w:r>
        <w:rPr>
          <w:rFonts w:ascii="Times New Roman"/>
          <w:b w:val="false"/>
          <w:i w:val="false"/>
          <w:color w:val="000000"/>
          <w:sz w:val="28"/>
        </w:rPr>
        <w:t>
      103. Наблюдения за видимостью проводятся с использованием инструментальных средств или установленных и подобранных дневных и ночных ориентиров видимости, до которых известно расстояние. Схемы ориентиров видимости подготавливаются аэродромным метеорологическим органом совместно с органом ОВД и утверждаются их руководителями.</w:t>
      </w:r>
    </w:p>
    <w:bookmarkEnd w:id="221"/>
    <w:bookmarkStart w:name="z125" w:id="222"/>
    <w:p>
      <w:pPr>
        <w:spacing w:after="0"/>
        <w:ind w:left="0"/>
        <w:jc w:val="both"/>
      </w:pPr>
      <w:r>
        <w:rPr>
          <w:rFonts w:ascii="Times New Roman"/>
          <w:b w:val="false"/>
          <w:i w:val="false"/>
          <w:color w:val="000000"/>
          <w:sz w:val="28"/>
        </w:rPr>
        <w:t xml:space="preserve">
      104. Видимость, определение которой приводится в подпункте 45) </w:t>
      </w:r>
      <w:r>
        <w:rPr>
          <w:rFonts w:ascii="Times New Roman"/>
          <w:b w:val="false"/>
          <w:i w:val="false"/>
          <w:color w:val="000000"/>
          <w:sz w:val="28"/>
        </w:rPr>
        <w:t>пункта 2</w:t>
      </w:r>
      <w:r>
        <w:rPr>
          <w:rFonts w:ascii="Times New Roman"/>
          <w:b w:val="false"/>
          <w:i w:val="false"/>
          <w:color w:val="000000"/>
          <w:sz w:val="28"/>
        </w:rPr>
        <w:t xml:space="preserve"> настоящих Правил, измеряется или наблюдается, а данные о ней сообщаются в метрах или километрах.</w:t>
      </w:r>
    </w:p>
    <w:bookmarkEnd w:id="222"/>
    <w:bookmarkStart w:name="z126" w:id="223"/>
    <w:p>
      <w:pPr>
        <w:spacing w:after="0"/>
        <w:ind w:left="0"/>
        <w:jc w:val="both"/>
      </w:pPr>
      <w:r>
        <w:rPr>
          <w:rFonts w:ascii="Times New Roman"/>
          <w:b w:val="false"/>
          <w:i w:val="false"/>
          <w:color w:val="000000"/>
          <w:sz w:val="28"/>
        </w:rPr>
        <w:t>
      105. Для измерения видимости используются инструментальные системы, репрезентативность наблюдений за видимостью обеспечивается за счет использования датчиков. Датчики для наблюдений за видимостью, данные которых используются при составлении местных регулярных и специальных сводок, располагаются с целью получения наиболее достоверной информации о видимости вдоль ВПП и в зоне приземления. Видимость измеряется на высоте 2,5 метра над ВПП.</w:t>
      </w:r>
    </w:p>
    <w:bookmarkEnd w:id="223"/>
    <w:bookmarkStart w:name="z127" w:id="224"/>
    <w:p>
      <w:pPr>
        <w:spacing w:after="0"/>
        <w:ind w:left="0"/>
        <w:jc w:val="both"/>
      </w:pPr>
      <w:r>
        <w:rPr>
          <w:rFonts w:ascii="Times New Roman"/>
          <w:b w:val="false"/>
          <w:i w:val="false"/>
          <w:color w:val="000000"/>
          <w:sz w:val="28"/>
        </w:rPr>
        <w:t>
      106. В местных регулярных и специальных сводках, используемых для вылетающих воздушных судов, наблюдения за видимостью для составления этих сводок являются репрезентативными для условий вдоль ВПП. В местных регулярных и специальных сводках, используемых для прибывающих воздушных судов, наблюдения за видимостью для составления этих сводок являются репрезентативными для зоны приземления ВПП.</w:t>
      </w:r>
    </w:p>
    <w:bookmarkEnd w:id="224"/>
    <w:bookmarkStart w:name="z128" w:id="225"/>
    <w:p>
      <w:pPr>
        <w:spacing w:after="0"/>
        <w:ind w:left="0"/>
        <w:jc w:val="both"/>
      </w:pPr>
      <w:r>
        <w:rPr>
          <w:rFonts w:ascii="Times New Roman"/>
          <w:b w:val="false"/>
          <w:i w:val="false"/>
          <w:color w:val="000000"/>
          <w:sz w:val="28"/>
        </w:rPr>
        <w:t>
      107. Для составления сводок METAR и SPECI наблюдения за видимостью являются репрезентативными для аэродрома.</w:t>
      </w:r>
    </w:p>
    <w:bookmarkEnd w:id="225"/>
    <w:bookmarkStart w:name="z129" w:id="226"/>
    <w:p>
      <w:pPr>
        <w:spacing w:after="0"/>
        <w:ind w:left="0"/>
        <w:jc w:val="both"/>
      </w:pPr>
      <w:r>
        <w:rPr>
          <w:rFonts w:ascii="Times New Roman"/>
          <w:b w:val="false"/>
          <w:i w:val="false"/>
          <w:color w:val="000000"/>
          <w:sz w:val="28"/>
        </w:rPr>
        <w:t>
      108. На аэродромах, не оборудованных системами посадки, наблюдения за видимостью производятся как в сторону ВПП, так и в других направлениях. В сводку погоды включается значение видимости, определенное в направлении рабочего курса ВПП. Наименьшее значение в любом другом направлении, если оно меньше значения, включенного в сводку, сообщается диспетчерам ОВД и дежурному синоптику (с указанием одного из восьми направлений по компасу).</w:t>
      </w:r>
    </w:p>
    <w:bookmarkEnd w:id="226"/>
    <w:bookmarkStart w:name="z130" w:id="227"/>
    <w:p>
      <w:pPr>
        <w:spacing w:after="0"/>
        <w:ind w:left="0"/>
        <w:jc w:val="both"/>
      </w:pPr>
      <w:r>
        <w:rPr>
          <w:rFonts w:ascii="Times New Roman"/>
          <w:b w:val="false"/>
          <w:i w:val="false"/>
          <w:color w:val="000000"/>
          <w:sz w:val="28"/>
        </w:rPr>
        <w:t>
      109. При использовании инструментальных средств обеспечивается автоматическая регистрация показаний и фиксируется время их включения и отключения.</w:t>
      </w:r>
    </w:p>
    <w:bookmarkEnd w:id="227"/>
    <w:bookmarkStart w:name="z131" w:id="228"/>
    <w:p>
      <w:pPr>
        <w:spacing w:after="0"/>
        <w:ind w:left="0"/>
        <w:jc w:val="both"/>
      </w:pPr>
      <w:r>
        <w:rPr>
          <w:rFonts w:ascii="Times New Roman"/>
          <w:b w:val="false"/>
          <w:i w:val="false"/>
          <w:color w:val="000000"/>
          <w:sz w:val="28"/>
        </w:rPr>
        <w:t>
      110. При использовании для измерения видимости инструментальных систем, дисплеи для отображения данных о видимости, связанные с каждым датчиком, устанавливаются на метеорологической станции наряду с аналогичными дисплеями в соответствующих органах обслуживания воздушного движения. Дисплеи на метеорологической станции и в органах обслуживания воздушного движения подсоединяются к одним и тем же датчикам, а в тех случаях, когда в соответствии с положениями пункта 105 настоящих Правил, требуются отдельные датчики, дисплеи четко маркируются с указанием зоны, например, ВПП и участка ВПП, контролируемых каждым датчиком.</w:t>
      </w:r>
    </w:p>
    <w:bookmarkEnd w:id="228"/>
    <w:bookmarkStart w:name="z132" w:id="229"/>
    <w:p>
      <w:pPr>
        <w:spacing w:after="0"/>
        <w:ind w:left="0"/>
        <w:jc w:val="both"/>
      </w:pPr>
      <w:r>
        <w:rPr>
          <w:rFonts w:ascii="Times New Roman"/>
          <w:b w:val="false"/>
          <w:i w:val="false"/>
          <w:color w:val="000000"/>
          <w:sz w:val="28"/>
        </w:rPr>
        <w:t>
      111. В местных регулярных и специальных сводках, когда для измерения видимости используются инструментальные системы:</w:t>
      </w:r>
    </w:p>
    <w:bookmarkEnd w:id="229"/>
    <w:p>
      <w:pPr>
        <w:spacing w:after="0"/>
        <w:ind w:left="0"/>
        <w:jc w:val="both"/>
      </w:pPr>
      <w:r>
        <w:rPr>
          <w:rFonts w:ascii="Times New Roman"/>
          <w:b w:val="false"/>
          <w:i w:val="false"/>
          <w:color w:val="000000"/>
          <w:sz w:val="28"/>
        </w:rPr>
        <w:t xml:space="preserve">
      1) если наблюдения за видимостью ведутся с нескольких мест вдоль ВПП, как указано в </w:t>
      </w:r>
      <w:r>
        <w:rPr>
          <w:rFonts w:ascii="Times New Roman"/>
          <w:b w:val="false"/>
          <w:i w:val="false"/>
          <w:color w:val="000000"/>
          <w:sz w:val="28"/>
        </w:rPr>
        <w:t>пункте 106</w:t>
      </w:r>
      <w:r>
        <w:rPr>
          <w:rFonts w:ascii="Times New Roman"/>
          <w:b w:val="false"/>
          <w:i w:val="false"/>
          <w:color w:val="000000"/>
          <w:sz w:val="28"/>
        </w:rPr>
        <w:t xml:space="preserve"> настоящих Правил, вначале указываются значения, репрезентативные для зоны касания, и значения, репрезентативные для средней точки и дальнего конца ВПП, причем указываются места, для которых эти значения являются репрезентативными;</w:t>
      </w:r>
    </w:p>
    <w:p>
      <w:pPr>
        <w:spacing w:after="0"/>
        <w:ind w:left="0"/>
        <w:jc w:val="both"/>
      </w:pPr>
      <w:r>
        <w:rPr>
          <w:rFonts w:ascii="Times New Roman"/>
          <w:b w:val="false"/>
          <w:i w:val="false"/>
          <w:color w:val="000000"/>
          <w:sz w:val="28"/>
        </w:rPr>
        <w:t>
      2) если используются несколько ВПП и наблюдения за видимостью ведутся применительно к этим ВПП, включаются имеющиеся значения видимости для каждой ВПП и указываются полосы, к которым относятся эти значения.</w:t>
      </w:r>
    </w:p>
    <w:bookmarkStart w:name="z133" w:id="230"/>
    <w:p>
      <w:pPr>
        <w:spacing w:after="0"/>
        <w:ind w:left="0"/>
        <w:jc w:val="both"/>
      </w:pPr>
      <w:r>
        <w:rPr>
          <w:rFonts w:ascii="Times New Roman"/>
          <w:b w:val="false"/>
          <w:i w:val="false"/>
          <w:color w:val="000000"/>
          <w:sz w:val="28"/>
        </w:rPr>
        <w:t>
      112. При инструментальных наблюдениях официальными данными о видимости в регулярных и специальных сводках для принятия решения на взлет (посадку) воздушного судна в зависимости от длины ВПП принимаются:</w:t>
      </w:r>
    </w:p>
    <w:bookmarkEnd w:id="230"/>
    <w:p>
      <w:pPr>
        <w:spacing w:after="0"/>
        <w:ind w:left="0"/>
        <w:jc w:val="both"/>
      </w:pPr>
      <w:r>
        <w:rPr>
          <w:rFonts w:ascii="Times New Roman"/>
          <w:b w:val="false"/>
          <w:i w:val="false"/>
          <w:color w:val="000000"/>
          <w:sz w:val="28"/>
        </w:rPr>
        <w:t>
      1) при длине ВПП 2000 метров и менее - меньшее из двух значений видимости, измеренной у обоих концов ВПП;</w:t>
      </w:r>
    </w:p>
    <w:p>
      <w:pPr>
        <w:spacing w:after="0"/>
        <w:ind w:left="0"/>
        <w:jc w:val="both"/>
      </w:pPr>
      <w:r>
        <w:rPr>
          <w:rFonts w:ascii="Times New Roman"/>
          <w:b w:val="false"/>
          <w:i w:val="false"/>
          <w:color w:val="000000"/>
          <w:sz w:val="28"/>
        </w:rPr>
        <w:t>
      2) при длине ВПП более 2000 метров - меньшее из двух значений видимости, измеренной у рабочего СДП и середины ВПП.</w:t>
      </w:r>
    </w:p>
    <w:bookmarkStart w:name="z134" w:id="231"/>
    <w:p>
      <w:pPr>
        <w:spacing w:after="0"/>
        <w:ind w:left="0"/>
        <w:jc w:val="both"/>
      </w:pPr>
      <w:r>
        <w:rPr>
          <w:rFonts w:ascii="Times New Roman"/>
          <w:b w:val="false"/>
          <w:i w:val="false"/>
          <w:color w:val="000000"/>
          <w:sz w:val="28"/>
        </w:rPr>
        <w:t>
      113. При использовании инструментальных систем для измерения видимости, их выходные данные обновляются как минимум каждые 60 секунд с целью обеспечения получения текущих репрезентативных величин. Период осреднения составляет:</w:t>
      </w:r>
    </w:p>
    <w:bookmarkEnd w:id="231"/>
    <w:p>
      <w:pPr>
        <w:spacing w:after="0"/>
        <w:ind w:left="0"/>
        <w:jc w:val="both"/>
      </w:pPr>
      <w:r>
        <w:rPr>
          <w:rFonts w:ascii="Times New Roman"/>
          <w:b w:val="false"/>
          <w:i w:val="false"/>
          <w:color w:val="000000"/>
          <w:sz w:val="28"/>
        </w:rPr>
        <w:t>
      1) 1 минута для местных регулярных и специальных сводок и дисплеев, на которых отображаются данные о дальности видимости на ВПП, используемых органами ОВД;</w:t>
      </w:r>
    </w:p>
    <w:p>
      <w:pPr>
        <w:spacing w:after="0"/>
        <w:ind w:left="0"/>
        <w:jc w:val="both"/>
      </w:pPr>
      <w:r>
        <w:rPr>
          <w:rFonts w:ascii="Times New Roman"/>
          <w:b w:val="false"/>
          <w:i w:val="false"/>
          <w:color w:val="000000"/>
          <w:sz w:val="28"/>
        </w:rPr>
        <w:t>
      2) 10 минут для сводок METAR и SPECI, за исключением тех случаев, когда в течение 10-минутного периода, непосредственно предшествующего наблюдению, имеет место заметная нестабильность. В этом случае для определения средних значений используются данные, полученные после такого периода нестабильности.</w:t>
      </w:r>
    </w:p>
    <w:bookmarkStart w:name="z135" w:id="232"/>
    <w:p>
      <w:pPr>
        <w:spacing w:after="0"/>
        <w:ind w:left="0"/>
        <w:jc w:val="both"/>
      </w:pPr>
      <w:r>
        <w:rPr>
          <w:rFonts w:ascii="Times New Roman"/>
          <w:b w:val="false"/>
          <w:i w:val="false"/>
          <w:color w:val="000000"/>
          <w:sz w:val="28"/>
        </w:rPr>
        <w:t xml:space="preserve">
      114. Заметная нестабильность присутствует при резком и устойчивом изменении в течение 2 минут видимости, достигающем или превышающем критерии для выпуска сводок SPECI, предусмотренных в подпункте 5) </w:t>
      </w:r>
      <w:r>
        <w:rPr>
          <w:rFonts w:ascii="Times New Roman"/>
          <w:b w:val="false"/>
          <w:i w:val="false"/>
          <w:color w:val="000000"/>
          <w:sz w:val="28"/>
        </w:rPr>
        <w:t>пункта 66</w:t>
      </w:r>
      <w:r>
        <w:rPr>
          <w:rFonts w:ascii="Times New Roman"/>
          <w:b w:val="false"/>
          <w:i w:val="false"/>
          <w:color w:val="000000"/>
          <w:sz w:val="28"/>
        </w:rPr>
        <w:t xml:space="preserve"> настоящих Правил.</w:t>
      </w:r>
    </w:p>
    <w:bookmarkEnd w:id="232"/>
    <w:bookmarkStart w:name="z136" w:id="233"/>
    <w:p>
      <w:pPr>
        <w:spacing w:after="0"/>
        <w:ind w:left="0"/>
        <w:jc w:val="both"/>
      </w:pPr>
      <w:r>
        <w:rPr>
          <w:rFonts w:ascii="Times New Roman"/>
          <w:b w:val="false"/>
          <w:i w:val="false"/>
          <w:color w:val="000000"/>
          <w:sz w:val="28"/>
        </w:rPr>
        <w:t>
      115. Наблюдения за видимостью, предназначенные для составления сводок, распространяемых за пределы аэродрома, являются репрезентативными для аэродрома и его ближайших окрестностей, при таких наблюдениях уделяется особое внимание значительным изменениям видимости по направлениям.</w:t>
      </w:r>
    </w:p>
    <w:bookmarkEnd w:id="233"/>
    <w:bookmarkStart w:name="z137" w:id="234"/>
    <w:p>
      <w:pPr>
        <w:spacing w:after="0"/>
        <w:ind w:left="0"/>
        <w:jc w:val="both"/>
      </w:pPr>
      <w:r>
        <w:rPr>
          <w:rFonts w:ascii="Times New Roman"/>
          <w:b w:val="false"/>
          <w:i w:val="false"/>
          <w:color w:val="000000"/>
          <w:sz w:val="28"/>
        </w:rPr>
        <w:t>
      116. В местных регулярных и специальных сводках и сводках METAR и SPECI видимость указывается:</w:t>
      </w:r>
    </w:p>
    <w:bookmarkEnd w:id="234"/>
    <w:p>
      <w:pPr>
        <w:spacing w:after="0"/>
        <w:ind w:left="0"/>
        <w:jc w:val="both"/>
      </w:pPr>
      <w:r>
        <w:rPr>
          <w:rFonts w:ascii="Times New Roman"/>
          <w:b w:val="false"/>
          <w:i w:val="false"/>
          <w:color w:val="000000"/>
          <w:sz w:val="28"/>
        </w:rPr>
        <w:t>
      1) в величинах, кратных 50 метрам, при видимости менее 800 метров;</w:t>
      </w:r>
    </w:p>
    <w:p>
      <w:pPr>
        <w:spacing w:after="0"/>
        <w:ind w:left="0"/>
        <w:jc w:val="both"/>
      </w:pPr>
      <w:r>
        <w:rPr>
          <w:rFonts w:ascii="Times New Roman"/>
          <w:b w:val="false"/>
          <w:i w:val="false"/>
          <w:color w:val="000000"/>
          <w:sz w:val="28"/>
        </w:rPr>
        <w:t>
      2) при видимости 800 метров или более, но менее 5 километров - в величинах, кратных 100 метрам;</w:t>
      </w:r>
    </w:p>
    <w:p>
      <w:pPr>
        <w:spacing w:after="0"/>
        <w:ind w:left="0"/>
        <w:jc w:val="both"/>
      </w:pPr>
      <w:r>
        <w:rPr>
          <w:rFonts w:ascii="Times New Roman"/>
          <w:b w:val="false"/>
          <w:i w:val="false"/>
          <w:color w:val="000000"/>
          <w:sz w:val="28"/>
        </w:rPr>
        <w:t>
      3) при видимости 5 километров и более, но менее 10 километров - в величинах, кратных 1 километру;</w:t>
      </w:r>
    </w:p>
    <w:p>
      <w:pPr>
        <w:spacing w:after="0"/>
        <w:ind w:left="0"/>
        <w:jc w:val="both"/>
      </w:pPr>
      <w:r>
        <w:rPr>
          <w:rFonts w:ascii="Times New Roman"/>
          <w:b w:val="false"/>
          <w:i w:val="false"/>
          <w:color w:val="000000"/>
          <w:sz w:val="28"/>
        </w:rPr>
        <w:t>
      4) при видимости 10 километров и более она указывается как 10 километров, за исключением случаев, когда метеорологические условия позволяют использовать CAVOK.</w:t>
      </w:r>
    </w:p>
    <w:p>
      <w:pPr>
        <w:spacing w:after="0"/>
        <w:ind w:left="0"/>
        <w:jc w:val="both"/>
      </w:pPr>
      <w:r>
        <w:rPr>
          <w:rFonts w:ascii="Times New Roman"/>
          <w:b w:val="false"/>
          <w:i w:val="false"/>
          <w:color w:val="000000"/>
          <w:sz w:val="28"/>
        </w:rPr>
        <w:t>
      Любая наблюдаемая величина, которая точно не укладывается в используемую для сообщения данных шкалу, округляется в меньшую сторону до следующего более низкого значения шкалы.</w:t>
      </w:r>
    </w:p>
    <w:bookmarkStart w:name="z138" w:id="235"/>
    <w:p>
      <w:pPr>
        <w:spacing w:after="0"/>
        <w:ind w:left="0"/>
        <w:jc w:val="both"/>
      </w:pPr>
      <w:r>
        <w:rPr>
          <w:rFonts w:ascii="Times New Roman"/>
          <w:b w:val="false"/>
          <w:i w:val="false"/>
          <w:color w:val="000000"/>
          <w:sz w:val="28"/>
        </w:rPr>
        <w:t>
      117. В местных регулярных и специальных сводках величина видимости вдоль ВПП указывается вместе с единицами ее измерения.</w:t>
      </w:r>
    </w:p>
    <w:bookmarkEnd w:id="235"/>
    <w:bookmarkStart w:name="z139" w:id="236"/>
    <w:p>
      <w:pPr>
        <w:spacing w:after="0"/>
        <w:ind w:left="0"/>
        <w:jc w:val="both"/>
      </w:pPr>
      <w:r>
        <w:rPr>
          <w:rFonts w:ascii="Times New Roman"/>
          <w:b w:val="false"/>
          <w:i w:val="false"/>
          <w:color w:val="000000"/>
          <w:sz w:val="28"/>
        </w:rPr>
        <w:t>
      118. В сводках METAR и SPECI указывается преобладающая видимость, в соответствии с главой 1 настоящих Правил. Если видимость в различных направлениях неодинакова, и минимальная видимость отличается от преобладающей видимости и составляет менее 2000 метров или менее 50 % значения преобладающей видимости и менее 5000 метров, в сводках указываются зарегистрированная минимальная видимость и ее общее направление относительно контрольной точки аэродрома с указанием одного из восьми направлений по компасу. Если минимальная видимость регистрируется в нескольких направлениях, указывается наиболее важное с эксплуатационной точки зрения направление.</w:t>
      </w:r>
    </w:p>
    <w:bookmarkEnd w:id="236"/>
    <w:bookmarkStart w:name="z140" w:id="237"/>
    <w:p>
      <w:pPr>
        <w:spacing w:after="0"/>
        <w:ind w:left="0"/>
        <w:jc w:val="both"/>
      </w:pPr>
      <w:r>
        <w:rPr>
          <w:rFonts w:ascii="Times New Roman"/>
          <w:b w:val="false"/>
          <w:i w:val="false"/>
          <w:color w:val="000000"/>
          <w:sz w:val="28"/>
        </w:rPr>
        <w:t>
      119. При быстром изменении видимости и невозможности определения преобладающей видимости, указываются только минимальные значения видимости без указания направления.</w:t>
      </w:r>
    </w:p>
    <w:bookmarkEnd w:id="237"/>
    <w:bookmarkStart w:name="z141" w:id="238"/>
    <w:p>
      <w:pPr>
        <w:spacing w:after="0"/>
        <w:ind w:left="0"/>
        <w:jc w:val="both"/>
      </w:pPr>
      <w:r>
        <w:rPr>
          <w:rFonts w:ascii="Times New Roman"/>
          <w:b w:val="false"/>
          <w:i w:val="false"/>
          <w:color w:val="000000"/>
          <w:sz w:val="28"/>
        </w:rPr>
        <w:t xml:space="preserve">
      120. Преобладающая видимость определяется при наличии на аэродроме соответственно подобранных и установленных ориентиров и/или приборов видимости. При отсутствии установленных ориентиров и приборов в сводках METAR и SPECI видимость указывается в соответствии с </w:t>
      </w:r>
      <w:r>
        <w:rPr>
          <w:rFonts w:ascii="Times New Roman"/>
          <w:b w:val="false"/>
          <w:i w:val="false"/>
          <w:color w:val="000000"/>
          <w:sz w:val="28"/>
        </w:rPr>
        <w:t>пунктом 112</w:t>
      </w:r>
      <w:r>
        <w:rPr>
          <w:rFonts w:ascii="Times New Roman"/>
          <w:b w:val="false"/>
          <w:i w:val="false"/>
          <w:color w:val="000000"/>
          <w:sz w:val="28"/>
        </w:rPr>
        <w:t xml:space="preserve"> настоящих Правил.</w:t>
      </w:r>
    </w:p>
    <w:bookmarkEnd w:id="238"/>
    <w:bookmarkStart w:name="z142" w:id="239"/>
    <w:p>
      <w:pPr>
        <w:spacing w:after="0"/>
        <w:ind w:left="0"/>
        <w:jc w:val="both"/>
      </w:pPr>
      <w:r>
        <w:rPr>
          <w:rFonts w:ascii="Times New Roman"/>
          <w:b w:val="false"/>
          <w:i w:val="false"/>
          <w:color w:val="000000"/>
          <w:sz w:val="28"/>
        </w:rPr>
        <w:t>
      121. Для обеспечения взлетов и посадок вертолетов и других воздушных судов в условиях различной видимости на летном поле по запросу диспетчера ОВД передается значение видимости, определенное в направлении, указанном в запросе (при наличии установленных или подобранных в этом направлении ориентиров видимости или приборов).</w:t>
      </w:r>
    </w:p>
    <w:bookmarkEnd w:id="239"/>
    <w:bookmarkStart w:name="z143" w:id="240"/>
    <w:p>
      <w:pPr>
        <w:spacing w:after="0"/>
        <w:ind w:left="0"/>
        <w:jc w:val="both"/>
      </w:pPr>
      <w:r>
        <w:rPr>
          <w:rFonts w:ascii="Times New Roman"/>
          <w:b w:val="false"/>
          <w:i w:val="false"/>
          <w:color w:val="000000"/>
          <w:sz w:val="28"/>
        </w:rPr>
        <w:t>
      122. При визуальных наблюдениях в сумерках видимость оценивается как по дневным, так и ночным световым ориентирам, при этом в сводку включается наибольшее значение видимости из определенных значений.</w:t>
      </w:r>
    </w:p>
    <w:bookmarkEnd w:id="240"/>
    <w:bookmarkStart w:name="z144" w:id="241"/>
    <w:p>
      <w:pPr>
        <w:spacing w:after="0"/>
        <w:ind w:left="0"/>
        <w:jc w:val="both"/>
      </w:pPr>
      <w:r>
        <w:rPr>
          <w:rFonts w:ascii="Times New Roman"/>
          <w:b w:val="false"/>
          <w:i w:val="false"/>
          <w:color w:val="000000"/>
          <w:sz w:val="28"/>
        </w:rPr>
        <w:t>
      123. При переходе от наблюдений по основному прибору к наблюдениям по резервному прибору наблюдателями делается запись в журнале наблюдений с указанием времени и причины перехода.</w:t>
      </w:r>
    </w:p>
    <w:bookmarkEnd w:id="241"/>
    <w:bookmarkStart w:name="z145" w:id="242"/>
    <w:p>
      <w:pPr>
        <w:spacing w:after="0"/>
        <w:ind w:left="0"/>
        <w:jc w:val="both"/>
      </w:pPr>
      <w:r>
        <w:rPr>
          <w:rFonts w:ascii="Times New Roman"/>
          <w:b w:val="false"/>
          <w:i w:val="false"/>
          <w:color w:val="000000"/>
          <w:sz w:val="28"/>
        </w:rPr>
        <w:t>
      124. При отказе основного и резервного оборудования решение о переходе от инструментальных к визуальным наблюдениям принимается наблюдателем, сообщается дежурному синоптику и записывается в журнале.</w:t>
      </w:r>
    </w:p>
    <w:bookmarkEnd w:id="242"/>
    <w:bookmarkStart w:name="z146" w:id="243"/>
    <w:p>
      <w:pPr>
        <w:spacing w:after="0"/>
        <w:ind w:left="0"/>
        <w:jc w:val="left"/>
      </w:pPr>
      <w:r>
        <w:rPr>
          <w:rFonts w:ascii="Times New Roman"/>
          <w:b/>
          <w:i w:val="false"/>
          <w:color w:val="000000"/>
        </w:rPr>
        <w:t xml:space="preserve"> Параграф 7. Дальность видимости на ВПП</w:t>
      </w:r>
    </w:p>
    <w:bookmarkEnd w:id="243"/>
    <w:bookmarkStart w:name="z147" w:id="244"/>
    <w:p>
      <w:pPr>
        <w:spacing w:after="0"/>
        <w:ind w:left="0"/>
        <w:jc w:val="both"/>
      </w:pPr>
      <w:r>
        <w:rPr>
          <w:rFonts w:ascii="Times New Roman"/>
          <w:b w:val="false"/>
          <w:i w:val="false"/>
          <w:color w:val="000000"/>
          <w:sz w:val="28"/>
        </w:rPr>
        <w:t>
      125. Оценка дальности видимости на ВПП осуществляется на всех ВПП, предназначенных для выполнения заходов на посадку и посадок по приборам по категориям II и III.</w:t>
      </w:r>
    </w:p>
    <w:bookmarkEnd w:id="244"/>
    <w:p>
      <w:pPr>
        <w:spacing w:after="0"/>
        <w:ind w:left="0"/>
        <w:jc w:val="both"/>
      </w:pPr>
      <w:r>
        <w:rPr>
          <w:rFonts w:ascii="Times New Roman"/>
          <w:b w:val="false"/>
          <w:i w:val="false"/>
          <w:color w:val="000000"/>
          <w:sz w:val="28"/>
        </w:rPr>
        <w:t>
      Оценка дальности видимости на ВПП осуществляется на всех ВПП, предназначенных для использования в течение периодов пониженной видимости, включая:</w:t>
      </w:r>
    </w:p>
    <w:p>
      <w:pPr>
        <w:spacing w:after="0"/>
        <w:ind w:left="0"/>
        <w:jc w:val="both"/>
      </w:pPr>
      <w:r>
        <w:rPr>
          <w:rFonts w:ascii="Times New Roman"/>
          <w:b w:val="false"/>
          <w:i w:val="false"/>
          <w:color w:val="000000"/>
          <w:sz w:val="28"/>
        </w:rPr>
        <w:t>
      1) ВПП, оборудованные для точного захода на посадку и предназначенные для выполнения заходов на посадку и посадок по приборам по категории I;</w:t>
      </w:r>
    </w:p>
    <w:p>
      <w:pPr>
        <w:spacing w:after="0"/>
        <w:ind w:left="0"/>
        <w:jc w:val="both"/>
      </w:pPr>
      <w:r>
        <w:rPr>
          <w:rFonts w:ascii="Times New Roman"/>
          <w:b w:val="false"/>
          <w:i w:val="false"/>
          <w:color w:val="000000"/>
          <w:sz w:val="28"/>
        </w:rPr>
        <w:t>
      2) ВПП, используемые для взлета и имеющие посадочные огни и (или) осевые огни высокой интенсивности.</w:t>
      </w:r>
    </w:p>
    <w:bookmarkStart w:name="z148" w:id="245"/>
    <w:p>
      <w:pPr>
        <w:spacing w:after="0"/>
        <w:ind w:left="0"/>
        <w:jc w:val="both"/>
      </w:pPr>
      <w:r>
        <w:rPr>
          <w:rFonts w:ascii="Times New Roman"/>
          <w:b w:val="false"/>
          <w:i w:val="false"/>
          <w:color w:val="000000"/>
          <w:sz w:val="28"/>
        </w:rPr>
        <w:t>
      126. Результаты оценки дальности видимости на ВПП сообщаются (в метрах) в течение периодов, когда видимость или дальность видимости на ВПП составляют менее 2000 метров.</w:t>
      </w:r>
    </w:p>
    <w:bookmarkEnd w:id="245"/>
    <w:bookmarkStart w:name="z149" w:id="246"/>
    <w:p>
      <w:pPr>
        <w:spacing w:after="0"/>
        <w:ind w:left="0"/>
        <w:jc w:val="both"/>
      </w:pPr>
      <w:r>
        <w:rPr>
          <w:rFonts w:ascii="Times New Roman"/>
          <w:b w:val="false"/>
          <w:i w:val="false"/>
          <w:color w:val="000000"/>
          <w:sz w:val="28"/>
        </w:rPr>
        <w:t>
      127. Данные оценки дальности видимости на ВПП являются репрезентативными для:</w:t>
      </w:r>
    </w:p>
    <w:bookmarkEnd w:id="246"/>
    <w:p>
      <w:pPr>
        <w:spacing w:after="0"/>
        <w:ind w:left="0"/>
        <w:jc w:val="both"/>
      </w:pPr>
      <w:r>
        <w:rPr>
          <w:rFonts w:ascii="Times New Roman"/>
          <w:b w:val="false"/>
          <w:i w:val="false"/>
          <w:color w:val="000000"/>
          <w:sz w:val="28"/>
        </w:rPr>
        <w:t>
      1) зоны приземления ВПП, не оборудованной средствами точного захода на посадку и посадки или оборудованной для захода на посадку и посадки по приборам по категории I;</w:t>
      </w:r>
    </w:p>
    <w:p>
      <w:pPr>
        <w:spacing w:after="0"/>
        <w:ind w:left="0"/>
        <w:jc w:val="both"/>
      </w:pPr>
      <w:r>
        <w:rPr>
          <w:rFonts w:ascii="Times New Roman"/>
          <w:b w:val="false"/>
          <w:i w:val="false"/>
          <w:color w:val="000000"/>
          <w:sz w:val="28"/>
        </w:rPr>
        <w:t>
      2) зоны приземления и середины ВПП, предназначенной для выполнения захода на посадку и посадки по приборам по категории II;</w:t>
      </w:r>
    </w:p>
    <w:p>
      <w:pPr>
        <w:spacing w:after="0"/>
        <w:ind w:left="0"/>
        <w:jc w:val="both"/>
      </w:pPr>
      <w:r>
        <w:rPr>
          <w:rFonts w:ascii="Times New Roman"/>
          <w:b w:val="false"/>
          <w:i w:val="false"/>
          <w:color w:val="000000"/>
          <w:sz w:val="28"/>
        </w:rPr>
        <w:t>
      3) зоны приземления, средней точки и дальнего конца ВПП, предназначенной для выполнения заходов на посадку и посадок по приборам по категории III.</w:t>
      </w:r>
    </w:p>
    <w:bookmarkStart w:name="z150" w:id="247"/>
    <w:p>
      <w:pPr>
        <w:spacing w:after="0"/>
        <w:ind w:left="0"/>
        <w:jc w:val="both"/>
      </w:pPr>
      <w:r>
        <w:rPr>
          <w:rFonts w:ascii="Times New Roman"/>
          <w:b w:val="false"/>
          <w:i w:val="false"/>
          <w:color w:val="000000"/>
          <w:sz w:val="28"/>
        </w:rPr>
        <w:t>
      128. Органы ОВД в районе аэродрома и органы, обеспечивающие аэродром аэронавигационной информацией, незамедлительно ставятся в известность об изменении эксплуатационной надежности автоматизированного оборудования, используемого для оценки дальности видимости на ВПП.</w:t>
      </w:r>
    </w:p>
    <w:bookmarkEnd w:id="247"/>
    <w:bookmarkStart w:name="z151" w:id="248"/>
    <w:p>
      <w:pPr>
        <w:spacing w:after="0"/>
        <w:ind w:left="0"/>
        <w:jc w:val="both"/>
      </w:pPr>
      <w:r>
        <w:rPr>
          <w:rFonts w:ascii="Times New Roman"/>
          <w:b w:val="false"/>
          <w:i w:val="false"/>
          <w:color w:val="000000"/>
          <w:sz w:val="28"/>
        </w:rPr>
        <w:t>
      129. Для оценки дальности видимости на ВПП, предназначенных для выполнения заходов на посадку и посадок по приборам по категориям II и III, используются инструментальные системы, основанные на трансмиссометрах и измерителях прямого рассеяния.</w:t>
      </w:r>
    </w:p>
    <w:bookmarkEnd w:id="248"/>
    <w:bookmarkStart w:name="z152" w:id="249"/>
    <w:p>
      <w:pPr>
        <w:spacing w:after="0"/>
        <w:ind w:left="0"/>
        <w:jc w:val="both"/>
      </w:pPr>
      <w:r>
        <w:rPr>
          <w:rFonts w:ascii="Times New Roman"/>
          <w:b w:val="false"/>
          <w:i w:val="false"/>
          <w:color w:val="000000"/>
          <w:sz w:val="28"/>
        </w:rPr>
        <w:t>
      130. Для оценки дальности видимости на ВПП, предназначенных для выполнения заходов на посадку и посадок по приборам по категории I, рекомендуется использовать инструментальные системы, основанные на трансмиссометрах и измерителях прямого рассеяния.</w:t>
      </w:r>
    </w:p>
    <w:bookmarkEnd w:id="249"/>
    <w:bookmarkStart w:name="z153" w:id="250"/>
    <w:p>
      <w:pPr>
        <w:spacing w:after="0"/>
        <w:ind w:left="0"/>
        <w:jc w:val="both"/>
      </w:pPr>
      <w:r>
        <w:rPr>
          <w:rFonts w:ascii="Times New Roman"/>
          <w:b w:val="false"/>
          <w:i w:val="false"/>
          <w:color w:val="000000"/>
          <w:sz w:val="28"/>
        </w:rPr>
        <w:t>
      131. Дальность видимости на ВПП оценивается на высоте 2,5 метра (7,5 футов) над уровнем ВПП и на боковом удалении от осевой линии ВПП не более 120 метров при использовании инструментальных систем. В целях репрезентативности места наблюдений для зоны приземления, данное место наблюдений располагается в 300 метрах от порога ВПП, если позволяют условия местности. В целях репрезентативности мест наблюдений для средней точки и дальнего конца ВПП, данные места наблюдений располагаются на расстоянии 1000 – 1500 метров от порога и на расстоянии 300 метров от конца ВПП. Точное расположение дополнительных мест наблюдений определяется с учетом авиационных метеорологических и климатических факторов.</w:t>
      </w:r>
    </w:p>
    <w:bookmarkEnd w:id="250"/>
    <w:bookmarkStart w:name="z154" w:id="251"/>
    <w:p>
      <w:pPr>
        <w:spacing w:after="0"/>
        <w:ind w:left="0"/>
        <w:jc w:val="both"/>
      </w:pPr>
      <w:r>
        <w:rPr>
          <w:rFonts w:ascii="Times New Roman"/>
          <w:b w:val="false"/>
          <w:i w:val="false"/>
          <w:color w:val="000000"/>
          <w:sz w:val="28"/>
        </w:rPr>
        <w:t>
      132. На аэродромах, где используются огни высокой интенсивности (далее - системы ОВИ), видимость, измеренная при значении 2000 метров и менее пересчитывается в дальность видимости на ВПП.</w:t>
      </w:r>
    </w:p>
    <w:bookmarkEnd w:id="251"/>
    <w:bookmarkStart w:name="z155" w:id="252"/>
    <w:p>
      <w:pPr>
        <w:spacing w:after="0"/>
        <w:ind w:left="0"/>
        <w:jc w:val="both"/>
      </w:pPr>
      <w:r>
        <w:rPr>
          <w:rFonts w:ascii="Times New Roman"/>
          <w:b w:val="false"/>
          <w:i w:val="false"/>
          <w:color w:val="000000"/>
          <w:sz w:val="28"/>
        </w:rPr>
        <w:t>
      133. На аэродромах, где используются огни малой интенсивности (далее - система ОМИ), пересчет видимости 2000 метров и менее в дальность видимости на ВПП производится только в ночное время.</w:t>
      </w:r>
    </w:p>
    <w:bookmarkEnd w:id="252"/>
    <w:bookmarkStart w:name="z156" w:id="253"/>
    <w:p>
      <w:pPr>
        <w:spacing w:after="0"/>
        <w:ind w:left="0"/>
        <w:jc w:val="both"/>
      </w:pPr>
      <w:r>
        <w:rPr>
          <w:rFonts w:ascii="Times New Roman"/>
          <w:b w:val="false"/>
          <w:i w:val="false"/>
          <w:color w:val="000000"/>
          <w:sz w:val="28"/>
        </w:rPr>
        <w:t>
      134. На аэродромах, не оборудованных системами ОВИ или ОМИ, перерасчет дальности видимости на ВПП не осуществляется.</w:t>
      </w:r>
    </w:p>
    <w:bookmarkEnd w:id="253"/>
    <w:bookmarkStart w:name="z157" w:id="254"/>
    <w:p>
      <w:pPr>
        <w:spacing w:after="0"/>
        <w:ind w:left="0"/>
        <w:jc w:val="both"/>
      </w:pPr>
      <w:r>
        <w:rPr>
          <w:rFonts w:ascii="Times New Roman"/>
          <w:b w:val="false"/>
          <w:i w:val="false"/>
          <w:color w:val="000000"/>
          <w:sz w:val="28"/>
        </w:rPr>
        <w:t>
      135. При использовании инструментальных систем для оценки дальности видимости на ВПП расчеты следует производить отдельно для каждой имеющейся ВПП. Дальность видимости на ВПП не должна рассчитываться при силе света огней, составляющей 3 % или менее от максимальной располагаемой силы света огней на ВПП. Применительно к местным регулярным и специальным сводкам для расчетов следует использовать следующую силу света огней:</w:t>
      </w:r>
    </w:p>
    <w:bookmarkEnd w:id="254"/>
    <w:p>
      <w:pPr>
        <w:spacing w:after="0"/>
        <w:ind w:left="0"/>
        <w:jc w:val="both"/>
      </w:pPr>
      <w:r>
        <w:rPr>
          <w:rFonts w:ascii="Times New Roman"/>
          <w:b w:val="false"/>
          <w:i w:val="false"/>
          <w:color w:val="000000"/>
          <w:sz w:val="28"/>
        </w:rPr>
        <w:t>
      1) для ВПП с включенными огнями: сила света огней, фактически используемая на данной ВПП;</w:t>
      </w:r>
    </w:p>
    <w:p>
      <w:pPr>
        <w:spacing w:after="0"/>
        <w:ind w:left="0"/>
        <w:jc w:val="both"/>
      </w:pPr>
      <w:r>
        <w:rPr>
          <w:rFonts w:ascii="Times New Roman"/>
          <w:b w:val="false"/>
          <w:i w:val="false"/>
          <w:color w:val="000000"/>
          <w:sz w:val="28"/>
        </w:rPr>
        <w:t>
      2) для ВПП с выключенными огнями (или с наименьшей регулировкой силы света в ожидании возобновления полетов): оптимальная сила света огней, соответствующая использованию в эксплуатации при преобладающих условиях.</w:t>
      </w:r>
    </w:p>
    <w:p>
      <w:pPr>
        <w:spacing w:after="0"/>
        <w:ind w:left="0"/>
        <w:jc w:val="both"/>
      </w:pPr>
      <w:r>
        <w:rPr>
          <w:rFonts w:ascii="Times New Roman"/>
          <w:b w:val="false"/>
          <w:i w:val="false"/>
          <w:color w:val="000000"/>
          <w:sz w:val="28"/>
        </w:rPr>
        <w:t>
      В сводках METAR и SPECI следует указывать дальность видимости на ВПП, основанную на максимальной располагаемой силе света огней на ВПП.</w:t>
      </w:r>
    </w:p>
    <w:bookmarkStart w:name="z158" w:id="255"/>
    <w:p>
      <w:pPr>
        <w:spacing w:after="0"/>
        <w:ind w:left="0"/>
        <w:jc w:val="both"/>
      </w:pPr>
      <w:r>
        <w:rPr>
          <w:rFonts w:ascii="Times New Roman"/>
          <w:b w:val="false"/>
          <w:i w:val="false"/>
          <w:color w:val="000000"/>
          <w:sz w:val="28"/>
        </w:rPr>
        <w:t>
      136. В тех случаях, когда дальность видимости на ВПП определяется с помощью инструментальных систем, один дисплей (или, если это необходимо, несколько) устанавливается на метеорологической станции, а другие соответствующие дисплеи – в местах расположения соответствующих органов обслуживания воздушного движения.</w:t>
      </w:r>
    </w:p>
    <w:bookmarkEnd w:id="255"/>
    <w:p>
      <w:pPr>
        <w:spacing w:after="0"/>
        <w:ind w:left="0"/>
        <w:jc w:val="both"/>
      </w:pPr>
      <w:r>
        <w:rPr>
          <w:rFonts w:ascii="Times New Roman"/>
          <w:b w:val="false"/>
          <w:i w:val="false"/>
          <w:color w:val="000000"/>
          <w:sz w:val="28"/>
        </w:rPr>
        <w:t xml:space="preserve">
      Дисплеи, установленные на метеорологической станции и в местах расположения органов обслуживания воздушного движения, подсоединяются к тем же датчикам, а там, где в соответствии с </w:t>
      </w:r>
      <w:r>
        <w:rPr>
          <w:rFonts w:ascii="Times New Roman"/>
          <w:b w:val="false"/>
          <w:i w:val="false"/>
          <w:color w:val="000000"/>
          <w:sz w:val="28"/>
        </w:rPr>
        <w:t>пунктом 131</w:t>
      </w:r>
      <w:r>
        <w:rPr>
          <w:rFonts w:ascii="Times New Roman"/>
          <w:b w:val="false"/>
          <w:i w:val="false"/>
          <w:color w:val="000000"/>
          <w:sz w:val="28"/>
        </w:rPr>
        <w:t xml:space="preserve"> настоящих Правил требуются отдельные датчики, дисплеи четко маркируются для обозначения ВПП и участка ВПП, контролируемого каждым датчиком.</w:t>
      </w:r>
    </w:p>
    <w:bookmarkStart w:name="z159" w:id="256"/>
    <w:p>
      <w:pPr>
        <w:spacing w:after="0"/>
        <w:ind w:left="0"/>
        <w:jc w:val="both"/>
      </w:pPr>
      <w:r>
        <w:rPr>
          <w:rFonts w:ascii="Times New Roman"/>
          <w:b w:val="false"/>
          <w:i w:val="false"/>
          <w:color w:val="000000"/>
          <w:sz w:val="28"/>
        </w:rPr>
        <w:t xml:space="preserve">
      137. В тех случаях, когда дальность видимости на ВПП определяется наблюдателями, сведения о дальности видимости на ВПП следует сообщать соответствующим местным органам ОВД в тех случаях, когда имеет место изменение, подлежащее сообщению в соответствии со шкалой отсчета (за исключением случаев, предусмотренных в подпунктах 1) или 2) </w:t>
      </w:r>
      <w:r>
        <w:rPr>
          <w:rFonts w:ascii="Times New Roman"/>
          <w:b w:val="false"/>
          <w:i w:val="false"/>
          <w:color w:val="000000"/>
          <w:sz w:val="28"/>
        </w:rPr>
        <w:t>пункта 79</w:t>
      </w:r>
      <w:r>
        <w:rPr>
          <w:rFonts w:ascii="Times New Roman"/>
          <w:b w:val="false"/>
          <w:i w:val="false"/>
          <w:color w:val="000000"/>
          <w:sz w:val="28"/>
        </w:rPr>
        <w:t xml:space="preserve"> настоящих Правил). Такие сообщения следует передавать, как правило, в пределах 15 секунд после окончания наблюдения.</w:t>
      </w:r>
    </w:p>
    <w:bookmarkEnd w:id="256"/>
    <w:bookmarkStart w:name="z160" w:id="257"/>
    <w:p>
      <w:pPr>
        <w:spacing w:after="0"/>
        <w:ind w:left="0"/>
        <w:jc w:val="both"/>
      </w:pPr>
      <w:r>
        <w:rPr>
          <w:rFonts w:ascii="Times New Roman"/>
          <w:b w:val="false"/>
          <w:i w:val="false"/>
          <w:color w:val="000000"/>
          <w:sz w:val="28"/>
        </w:rPr>
        <w:t>
      138. При использовании нескольких ВПП и существующей разнице в дальности видимости на этих ВПП, ее значения включаются в сводку с указанием номеров ВПП, к которым эти значения относятся.</w:t>
      </w:r>
    </w:p>
    <w:bookmarkEnd w:id="257"/>
    <w:bookmarkStart w:name="z161" w:id="258"/>
    <w:p>
      <w:pPr>
        <w:spacing w:after="0"/>
        <w:ind w:left="0"/>
        <w:jc w:val="both"/>
      </w:pPr>
      <w:r>
        <w:rPr>
          <w:rFonts w:ascii="Times New Roman"/>
          <w:b w:val="false"/>
          <w:i w:val="false"/>
          <w:color w:val="000000"/>
          <w:sz w:val="28"/>
        </w:rPr>
        <w:t>
      139. При наличии параллельных ВПП используются обозначения L-левая и R-правая.</w:t>
      </w:r>
    </w:p>
    <w:bookmarkEnd w:id="258"/>
    <w:bookmarkStart w:name="z162" w:id="259"/>
    <w:p>
      <w:pPr>
        <w:spacing w:after="0"/>
        <w:ind w:left="0"/>
        <w:jc w:val="both"/>
      </w:pPr>
      <w:r>
        <w:rPr>
          <w:rFonts w:ascii="Times New Roman"/>
          <w:b w:val="false"/>
          <w:i w:val="false"/>
          <w:color w:val="000000"/>
          <w:sz w:val="28"/>
        </w:rPr>
        <w:t>
      140. В местных регулярных и специальных сводках и сводках METAR и SPECI сведения о дальности видимости на ВПП при дальности видимости на ВПП менее 400 метров сообщаются в величинах, кратных 25 метрам, при дальности видимости на ВПП от 400 до 800 метров - кратных 50 метрам и при дальности видимости на ВПП свыше 800 метров - кратных 100 метрам.</w:t>
      </w:r>
    </w:p>
    <w:bookmarkEnd w:id="259"/>
    <w:p>
      <w:pPr>
        <w:spacing w:after="0"/>
        <w:ind w:left="0"/>
        <w:jc w:val="both"/>
      </w:pPr>
      <w:r>
        <w:rPr>
          <w:rFonts w:ascii="Times New Roman"/>
          <w:b w:val="false"/>
          <w:i w:val="false"/>
          <w:color w:val="000000"/>
          <w:sz w:val="28"/>
        </w:rPr>
        <w:t>
      Любая наблюдаемая величина, которая точно не укладывается в используемую шкалу отсчета, округляется в меньшую сторону до следующего более низкого значения шкалы.</w:t>
      </w:r>
    </w:p>
    <w:bookmarkStart w:name="z163" w:id="260"/>
    <w:p>
      <w:pPr>
        <w:spacing w:after="0"/>
        <w:ind w:left="0"/>
        <w:jc w:val="both"/>
      </w:pPr>
      <w:r>
        <w:rPr>
          <w:rFonts w:ascii="Times New Roman"/>
          <w:b w:val="false"/>
          <w:i w:val="false"/>
          <w:color w:val="000000"/>
          <w:sz w:val="28"/>
        </w:rPr>
        <w:t>
      141. Нижним пределом оценки дальности видимости на ВПП считается 50 метров, а верхним пределом – 2000 метров. При видимости ниже или выше этих пределов указывается, что дальность видимости на ВПП ниже 50 метров или выше 2000 метров.</w:t>
      </w:r>
    </w:p>
    <w:bookmarkEnd w:id="260"/>
    <w:bookmarkStart w:name="z164" w:id="261"/>
    <w:p>
      <w:pPr>
        <w:spacing w:after="0"/>
        <w:ind w:left="0"/>
        <w:jc w:val="both"/>
      </w:pPr>
      <w:r>
        <w:rPr>
          <w:rFonts w:ascii="Times New Roman"/>
          <w:b w:val="false"/>
          <w:i w:val="false"/>
          <w:color w:val="000000"/>
          <w:sz w:val="28"/>
        </w:rPr>
        <w:t>
      142. В местных регулярных и специальных сводках и сводках METAR и SPECI:</w:t>
      </w:r>
    </w:p>
    <w:bookmarkEnd w:id="261"/>
    <w:p>
      <w:pPr>
        <w:spacing w:after="0"/>
        <w:ind w:left="0"/>
        <w:jc w:val="both"/>
      </w:pPr>
      <w:r>
        <w:rPr>
          <w:rFonts w:ascii="Times New Roman"/>
          <w:b w:val="false"/>
          <w:i w:val="false"/>
          <w:color w:val="000000"/>
          <w:sz w:val="28"/>
        </w:rPr>
        <w:t>
      1) указывают дальность видимости на ВПП выше верхнего предела измерения применяемой системы, используя сокращение ABV в местных регулярных и специальных сводках и сокращение Р в сводках METAR и SPECI, за которым следует максимальное значение, определяемое данной системой;</w:t>
      </w:r>
    </w:p>
    <w:p>
      <w:pPr>
        <w:spacing w:after="0"/>
        <w:ind w:left="0"/>
        <w:jc w:val="both"/>
      </w:pPr>
      <w:r>
        <w:rPr>
          <w:rFonts w:ascii="Times New Roman"/>
          <w:b w:val="false"/>
          <w:i w:val="false"/>
          <w:color w:val="000000"/>
          <w:sz w:val="28"/>
        </w:rPr>
        <w:t>
      2) указывают дальность видимости на ВПП ниже минимального предела измерения применяемой системы, используя сокращение BLW в местных регулярных и специальных сводках и сокращение М в сводках METAR и SPECI, за которым следует минимальное значение, определяемое данной системой.</w:t>
      </w:r>
    </w:p>
    <w:bookmarkStart w:name="z165" w:id="262"/>
    <w:p>
      <w:pPr>
        <w:spacing w:after="0"/>
        <w:ind w:left="0"/>
        <w:jc w:val="both"/>
      </w:pPr>
      <w:r>
        <w:rPr>
          <w:rFonts w:ascii="Times New Roman"/>
          <w:b w:val="false"/>
          <w:i w:val="false"/>
          <w:color w:val="000000"/>
          <w:sz w:val="28"/>
        </w:rPr>
        <w:t>
      143. В тех случаях, когда для оценки дальности видимости на ВПП используются инструментальные системы, их выходные данные обновляются как минимум каждые 60 секунд, с тем чтобы обеспечивать получение текущих репрезентативных величин. Период осреднения значений дальности видимости на ВПП составляет:</w:t>
      </w:r>
    </w:p>
    <w:bookmarkEnd w:id="262"/>
    <w:p>
      <w:pPr>
        <w:spacing w:after="0"/>
        <w:ind w:left="0"/>
        <w:jc w:val="both"/>
      </w:pPr>
      <w:r>
        <w:rPr>
          <w:rFonts w:ascii="Times New Roman"/>
          <w:b w:val="false"/>
          <w:i w:val="false"/>
          <w:color w:val="000000"/>
          <w:sz w:val="28"/>
        </w:rPr>
        <w:t>
      1) 1 минута для местных регулярных и специальных сводок и дисплеев дальности видимости на ВПП в органах обслуживания воздушного движения;</w:t>
      </w:r>
    </w:p>
    <w:p>
      <w:pPr>
        <w:spacing w:after="0"/>
        <w:ind w:left="0"/>
        <w:jc w:val="both"/>
      </w:pPr>
      <w:r>
        <w:rPr>
          <w:rFonts w:ascii="Times New Roman"/>
          <w:b w:val="false"/>
          <w:i w:val="false"/>
          <w:color w:val="000000"/>
          <w:sz w:val="28"/>
        </w:rPr>
        <w:t>
      2) 10 минут для сводок METAR и SPECI, однако если в течение 10-минутного периода, непосредственно предшествующего наблюдению, имеет место заметная нестабильность значений дальности видимости на ВПП, при определении средних значений используются только данные, полученные после такого периода нестабильности.</w:t>
      </w:r>
    </w:p>
    <w:p>
      <w:pPr>
        <w:spacing w:after="0"/>
        <w:ind w:left="0"/>
        <w:jc w:val="both"/>
      </w:pPr>
      <w:r>
        <w:rPr>
          <w:rFonts w:ascii="Times New Roman"/>
          <w:b w:val="false"/>
          <w:i w:val="false"/>
          <w:color w:val="000000"/>
          <w:sz w:val="28"/>
        </w:rPr>
        <w:t>
      Примечание. Заметная нестабильность имеет место в том случае, когда в течение по крайней мере 2 минут. наблюдается резкое и устойчивое изменение дальности видимости на ВПП, достигающее или превышающее значения 800, 550, 300 и 175 метров.</w:t>
      </w:r>
    </w:p>
    <w:bookmarkStart w:name="z166" w:id="263"/>
    <w:p>
      <w:pPr>
        <w:spacing w:after="0"/>
        <w:ind w:left="0"/>
        <w:jc w:val="both"/>
      </w:pPr>
      <w:r>
        <w:rPr>
          <w:rFonts w:ascii="Times New Roman"/>
          <w:b w:val="false"/>
          <w:i w:val="false"/>
          <w:color w:val="000000"/>
          <w:sz w:val="28"/>
        </w:rPr>
        <w:t>
      144. В местных регулярных и специальных сводках:</w:t>
      </w:r>
    </w:p>
    <w:bookmarkEnd w:id="263"/>
    <w:p>
      <w:pPr>
        <w:spacing w:after="0"/>
        <w:ind w:left="0"/>
        <w:jc w:val="both"/>
      </w:pPr>
      <w:r>
        <w:rPr>
          <w:rFonts w:ascii="Times New Roman"/>
          <w:b w:val="false"/>
          <w:i w:val="false"/>
          <w:color w:val="000000"/>
          <w:sz w:val="28"/>
        </w:rPr>
        <w:t>
      1) указываются единицы измерения;</w:t>
      </w:r>
    </w:p>
    <w:p>
      <w:pPr>
        <w:spacing w:after="0"/>
        <w:ind w:left="0"/>
        <w:jc w:val="both"/>
      </w:pPr>
      <w:r>
        <w:rPr>
          <w:rFonts w:ascii="Times New Roman"/>
          <w:b w:val="false"/>
          <w:i w:val="false"/>
          <w:color w:val="000000"/>
          <w:sz w:val="28"/>
        </w:rPr>
        <w:t>
      2) если наблюдения за дальностью видимости на ВПП ведутся только для одного участка ВПП, данные наблюдения включаются без указания места наблюдения;</w:t>
      </w:r>
    </w:p>
    <w:p>
      <w:pPr>
        <w:spacing w:after="0"/>
        <w:ind w:left="0"/>
        <w:jc w:val="both"/>
      </w:pPr>
      <w:r>
        <w:rPr>
          <w:rFonts w:ascii="Times New Roman"/>
          <w:b w:val="false"/>
          <w:i w:val="false"/>
          <w:color w:val="000000"/>
          <w:sz w:val="28"/>
        </w:rPr>
        <w:t>
      3) если наблюдения за дальностью видимости на ВПП ведутся для нескольких участков на ВПП, в начале сводки указываются величина, репрезентативная для зоны приземления, а затем указывается величины, репрезентативные для середины и конца ВПП, и места, для которых эти величины являются репрезентативным, обозначаются;</w:t>
      </w:r>
    </w:p>
    <w:p>
      <w:pPr>
        <w:spacing w:after="0"/>
        <w:ind w:left="0"/>
        <w:jc w:val="both"/>
      </w:pPr>
      <w:r>
        <w:rPr>
          <w:rFonts w:ascii="Times New Roman"/>
          <w:b w:val="false"/>
          <w:i w:val="false"/>
          <w:color w:val="000000"/>
          <w:sz w:val="28"/>
        </w:rPr>
        <w:t>
      4) при использовании нескольких ВПП включаются имеющиеся значения дальности видимости для каждой ВПП и указываются полосы, к которым относятся эти значения.</w:t>
      </w:r>
    </w:p>
    <w:bookmarkStart w:name="z167" w:id="264"/>
    <w:p>
      <w:pPr>
        <w:spacing w:after="0"/>
        <w:ind w:left="0"/>
        <w:jc w:val="both"/>
      </w:pPr>
      <w:r>
        <w:rPr>
          <w:rFonts w:ascii="Times New Roman"/>
          <w:b w:val="false"/>
          <w:i w:val="false"/>
          <w:color w:val="000000"/>
          <w:sz w:val="28"/>
        </w:rPr>
        <w:t>
      145. В сводках METAR и SPECI указывается:</w:t>
      </w:r>
    </w:p>
    <w:bookmarkEnd w:id="264"/>
    <w:p>
      <w:pPr>
        <w:spacing w:after="0"/>
        <w:ind w:left="0"/>
        <w:jc w:val="both"/>
      </w:pPr>
      <w:r>
        <w:rPr>
          <w:rFonts w:ascii="Times New Roman"/>
          <w:b w:val="false"/>
          <w:i w:val="false"/>
          <w:color w:val="000000"/>
          <w:sz w:val="28"/>
        </w:rPr>
        <w:t>
      1) только величина, репрезентативная для зоны приземления, без указания расположения места наблюдения на ВПП;</w:t>
      </w:r>
    </w:p>
    <w:p>
      <w:pPr>
        <w:spacing w:after="0"/>
        <w:ind w:left="0"/>
        <w:jc w:val="both"/>
      </w:pPr>
      <w:r>
        <w:rPr>
          <w:rFonts w:ascii="Times New Roman"/>
          <w:b w:val="false"/>
          <w:i w:val="false"/>
          <w:color w:val="000000"/>
          <w:sz w:val="28"/>
        </w:rPr>
        <w:t>
      2) если для выполнения посадки имеется несколько ВПП, для каждой из них, но не более чем для четырех, включаются значения дальности видимости на ВПП в зоне приземления и указываются полосы, к которым относятся эти значения.</w:t>
      </w:r>
    </w:p>
    <w:bookmarkStart w:name="z168" w:id="265"/>
    <w:p>
      <w:pPr>
        <w:spacing w:after="0"/>
        <w:ind w:left="0"/>
        <w:jc w:val="both"/>
      </w:pPr>
      <w:r>
        <w:rPr>
          <w:rFonts w:ascii="Times New Roman"/>
          <w:b w:val="false"/>
          <w:i w:val="false"/>
          <w:color w:val="000000"/>
          <w:sz w:val="28"/>
        </w:rPr>
        <w:t>
      146. При использовании инструментальных систем для оценки дальности видимости на ВПП в сводки METAR и SPECI, включается информация об изменениях дальности видимости на ВПП в течение 10-минутного периода, непосредственно предшествующего наблюдению, если в течение 10-минутного периода наблюдается отчетливая тенденция к изменению значений дальности видимости на ВПП таким образом, что в течение первых 5 минут среднее значение отличается на 100 метров или более от среднего значения за вторые 5 минут данного периода. При наблюдении тенденции к изменению дальности видимости на ВПП в сторону увеличения или уменьшения для обозначения такого изменения используются соответственно сокращения U или D. Когда в течение 10-минутного периода фактические колебания не свидетельствуют о наличии четко выраженной тенденции, в сводках используется сокращение N. При отсутствии информации о наличии тенденции сокращения в сводки не включаются.</w:t>
      </w:r>
    </w:p>
    <w:bookmarkEnd w:id="265"/>
    <w:bookmarkStart w:name="z169" w:id="266"/>
    <w:p>
      <w:pPr>
        <w:spacing w:after="0"/>
        <w:ind w:left="0"/>
        <w:jc w:val="left"/>
      </w:pPr>
      <w:r>
        <w:rPr>
          <w:rFonts w:ascii="Times New Roman"/>
          <w:b/>
          <w:i w:val="false"/>
          <w:color w:val="000000"/>
        </w:rPr>
        <w:t xml:space="preserve"> Параграф 8. Текущая погода</w:t>
      </w:r>
    </w:p>
    <w:bookmarkEnd w:id="266"/>
    <w:bookmarkStart w:name="z170" w:id="267"/>
    <w:p>
      <w:pPr>
        <w:spacing w:after="0"/>
        <w:ind w:left="0"/>
        <w:jc w:val="both"/>
      </w:pPr>
      <w:r>
        <w:rPr>
          <w:rFonts w:ascii="Times New Roman"/>
          <w:b w:val="false"/>
          <w:i w:val="false"/>
          <w:color w:val="000000"/>
          <w:sz w:val="28"/>
        </w:rPr>
        <w:t>
      147. На аэродроме и (или) в его окрестностях проводятся наблюдения за текущей погодой и передаются данные о ней. Обязательно указываются следующие явления текущей погоды: дождь, морось, снег и замерзающие осадки (включая их интенсивность), мгла, дымка, туман, замерзающий туман и грозы (включая грозы в окрестностях аэродрома).</w:t>
      </w:r>
    </w:p>
    <w:bookmarkEnd w:id="267"/>
    <w:bookmarkStart w:name="z171" w:id="268"/>
    <w:p>
      <w:pPr>
        <w:spacing w:after="0"/>
        <w:ind w:left="0"/>
        <w:jc w:val="both"/>
      </w:pPr>
      <w:r>
        <w:rPr>
          <w:rFonts w:ascii="Times New Roman"/>
          <w:b w:val="false"/>
          <w:i w:val="false"/>
          <w:color w:val="000000"/>
          <w:sz w:val="28"/>
        </w:rPr>
        <w:t>
      148. Информация о текущей погоде для местных регулярных и специальных сводок является репрезентативной для условий на аэродроме.</w:t>
      </w:r>
    </w:p>
    <w:bookmarkEnd w:id="268"/>
    <w:bookmarkStart w:name="z172" w:id="269"/>
    <w:p>
      <w:pPr>
        <w:spacing w:after="0"/>
        <w:ind w:left="0"/>
        <w:jc w:val="both"/>
      </w:pPr>
      <w:r>
        <w:rPr>
          <w:rFonts w:ascii="Times New Roman"/>
          <w:b w:val="false"/>
          <w:i w:val="false"/>
          <w:color w:val="000000"/>
          <w:sz w:val="28"/>
        </w:rPr>
        <w:t>
      149. Информация о текущей погоде, предназначенная для сводок METAR и SPECI, является репрезентативной:</w:t>
      </w:r>
    </w:p>
    <w:bookmarkEnd w:id="269"/>
    <w:p>
      <w:pPr>
        <w:spacing w:after="0"/>
        <w:ind w:left="0"/>
        <w:jc w:val="both"/>
      </w:pPr>
      <w:r>
        <w:rPr>
          <w:rFonts w:ascii="Times New Roman"/>
          <w:b w:val="false"/>
          <w:i w:val="false"/>
          <w:color w:val="000000"/>
          <w:sz w:val="28"/>
        </w:rPr>
        <w:t>
      1) для условий на аэродроме;</w:t>
      </w:r>
    </w:p>
    <w:p>
      <w:pPr>
        <w:spacing w:after="0"/>
        <w:ind w:left="0"/>
        <w:jc w:val="both"/>
      </w:pPr>
      <w:r>
        <w:rPr>
          <w:rFonts w:ascii="Times New Roman"/>
          <w:b w:val="false"/>
          <w:i w:val="false"/>
          <w:color w:val="000000"/>
          <w:sz w:val="28"/>
        </w:rPr>
        <w:t xml:space="preserve">
      2) для явлений текущей погоды, указанных в </w:t>
      </w:r>
      <w:r>
        <w:rPr>
          <w:rFonts w:ascii="Times New Roman"/>
          <w:b w:val="false"/>
          <w:i w:val="false"/>
          <w:color w:val="000000"/>
          <w:sz w:val="28"/>
        </w:rPr>
        <w:t>пункте 156</w:t>
      </w:r>
      <w:r>
        <w:rPr>
          <w:rFonts w:ascii="Times New Roman"/>
          <w:b w:val="false"/>
          <w:i w:val="false"/>
          <w:color w:val="000000"/>
          <w:sz w:val="28"/>
        </w:rPr>
        <w:t xml:space="preserve"> настоящих Правил, его окрестностей в пределах от 8 до 16 километров от контрольной точки аэродрома.</w:t>
      </w:r>
    </w:p>
    <w:bookmarkStart w:name="z173" w:id="270"/>
    <w:p>
      <w:pPr>
        <w:spacing w:after="0"/>
        <w:ind w:left="0"/>
        <w:jc w:val="both"/>
      </w:pPr>
      <w:r>
        <w:rPr>
          <w:rFonts w:ascii="Times New Roman"/>
          <w:b w:val="false"/>
          <w:i w:val="false"/>
          <w:color w:val="000000"/>
          <w:sz w:val="28"/>
        </w:rPr>
        <w:t>
      150. Если для наблюдения за явлениями текущей погоды используются инструментальные системы, репрезентативность информации обеспечивается посредством расположенных датчиков.</w:t>
      </w:r>
    </w:p>
    <w:bookmarkEnd w:id="270"/>
    <w:bookmarkStart w:name="z174" w:id="271"/>
    <w:p>
      <w:pPr>
        <w:spacing w:after="0"/>
        <w:ind w:left="0"/>
        <w:jc w:val="both"/>
      </w:pPr>
      <w:r>
        <w:rPr>
          <w:rFonts w:ascii="Times New Roman"/>
          <w:b w:val="false"/>
          <w:i w:val="false"/>
          <w:color w:val="000000"/>
          <w:sz w:val="28"/>
        </w:rPr>
        <w:t>
      151. В местных регулярных и специальных сводках и сводках METAR и SPECI указываются тип и характеристики наблюдаемых явлений текущей погоды, и дается оценка соответственно их интенсивности и (или) близости к аэродрому.</w:t>
      </w:r>
    </w:p>
    <w:bookmarkEnd w:id="271"/>
    <w:bookmarkStart w:name="z175" w:id="272"/>
    <w:p>
      <w:pPr>
        <w:spacing w:after="0"/>
        <w:ind w:left="0"/>
        <w:jc w:val="both"/>
      </w:pPr>
      <w:r>
        <w:rPr>
          <w:rFonts w:ascii="Times New Roman"/>
          <w:b w:val="false"/>
          <w:i w:val="false"/>
          <w:color w:val="000000"/>
          <w:sz w:val="28"/>
        </w:rPr>
        <w:t>
      152. В местных регулярных и специальных сводках и сводках METAR и SPECI указываются нижеприведенные виды явлений текущей погоды с использованием принятых сокращений соответствующих критериев:</w:t>
      </w:r>
    </w:p>
    <w:bookmarkEnd w:id="272"/>
    <w:p>
      <w:pPr>
        <w:spacing w:after="0"/>
        <w:ind w:left="0"/>
        <w:jc w:val="both"/>
      </w:pPr>
      <w:r>
        <w:rPr>
          <w:rFonts w:ascii="Times New Roman"/>
          <w:b w:val="false"/>
          <w:i w:val="false"/>
          <w:color w:val="000000"/>
          <w:sz w:val="28"/>
        </w:rPr>
        <w:t>
      1) осадки:</w:t>
      </w:r>
    </w:p>
    <w:p>
      <w:pPr>
        <w:spacing w:after="0"/>
        <w:ind w:left="0"/>
        <w:jc w:val="both"/>
      </w:pPr>
      <w:r>
        <w:rPr>
          <w:rFonts w:ascii="Times New Roman"/>
          <w:b w:val="false"/>
          <w:i w:val="false"/>
          <w:color w:val="000000"/>
          <w:sz w:val="28"/>
        </w:rPr>
        <w:t>
      морось (DZ), дождь (RA), снег (SN), снежные зерна (SG), ледяной дождь (PL), ледяные кристаллы (очень мелкие) (IС), ледяные кристаллы во взвешенном состоянии, называемые алмазной пылью (сообщается при видимости 5000 метров или менее, связанной с этим явлением);</w:t>
      </w:r>
    </w:p>
    <w:p>
      <w:pPr>
        <w:spacing w:after="0"/>
        <w:ind w:left="0"/>
        <w:jc w:val="both"/>
      </w:pPr>
      <w:r>
        <w:rPr>
          <w:rFonts w:ascii="Times New Roman"/>
          <w:b w:val="false"/>
          <w:i w:val="false"/>
          <w:color w:val="000000"/>
          <w:sz w:val="28"/>
        </w:rPr>
        <w:t>
      град (GR) сообщается при диаметре самых крупных градин в размере 5 миллиметров или более;</w:t>
      </w:r>
    </w:p>
    <w:p>
      <w:pPr>
        <w:spacing w:after="0"/>
        <w:ind w:left="0"/>
        <w:jc w:val="both"/>
      </w:pPr>
      <w:r>
        <w:rPr>
          <w:rFonts w:ascii="Times New Roman"/>
          <w:b w:val="false"/>
          <w:i w:val="false"/>
          <w:color w:val="000000"/>
          <w:sz w:val="28"/>
        </w:rPr>
        <w:t>
      ледяная и (или) снежная крупа (GS) при диаметре самых крупных градин в размере менее 5 миллиметров;</w:t>
      </w:r>
    </w:p>
    <w:p>
      <w:pPr>
        <w:spacing w:after="0"/>
        <w:ind w:left="0"/>
        <w:jc w:val="both"/>
      </w:pPr>
      <w:r>
        <w:rPr>
          <w:rFonts w:ascii="Times New Roman"/>
          <w:b w:val="false"/>
          <w:i w:val="false"/>
          <w:color w:val="000000"/>
          <w:sz w:val="28"/>
        </w:rPr>
        <w:t>
      2) явления, ухудшающие видимость (гидрометеоры):</w:t>
      </w:r>
    </w:p>
    <w:p>
      <w:pPr>
        <w:spacing w:after="0"/>
        <w:ind w:left="0"/>
        <w:jc w:val="both"/>
      </w:pPr>
      <w:r>
        <w:rPr>
          <w:rFonts w:ascii="Times New Roman"/>
          <w:b w:val="false"/>
          <w:i w:val="false"/>
          <w:color w:val="000000"/>
          <w:sz w:val="28"/>
        </w:rPr>
        <w:t>
      туман (FG) сообщается при видимости менее 1000 метров, за исключением случаев совместного использования с характеристиками MI (низкий), ВС (гряды), PR (частичный) или VC (окрестности);</w:t>
      </w:r>
    </w:p>
    <w:p>
      <w:pPr>
        <w:spacing w:after="0"/>
        <w:ind w:left="0"/>
        <w:jc w:val="both"/>
      </w:pPr>
      <w:r>
        <w:rPr>
          <w:rFonts w:ascii="Times New Roman"/>
          <w:b w:val="false"/>
          <w:i w:val="false"/>
          <w:color w:val="000000"/>
          <w:sz w:val="28"/>
        </w:rPr>
        <w:t>
      дымка (BR) сообщается при видимости 1000 метров, но не более 5000 метров;</w:t>
      </w:r>
    </w:p>
    <w:p>
      <w:pPr>
        <w:spacing w:after="0"/>
        <w:ind w:left="0"/>
        <w:jc w:val="both"/>
      </w:pPr>
      <w:r>
        <w:rPr>
          <w:rFonts w:ascii="Times New Roman"/>
          <w:b w:val="false"/>
          <w:i w:val="false"/>
          <w:color w:val="000000"/>
          <w:sz w:val="28"/>
        </w:rPr>
        <w:t>
      3) явления, ухудшающие видимость (литометеоры): песок (SA), пыль (обложная) (DU), мгла (HZ), дым (FU), вулканический пепел (VA).</w:t>
      </w:r>
    </w:p>
    <w:p>
      <w:pPr>
        <w:spacing w:after="0"/>
        <w:ind w:left="0"/>
        <w:jc w:val="both"/>
      </w:pPr>
      <w:r>
        <w:rPr>
          <w:rFonts w:ascii="Times New Roman"/>
          <w:b w:val="false"/>
          <w:i w:val="false"/>
          <w:color w:val="000000"/>
          <w:sz w:val="28"/>
        </w:rPr>
        <w:t>
      Сокращения, указанные в данном подпункте, используются при ухудшении видимости, связанном с наличием литометеоров, и видимости 5000 метров или менее, за исключением SA при совместном использовании с характеристикой "DR" (низовой поземок) и вулканического пепла;</w:t>
      </w:r>
    </w:p>
    <w:p>
      <w:pPr>
        <w:spacing w:after="0"/>
        <w:ind w:left="0"/>
        <w:jc w:val="both"/>
      </w:pPr>
      <w:r>
        <w:rPr>
          <w:rFonts w:ascii="Times New Roman"/>
          <w:b w:val="false"/>
          <w:i w:val="false"/>
          <w:color w:val="000000"/>
          <w:sz w:val="28"/>
        </w:rPr>
        <w:t>
      4) прочие явления – пыльные/песчаные вихри (пыльные вихри) (РО), шквал(SQ), воронкообразное облако (смерч) (FC), пыльная буря (DS) и песчаная буря (SS).</w:t>
      </w:r>
    </w:p>
    <w:bookmarkStart w:name="z176" w:id="273"/>
    <w:p>
      <w:pPr>
        <w:spacing w:after="0"/>
        <w:ind w:left="0"/>
        <w:jc w:val="both"/>
      </w:pPr>
      <w:r>
        <w:rPr>
          <w:rFonts w:ascii="Times New Roman"/>
          <w:b w:val="false"/>
          <w:i w:val="false"/>
          <w:color w:val="000000"/>
          <w:sz w:val="28"/>
        </w:rPr>
        <w:t>
      153. В автоматизированных местных регулярных и специальных сводках и сводках METAR и SPECI помимо видов осадков, перечисленных в подпункте 1) пункта 152 настоящих Правил, в отношении не идентифицированных осадков используется сокращение UP.</w:t>
      </w:r>
    </w:p>
    <w:bookmarkEnd w:id="273"/>
    <w:bookmarkStart w:name="z177" w:id="274"/>
    <w:p>
      <w:pPr>
        <w:spacing w:after="0"/>
        <w:ind w:left="0"/>
        <w:jc w:val="both"/>
      </w:pPr>
      <w:r>
        <w:rPr>
          <w:rFonts w:ascii="Times New Roman"/>
          <w:b w:val="false"/>
          <w:i w:val="false"/>
          <w:color w:val="000000"/>
          <w:sz w:val="28"/>
        </w:rPr>
        <w:t>
      154. В местных регулярных и специальных сводках и сводках METAR и SPECI при необходимости указываются нижеприведенные характеристики явлений текущей погоды с использованием принятых сокращений и соответствующих критериев:</w:t>
      </w:r>
    </w:p>
    <w:bookmarkEnd w:id="274"/>
    <w:p>
      <w:pPr>
        <w:spacing w:after="0"/>
        <w:ind w:left="0"/>
        <w:jc w:val="both"/>
      </w:pPr>
      <w:r>
        <w:rPr>
          <w:rFonts w:ascii="Times New Roman"/>
          <w:b w:val="false"/>
          <w:i w:val="false"/>
          <w:color w:val="000000"/>
          <w:sz w:val="28"/>
        </w:rPr>
        <w:t>
      1) гроза (TS) - используется для сообщения о грозе с дождем TSRA, снегом TSSN, ледяным дождем TSPL, градом TSGR, ледяной и (или) снежной крупой TSGS или сочетаниями этих форм осадков. Если в течение 10-минутного периода, предшествующего сроку наблюдения, слышен гром или на аэродроме замечена молния, но осадки на аэродроме не наблюдаются, сокращение "TS" используется без дополнительных обозначений;</w:t>
      </w:r>
    </w:p>
    <w:p>
      <w:pPr>
        <w:spacing w:after="0"/>
        <w:ind w:left="0"/>
        <w:jc w:val="both"/>
      </w:pPr>
      <w:r>
        <w:rPr>
          <w:rFonts w:ascii="Times New Roman"/>
          <w:b w:val="false"/>
          <w:i w:val="false"/>
          <w:color w:val="000000"/>
          <w:sz w:val="28"/>
        </w:rPr>
        <w:t xml:space="preserve">
      2) ливневые осадки (SH) - используется для сообщения о ливневом дожде SHRA, снеге SHSN, ледяном дожде SHPL, граде SHGR, ледяной и (или) снежной крупе SHGS или о сочетании этих форм осадков. Для сообщения о ливне, наблюдаемом в окрестностях аэродрома, в соответствии с </w:t>
      </w:r>
      <w:r>
        <w:rPr>
          <w:rFonts w:ascii="Times New Roman"/>
          <w:b w:val="false"/>
          <w:i w:val="false"/>
          <w:color w:val="000000"/>
          <w:sz w:val="28"/>
        </w:rPr>
        <w:t>пунктом 156</w:t>
      </w:r>
      <w:r>
        <w:rPr>
          <w:rFonts w:ascii="Times New Roman"/>
          <w:b w:val="false"/>
          <w:i w:val="false"/>
          <w:color w:val="000000"/>
          <w:sz w:val="28"/>
        </w:rPr>
        <w:t xml:space="preserve"> настоящих Правил используется сокращение VCSH без указания типа или интенсивности осадков;</w:t>
      </w:r>
    </w:p>
    <w:p>
      <w:pPr>
        <w:spacing w:after="0"/>
        <w:ind w:left="0"/>
        <w:jc w:val="both"/>
      </w:pPr>
      <w:r>
        <w:rPr>
          <w:rFonts w:ascii="Times New Roman"/>
          <w:b w:val="false"/>
          <w:i w:val="false"/>
          <w:color w:val="000000"/>
          <w:sz w:val="28"/>
        </w:rPr>
        <w:t>
      3) замерзающий (FZ) - переохлажденные водяные капли или осадки; используется только с характеристиками FG, DZ, и RA;</w:t>
      </w:r>
    </w:p>
    <w:p>
      <w:pPr>
        <w:spacing w:after="0"/>
        <w:ind w:left="0"/>
        <w:jc w:val="both"/>
      </w:pPr>
      <w:r>
        <w:rPr>
          <w:rFonts w:ascii="Times New Roman"/>
          <w:b w:val="false"/>
          <w:i w:val="false"/>
          <w:color w:val="000000"/>
          <w:sz w:val="28"/>
        </w:rPr>
        <w:t>
      4) низовая метель (BL) - используется для сообщения о DU, SA или SN, поднимаемых ветром до высоты 2метра (6 футов) или более над уровнем земли;</w:t>
      </w:r>
    </w:p>
    <w:p>
      <w:pPr>
        <w:spacing w:after="0"/>
        <w:ind w:left="0"/>
        <w:jc w:val="both"/>
      </w:pPr>
      <w:r>
        <w:rPr>
          <w:rFonts w:ascii="Times New Roman"/>
          <w:b w:val="false"/>
          <w:i w:val="false"/>
          <w:color w:val="000000"/>
          <w:sz w:val="28"/>
        </w:rPr>
        <w:t>
      5) низовая поземка (DR) - используется для сообщения о DU, SA или SN, поднимаемых ветром до высоты менее 2 метров (6 футов) над уровнем земли;</w:t>
      </w:r>
    </w:p>
    <w:p>
      <w:pPr>
        <w:spacing w:after="0"/>
        <w:ind w:left="0"/>
        <w:jc w:val="both"/>
      </w:pPr>
      <w:r>
        <w:rPr>
          <w:rFonts w:ascii="Times New Roman"/>
          <w:b w:val="false"/>
          <w:i w:val="false"/>
          <w:color w:val="000000"/>
          <w:sz w:val="28"/>
        </w:rPr>
        <w:t>
      6) низкий (MI) - менее 2 метров (6 футов) над уровнем земли;</w:t>
      </w:r>
    </w:p>
    <w:p>
      <w:pPr>
        <w:spacing w:after="0"/>
        <w:ind w:left="0"/>
        <w:jc w:val="both"/>
      </w:pPr>
      <w:r>
        <w:rPr>
          <w:rFonts w:ascii="Times New Roman"/>
          <w:b w:val="false"/>
          <w:i w:val="false"/>
          <w:color w:val="000000"/>
          <w:sz w:val="28"/>
        </w:rPr>
        <w:t>
      7) гряды (ВС) - гряды тумана, покрывающие местами аэродром;</w:t>
      </w:r>
    </w:p>
    <w:p>
      <w:pPr>
        <w:spacing w:after="0"/>
        <w:ind w:left="0"/>
        <w:jc w:val="both"/>
      </w:pPr>
      <w:r>
        <w:rPr>
          <w:rFonts w:ascii="Times New Roman"/>
          <w:b w:val="false"/>
          <w:i w:val="false"/>
          <w:color w:val="000000"/>
          <w:sz w:val="28"/>
        </w:rPr>
        <w:t>
      8) частичный (PR) - значительная часть аэродрома покрыта туманом, а на остальной части туман отсутствует.</w:t>
      </w:r>
    </w:p>
    <w:bookmarkStart w:name="z178" w:id="275"/>
    <w:p>
      <w:pPr>
        <w:spacing w:after="0"/>
        <w:ind w:left="0"/>
        <w:jc w:val="both"/>
      </w:pPr>
      <w:r>
        <w:rPr>
          <w:rFonts w:ascii="Times New Roman"/>
          <w:b w:val="false"/>
          <w:i w:val="false"/>
          <w:color w:val="000000"/>
          <w:sz w:val="28"/>
        </w:rPr>
        <w:t>
      155. В местных регулярных и специальных сводках сообщаются местоположение и направление смещения гроз по восьми румбам.</w:t>
      </w:r>
    </w:p>
    <w:bookmarkEnd w:id="275"/>
    <w:bookmarkStart w:name="z179" w:id="276"/>
    <w:p>
      <w:pPr>
        <w:spacing w:after="0"/>
        <w:ind w:left="0"/>
        <w:jc w:val="both"/>
      </w:pPr>
      <w:r>
        <w:rPr>
          <w:rFonts w:ascii="Times New Roman"/>
          <w:b w:val="false"/>
          <w:i w:val="false"/>
          <w:color w:val="000000"/>
          <w:sz w:val="28"/>
        </w:rPr>
        <w:t>
      156. В местных регулярных и специальных сводках и сводках METAR и SPECI соответствующая интенсивность или, при необходимости, близость к аэродрому сообщаемых явлений текущей погоды указываются следующим образом:</w:t>
      </w:r>
    </w:p>
    <w:bookmarkEnd w:id="276"/>
    <w:p>
      <w:pPr>
        <w:spacing w:after="0"/>
        <w:ind w:left="0"/>
        <w:jc w:val="both"/>
      </w:pPr>
      <w:r>
        <w:rPr>
          <w:rFonts w:ascii="Times New Roman"/>
          <w:b w:val="false"/>
          <w:i w:val="false"/>
          <w:color w:val="000000"/>
          <w:sz w:val="28"/>
        </w:rPr>
        <w:t>
      (открытый текст с сокращениями,</w:t>
      </w:r>
    </w:p>
    <w:p>
      <w:pPr>
        <w:spacing w:after="0"/>
        <w:ind w:left="0"/>
        <w:jc w:val="both"/>
      </w:pPr>
      <w:r>
        <w:rPr>
          <w:rFonts w:ascii="Times New Roman"/>
          <w:b w:val="false"/>
          <w:i w:val="false"/>
          <w:color w:val="000000"/>
          <w:sz w:val="28"/>
        </w:rPr>
        <w:t>
      местные регулярные и специальные сводки) (METAR и SPECI)</w:t>
      </w:r>
    </w:p>
    <w:p>
      <w:pPr>
        <w:spacing w:after="0"/>
        <w:ind w:left="0"/>
        <w:jc w:val="both"/>
      </w:pPr>
      <w:r>
        <w:rPr>
          <w:rFonts w:ascii="Times New Roman"/>
          <w:b w:val="false"/>
          <w:i w:val="false"/>
          <w:color w:val="000000"/>
          <w:sz w:val="28"/>
        </w:rPr>
        <w:t>
      слабый FBL "-"</w:t>
      </w:r>
    </w:p>
    <w:p>
      <w:pPr>
        <w:spacing w:after="0"/>
        <w:ind w:left="0"/>
        <w:jc w:val="both"/>
      </w:pPr>
      <w:r>
        <w:rPr>
          <w:rFonts w:ascii="Times New Roman"/>
          <w:b w:val="false"/>
          <w:i w:val="false"/>
          <w:color w:val="000000"/>
          <w:sz w:val="28"/>
        </w:rPr>
        <w:t>
      умеренный MOD (без указателя)</w:t>
      </w:r>
    </w:p>
    <w:p>
      <w:pPr>
        <w:spacing w:after="0"/>
        <w:ind w:left="0"/>
        <w:jc w:val="both"/>
      </w:pPr>
      <w:r>
        <w:rPr>
          <w:rFonts w:ascii="Times New Roman"/>
          <w:b w:val="false"/>
          <w:i w:val="false"/>
          <w:color w:val="000000"/>
          <w:sz w:val="28"/>
        </w:rPr>
        <w:t>
      сильный HVY "+"</w:t>
      </w:r>
    </w:p>
    <w:p>
      <w:pPr>
        <w:spacing w:after="0"/>
        <w:ind w:left="0"/>
        <w:jc w:val="both"/>
      </w:pPr>
      <w:r>
        <w:rPr>
          <w:rFonts w:ascii="Times New Roman"/>
          <w:b w:val="false"/>
          <w:i w:val="false"/>
          <w:color w:val="000000"/>
          <w:sz w:val="28"/>
        </w:rPr>
        <w:t>
      Используется с характеристиками DZ, GR, GS, PL, RA, SG и SN (или в сочетании с этим типами текущей погоды); DS; SS (в случаях DS и SS указывается умеренная или сильная интенсивность). Малая интенсивность указывается для осадков.</w:t>
      </w:r>
    </w:p>
    <w:p>
      <w:pPr>
        <w:spacing w:after="0"/>
        <w:ind w:left="0"/>
        <w:jc w:val="both"/>
      </w:pPr>
      <w:r>
        <w:rPr>
          <w:rFonts w:ascii="Times New Roman"/>
          <w:b w:val="false"/>
          <w:i w:val="false"/>
          <w:color w:val="000000"/>
          <w:sz w:val="28"/>
        </w:rPr>
        <w:t xml:space="preserve">
      Окрестности (VC) - между приблизительно 8 километров и 16 километров от контрольной точки аэродрома, используются только в сводках METAR и SPECI явлениями текущей погоды DS, SS, FG, FC, SH, PO, BLDU, BLSA, BLSN, TS и VA, если о них не сообщается в соответствии с </w:t>
      </w:r>
      <w:r>
        <w:rPr>
          <w:rFonts w:ascii="Times New Roman"/>
          <w:b w:val="false"/>
          <w:i w:val="false"/>
          <w:color w:val="000000"/>
          <w:sz w:val="28"/>
        </w:rPr>
        <w:t>пунктами 152</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настоящих Правил.</w:t>
      </w:r>
    </w:p>
    <w:bookmarkStart w:name="z180" w:id="277"/>
    <w:p>
      <w:pPr>
        <w:spacing w:after="0"/>
        <w:ind w:left="0"/>
        <w:jc w:val="both"/>
      </w:pPr>
      <w:r>
        <w:rPr>
          <w:rFonts w:ascii="Times New Roman"/>
          <w:b w:val="false"/>
          <w:i w:val="false"/>
          <w:color w:val="000000"/>
          <w:sz w:val="28"/>
        </w:rPr>
        <w:t>
      157. В местных регулярных и специальных сводках и сводках METAR и SPECI:</w:t>
      </w:r>
    </w:p>
    <w:bookmarkEnd w:id="277"/>
    <w:p>
      <w:pPr>
        <w:spacing w:after="0"/>
        <w:ind w:left="0"/>
        <w:jc w:val="both"/>
      </w:pPr>
      <w:r>
        <w:rPr>
          <w:rFonts w:ascii="Times New Roman"/>
          <w:b w:val="false"/>
          <w:i w:val="false"/>
          <w:color w:val="000000"/>
          <w:sz w:val="28"/>
        </w:rPr>
        <w:t>
      1) используется одно или несколько, но максимум три сокращенных обозначения явлений текущей погоды из числа, приведенных в пунктах</w:t>
      </w:r>
      <w:r>
        <w:rPr>
          <w:rFonts w:ascii="Times New Roman"/>
          <w:b w:val="false"/>
          <w:i w:val="false"/>
          <w:color w:val="000000"/>
          <w:sz w:val="28"/>
          <w:u w:val="single"/>
        </w:rPr>
        <w:t xml:space="preserve"> </w:t>
      </w:r>
      <w:r>
        <w:rPr>
          <w:rFonts w:ascii="Times New Roman"/>
          <w:b w:val="false"/>
          <w:i w:val="false"/>
          <w:color w:val="000000"/>
          <w:sz w:val="28"/>
        </w:rPr>
        <w:t>152 и 154 настоящих Правил с указанием характеристик и интенсивности или близости явлений к аэродрому, с целью полного описания текущей погоды, влияющей на производство полетов на аэродроме и в его окрестностях;</w:t>
      </w:r>
    </w:p>
    <w:p>
      <w:pPr>
        <w:spacing w:after="0"/>
        <w:ind w:left="0"/>
        <w:jc w:val="both"/>
      </w:pPr>
      <w:r>
        <w:rPr>
          <w:rFonts w:ascii="Times New Roman"/>
          <w:b w:val="false"/>
          <w:i w:val="false"/>
          <w:color w:val="000000"/>
          <w:sz w:val="28"/>
        </w:rPr>
        <w:t>
      2) в первую очередь сообщаются интенсивность или близость явления к аэродрому, после чего указываются соответственно характеристики и тип явления погоды;</w:t>
      </w:r>
    </w:p>
    <w:p>
      <w:pPr>
        <w:spacing w:after="0"/>
        <w:ind w:left="0"/>
        <w:jc w:val="both"/>
      </w:pPr>
      <w:r>
        <w:rPr>
          <w:rFonts w:ascii="Times New Roman"/>
          <w:b w:val="false"/>
          <w:i w:val="false"/>
          <w:color w:val="000000"/>
          <w:sz w:val="28"/>
        </w:rPr>
        <w:t>
      3) при наблюдении явлений погоды двух различных типов, данные явления сообщаются двумя отдельными группами, в которых индекс интенсивности или близости к аэродрому относится к явлению погоды, который указывается после данного индекса.</w:t>
      </w:r>
    </w:p>
    <w:p>
      <w:pPr>
        <w:spacing w:after="0"/>
        <w:ind w:left="0"/>
        <w:jc w:val="both"/>
      </w:pPr>
      <w:r>
        <w:rPr>
          <w:rFonts w:ascii="Times New Roman"/>
          <w:b w:val="false"/>
          <w:i w:val="false"/>
          <w:color w:val="000000"/>
          <w:sz w:val="28"/>
        </w:rPr>
        <w:t>
      Различные типы осадков во время наблюдения сообщаются одной группой, при этом первым указывается преобладающий тип осадков, которому предшествует индекс интенсивности, обозначающий суммарную интенсивность осадков.</w:t>
      </w:r>
    </w:p>
    <w:bookmarkStart w:name="z181" w:id="278"/>
    <w:p>
      <w:pPr>
        <w:spacing w:after="0"/>
        <w:ind w:left="0"/>
        <w:jc w:val="both"/>
      </w:pPr>
      <w:r>
        <w:rPr>
          <w:rFonts w:ascii="Times New Roman"/>
          <w:b w:val="false"/>
          <w:i w:val="false"/>
          <w:color w:val="000000"/>
          <w:sz w:val="28"/>
        </w:rPr>
        <w:t>
      158. При оценке интенсивности осадков учитываются значения метеорологической дальности видимости и сочетание явлений погоды, форма облачности и другие метеорологические факторы.</w:t>
      </w:r>
    </w:p>
    <w:bookmarkEnd w:id="278"/>
    <w:bookmarkStart w:name="z182" w:id="279"/>
    <w:p>
      <w:pPr>
        <w:spacing w:after="0"/>
        <w:ind w:left="0"/>
        <w:jc w:val="both"/>
      </w:pPr>
      <w:r>
        <w:rPr>
          <w:rFonts w:ascii="Times New Roman"/>
          <w:b w:val="false"/>
          <w:i w:val="false"/>
          <w:color w:val="000000"/>
          <w:sz w:val="28"/>
        </w:rPr>
        <w:t>
      159. Интенсивность шквала, вихря, смерча, низовой метели не оценивается.</w:t>
      </w:r>
    </w:p>
    <w:bookmarkEnd w:id="279"/>
    <w:bookmarkStart w:name="z183" w:id="280"/>
    <w:p>
      <w:pPr>
        <w:spacing w:after="0"/>
        <w:ind w:left="0"/>
        <w:jc w:val="both"/>
      </w:pPr>
      <w:r>
        <w:rPr>
          <w:rFonts w:ascii="Times New Roman"/>
          <w:b w:val="false"/>
          <w:i w:val="false"/>
          <w:color w:val="000000"/>
          <w:sz w:val="28"/>
        </w:rPr>
        <w:t>
      160. Интенсивность тумана, дымки, мглы, ледяных игл не оценивается.</w:t>
      </w:r>
    </w:p>
    <w:bookmarkEnd w:id="280"/>
    <w:bookmarkStart w:name="z184" w:id="281"/>
    <w:p>
      <w:pPr>
        <w:spacing w:after="0"/>
        <w:ind w:left="0"/>
        <w:jc w:val="both"/>
      </w:pPr>
      <w:r>
        <w:rPr>
          <w:rFonts w:ascii="Times New Roman"/>
          <w:b w:val="false"/>
          <w:i w:val="false"/>
          <w:color w:val="000000"/>
          <w:sz w:val="28"/>
        </w:rPr>
        <w:t>
      161. В зависимости от значений метеорологической дальности видимости интенсивность пыльных и песчаных бурь указывается в сводках только в умеренных и сильных степенях (сильные - при видимости менее 1000 метров).</w:t>
      </w:r>
    </w:p>
    <w:bookmarkEnd w:id="281"/>
    <w:bookmarkStart w:name="z185" w:id="282"/>
    <w:p>
      <w:pPr>
        <w:spacing w:after="0"/>
        <w:ind w:left="0"/>
        <w:jc w:val="both"/>
      </w:pPr>
      <w:r>
        <w:rPr>
          <w:rFonts w:ascii="Times New Roman"/>
          <w:b w:val="false"/>
          <w:i w:val="false"/>
          <w:color w:val="000000"/>
          <w:sz w:val="28"/>
        </w:rPr>
        <w:t>
      162. Результаты наблюдений за атмосферными явлениями записываются символами вида явлений с указанием времени начала, окончания и изменения интенсивности в журнал-дневник погоды. Интенсивность атмосферных явлений в журнале - дневнике погоды отмечается у символа явления. При слабой интенсивности у символа явления ставится "0", в случае сильной интенсивности - ставится "2".</w:t>
      </w:r>
    </w:p>
    <w:bookmarkEnd w:id="282"/>
    <w:bookmarkStart w:name="z186" w:id="283"/>
    <w:p>
      <w:pPr>
        <w:spacing w:after="0"/>
        <w:ind w:left="0"/>
        <w:jc w:val="left"/>
      </w:pPr>
      <w:r>
        <w:rPr>
          <w:rFonts w:ascii="Times New Roman"/>
          <w:b/>
          <w:i w:val="false"/>
          <w:color w:val="000000"/>
        </w:rPr>
        <w:t xml:space="preserve"> Параграф 9. Облачность и представление данных в сводках</w:t>
      </w:r>
    </w:p>
    <w:bookmarkEnd w:id="283"/>
    <w:bookmarkStart w:name="z187" w:id="284"/>
    <w:p>
      <w:pPr>
        <w:spacing w:after="0"/>
        <w:ind w:left="0"/>
        <w:jc w:val="both"/>
      </w:pPr>
      <w:r>
        <w:rPr>
          <w:rFonts w:ascii="Times New Roman"/>
          <w:b w:val="false"/>
          <w:i w:val="false"/>
          <w:color w:val="000000"/>
          <w:sz w:val="28"/>
        </w:rPr>
        <w:t>
      163. Ведутся наблюдения и передаются данные о количестве, виде и высоте нижней границы облаков, необходимые для описания значимой для полетов облачности. При затруднении определения состояния неба, вместо наблюдений за количеством, видом и высотой нижней границы облаков ведутся наблюдения и сообщаются данные о вертикальной видимости. Данные о высоте нижней границы облаков и вертикальной видимости передаются в метрах (или футах).</w:t>
      </w:r>
    </w:p>
    <w:bookmarkEnd w:id="284"/>
    <w:bookmarkStart w:name="z188" w:id="285"/>
    <w:p>
      <w:pPr>
        <w:spacing w:after="0"/>
        <w:ind w:left="0"/>
        <w:jc w:val="both"/>
      </w:pPr>
      <w:r>
        <w:rPr>
          <w:rFonts w:ascii="Times New Roman"/>
          <w:b w:val="false"/>
          <w:i w:val="false"/>
          <w:color w:val="000000"/>
          <w:sz w:val="28"/>
        </w:rPr>
        <w:t>
      164. Наблюдения за облачностью, предназначенные для использования в местных регулярных и специальных сводках, являются репрезентативными для используемого(ых) порога(ов) ВПП.</w:t>
      </w:r>
    </w:p>
    <w:bookmarkEnd w:id="285"/>
    <w:bookmarkStart w:name="z189" w:id="286"/>
    <w:p>
      <w:pPr>
        <w:spacing w:after="0"/>
        <w:ind w:left="0"/>
        <w:jc w:val="both"/>
      </w:pPr>
      <w:r>
        <w:rPr>
          <w:rFonts w:ascii="Times New Roman"/>
          <w:b w:val="false"/>
          <w:i w:val="false"/>
          <w:color w:val="000000"/>
          <w:sz w:val="28"/>
        </w:rPr>
        <w:t>
      165. Наблюдения за облачностью, предназначенные для использования в сводках METAR и SPECI, являются репрезентативными для аэродрома и его окрестностей.</w:t>
      </w:r>
    </w:p>
    <w:bookmarkEnd w:id="286"/>
    <w:bookmarkStart w:name="z190" w:id="287"/>
    <w:p>
      <w:pPr>
        <w:spacing w:after="0"/>
        <w:ind w:left="0"/>
        <w:jc w:val="both"/>
      </w:pPr>
      <w:r>
        <w:rPr>
          <w:rFonts w:ascii="Times New Roman"/>
          <w:b w:val="false"/>
          <w:i w:val="false"/>
          <w:color w:val="000000"/>
          <w:sz w:val="28"/>
        </w:rPr>
        <w:t>
      166. При использовании инструментальных систем для измерения количества облачности и высоты нижней границы облаков репрезентативность наблюдений обеспечивается за счет использования датчиков.</w:t>
      </w:r>
    </w:p>
    <w:bookmarkEnd w:id="287"/>
    <w:p>
      <w:pPr>
        <w:spacing w:after="0"/>
        <w:ind w:left="0"/>
        <w:jc w:val="both"/>
      </w:pPr>
      <w:r>
        <w:rPr>
          <w:rFonts w:ascii="Times New Roman"/>
          <w:b w:val="false"/>
          <w:i w:val="false"/>
          <w:color w:val="000000"/>
          <w:sz w:val="28"/>
        </w:rPr>
        <w:t>
      С целью получения наиболее достоверных данных о высоте нижней границы облаков данные датчики располагаются в месте установки среднего маркера системы захода на посадку по приборам. На аэродромах, где средний маркер не используется, на расстоянии 900-1200 метров (3000 - 4000 футов) от посадочного порога ВПП в начале ВПП со стороны захода на посадку.</w:t>
      </w:r>
    </w:p>
    <w:bookmarkStart w:name="z191" w:id="288"/>
    <w:p>
      <w:pPr>
        <w:spacing w:after="0"/>
        <w:ind w:left="0"/>
        <w:jc w:val="both"/>
      </w:pPr>
      <w:r>
        <w:rPr>
          <w:rFonts w:ascii="Times New Roman"/>
          <w:b w:val="false"/>
          <w:i w:val="false"/>
          <w:color w:val="000000"/>
          <w:sz w:val="28"/>
        </w:rPr>
        <w:t>
      167. Высота нижней границы облаков указывается относительно превышения аэродрома. При использовании оборудованной для точного захода на посадку ВПП, превышение порога которой на 10 метров (33 фута) или более отличается от превышения аэродрома, в измеренное значение высоты нижней границы облаков вводится поправка на разность высот.</w:t>
      </w:r>
    </w:p>
    <w:bookmarkEnd w:id="288"/>
    <w:p>
      <w:pPr>
        <w:spacing w:after="0"/>
        <w:ind w:left="0"/>
        <w:jc w:val="both"/>
      </w:pPr>
      <w:r>
        <w:rPr>
          <w:rFonts w:ascii="Times New Roman"/>
          <w:b w:val="false"/>
          <w:i w:val="false"/>
          <w:color w:val="000000"/>
          <w:sz w:val="28"/>
        </w:rPr>
        <w:t>
      При представлении сводок с сооружений, расположенных в открытом море, высота нижней границы облаков указывается относительно среднего уровня моря.</w:t>
      </w:r>
    </w:p>
    <w:bookmarkStart w:name="z192" w:id="289"/>
    <w:p>
      <w:pPr>
        <w:spacing w:after="0"/>
        <w:ind w:left="0"/>
        <w:jc w:val="both"/>
      </w:pPr>
      <w:r>
        <w:rPr>
          <w:rFonts w:ascii="Times New Roman"/>
          <w:b w:val="false"/>
          <w:i w:val="false"/>
          <w:color w:val="000000"/>
          <w:sz w:val="28"/>
        </w:rPr>
        <w:t>
      168. В сводках METAR и SPECI сведения о высоте нижней кромки облаков сообщаются в величинах, кратных 30 метров (100 футов), при высоте до 3000 метров (10000 футов). Любая наблюдаемая величина, которая точно не укладывается в используемую шкалу отсчета, округляется в меньшую сторону до следующего более низкого значения шкалы.</w:t>
      </w:r>
    </w:p>
    <w:bookmarkEnd w:id="289"/>
    <w:bookmarkStart w:name="z193" w:id="290"/>
    <w:p>
      <w:pPr>
        <w:spacing w:after="0"/>
        <w:ind w:left="0"/>
        <w:jc w:val="both"/>
      </w:pPr>
      <w:r>
        <w:rPr>
          <w:rFonts w:ascii="Times New Roman"/>
          <w:b w:val="false"/>
          <w:i w:val="false"/>
          <w:color w:val="000000"/>
          <w:sz w:val="28"/>
        </w:rPr>
        <w:t>
      169. В местных регулярных и специальных сводках и в передачах ATIS и VOLMET сведения о высоте нижней границы облаков и вертикальной видимости сообщаются в величинах, кратных 10 метрам, до высоты 600 метров.</w:t>
      </w:r>
    </w:p>
    <w:bookmarkEnd w:id="290"/>
    <w:bookmarkStart w:name="z194" w:id="291"/>
    <w:p>
      <w:pPr>
        <w:spacing w:after="0"/>
        <w:ind w:left="0"/>
        <w:jc w:val="both"/>
      </w:pPr>
      <w:r>
        <w:rPr>
          <w:rFonts w:ascii="Times New Roman"/>
          <w:b w:val="false"/>
          <w:i w:val="false"/>
          <w:color w:val="000000"/>
          <w:sz w:val="28"/>
        </w:rPr>
        <w:t>
      170. В местных регулярных и специальных сводках и в сводках METAR и SPECI:</w:t>
      </w:r>
    </w:p>
    <w:bookmarkEnd w:id="291"/>
    <w:p>
      <w:pPr>
        <w:spacing w:after="0"/>
        <w:ind w:left="0"/>
        <w:jc w:val="both"/>
      </w:pPr>
      <w:r>
        <w:rPr>
          <w:rFonts w:ascii="Times New Roman"/>
          <w:b w:val="false"/>
          <w:i w:val="false"/>
          <w:color w:val="000000"/>
          <w:sz w:val="28"/>
        </w:rPr>
        <w:t>
      1) количество облаков указывается с использованием сокращений "FEW" (мало 1-2 октанта), "SCT" (рассеянные 3-4 октанта), "BKN" (разорванные 5-7 октантов) или "OVC" (сплошные 8 октантов);</w:t>
      </w:r>
    </w:p>
    <w:p>
      <w:pPr>
        <w:spacing w:after="0"/>
        <w:ind w:left="0"/>
        <w:jc w:val="both"/>
      </w:pPr>
      <w:r>
        <w:rPr>
          <w:rFonts w:ascii="Times New Roman"/>
          <w:b w:val="false"/>
          <w:i w:val="false"/>
          <w:color w:val="000000"/>
          <w:sz w:val="28"/>
        </w:rPr>
        <w:t>
      2) кучево-дождевые и (или) башенкообразные кучевые облака указываются с использованием сокращений СВ и TCU соответственно;</w:t>
      </w:r>
    </w:p>
    <w:p>
      <w:pPr>
        <w:spacing w:after="0"/>
        <w:ind w:left="0"/>
        <w:jc w:val="both"/>
      </w:pPr>
      <w:r>
        <w:rPr>
          <w:rFonts w:ascii="Times New Roman"/>
          <w:b w:val="false"/>
          <w:i w:val="false"/>
          <w:color w:val="000000"/>
          <w:sz w:val="28"/>
        </w:rPr>
        <w:t>
      3) вертикальная видимость указывается в величинах, кратных 30 метрам (100 футам), в сводках METAR и SPECI, и в величинах, кратных 10 метрам, в местных регулярных и специальных сводках до высоты 600 метров (2000 футов);</w:t>
      </w:r>
    </w:p>
    <w:p>
      <w:pPr>
        <w:spacing w:after="0"/>
        <w:ind w:left="0"/>
        <w:jc w:val="both"/>
      </w:pPr>
      <w:r>
        <w:rPr>
          <w:rFonts w:ascii="Times New Roman"/>
          <w:b w:val="false"/>
          <w:i w:val="false"/>
          <w:color w:val="000000"/>
          <w:sz w:val="28"/>
        </w:rPr>
        <w:t xml:space="preserve">
      4) если облака, значимые для полетов, отсутствуют и вертикальная видимость является неограниченной, а сокращения CAVOK для описания условий погоды не подходит, используется сокращение NSC (сокращение от "nil significant cloud" </w:t>
      </w:r>
      <w:r>
        <w:rPr>
          <w:rFonts w:ascii="Times New Roman"/>
          <w:b w:val="false"/>
          <w:i/>
          <w:color w:val="000000"/>
          <w:sz w:val="28"/>
        </w:rPr>
        <w:t>-</w:t>
      </w:r>
      <w:r>
        <w:rPr>
          <w:rFonts w:ascii="Times New Roman"/>
          <w:b w:val="false"/>
          <w:i w:val="false"/>
          <w:color w:val="000000"/>
          <w:sz w:val="28"/>
        </w:rPr>
        <w:t xml:space="preserve"> нет значительной облачности);</w:t>
      </w:r>
    </w:p>
    <w:p>
      <w:pPr>
        <w:spacing w:after="0"/>
        <w:ind w:left="0"/>
        <w:jc w:val="both"/>
      </w:pPr>
      <w:r>
        <w:rPr>
          <w:rFonts w:ascii="Times New Roman"/>
          <w:b w:val="false"/>
          <w:i w:val="false"/>
          <w:color w:val="000000"/>
          <w:sz w:val="28"/>
        </w:rPr>
        <w:t>
      5) при наблюдении нескольких слоев облаков или облачности в виде отдельных массивов облаков, значимых для полетов, количество и высота нижней границы облаков указываются в порядке возрастания высоты нижней границы облаков и согласно следующим критериям:</w:t>
      </w:r>
    </w:p>
    <w:p>
      <w:pPr>
        <w:spacing w:after="0"/>
        <w:ind w:left="0"/>
        <w:jc w:val="both"/>
      </w:pPr>
      <w:r>
        <w:rPr>
          <w:rFonts w:ascii="Times New Roman"/>
          <w:b w:val="false"/>
          <w:i w:val="false"/>
          <w:color w:val="000000"/>
          <w:sz w:val="28"/>
        </w:rPr>
        <w:t>
      самый низкий слой или массив, независимо от количества, указывается соответственно как FEW, SCT, BKN или OVC;</w:t>
      </w:r>
    </w:p>
    <w:p>
      <w:pPr>
        <w:spacing w:after="0"/>
        <w:ind w:left="0"/>
        <w:jc w:val="both"/>
      </w:pPr>
      <w:r>
        <w:rPr>
          <w:rFonts w:ascii="Times New Roman"/>
          <w:b w:val="false"/>
          <w:i w:val="false"/>
          <w:color w:val="000000"/>
          <w:sz w:val="28"/>
        </w:rPr>
        <w:t>
      следующий слой или массив, покрывающий более 2/8 небосвода, указывается соответственно как SCT, BKN или OVC;</w:t>
      </w:r>
    </w:p>
    <w:p>
      <w:pPr>
        <w:spacing w:after="0"/>
        <w:ind w:left="0"/>
        <w:jc w:val="both"/>
      </w:pPr>
      <w:r>
        <w:rPr>
          <w:rFonts w:ascii="Times New Roman"/>
          <w:b w:val="false"/>
          <w:i w:val="false"/>
          <w:color w:val="000000"/>
          <w:sz w:val="28"/>
        </w:rPr>
        <w:t>
      следующий более высокий слой или массив, покрывающий более 4/8 небосвода, указывается соответственно как BKN или OVC;</w:t>
      </w:r>
    </w:p>
    <w:p>
      <w:pPr>
        <w:spacing w:after="0"/>
        <w:ind w:left="0"/>
        <w:jc w:val="both"/>
      </w:pPr>
      <w:r>
        <w:rPr>
          <w:rFonts w:ascii="Times New Roman"/>
          <w:b w:val="false"/>
          <w:i w:val="false"/>
          <w:color w:val="000000"/>
          <w:sz w:val="28"/>
        </w:rPr>
        <w:t>
      кучево-дождевые и (или) башенкообразные кучевые облака, когда они наблюдаются, но не отражены в информации, перечисленной выше;</w:t>
      </w:r>
    </w:p>
    <w:p>
      <w:pPr>
        <w:spacing w:after="0"/>
        <w:ind w:left="0"/>
        <w:jc w:val="both"/>
      </w:pPr>
      <w:r>
        <w:rPr>
          <w:rFonts w:ascii="Times New Roman"/>
          <w:b w:val="false"/>
          <w:i w:val="false"/>
          <w:color w:val="000000"/>
          <w:sz w:val="28"/>
        </w:rPr>
        <w:t>
      6) когда нижняя граница облаков размыта, разорвана или быстро изменяется, в сводке указывается минимальная высота нижней границы облаков или его частей;</w:t>
      </w:r>
    </w:p>
    <w:p>
      <w:pPr>
        <w:spacing w:after="0"/>
        <w:ind w:left="0"/>
        <w:jc w:val="both"/>
      </w:pPr>
      <w:r>
        <w:rPr>
          <w:rFonts w:ascii="Times New Roman"/>
          <w:b w:val="false"/>
          <w:i w:val="false"/>
          <w:color w:val="000000"/>
          <w:sz w:val="28"/>
        </w:rPr>
        <w:t>
      7) когда отдельный слой (массив) состоит из кучево-дождевых и (или) башенкообразных кучевых облаков с общей нижней границей, вид облаков указывается в сводке как кучево-дождевые облака.</w:t>
      </w:r>
    </w:p>
    <w:p>
      <w:pPr>
        <w:spacing w:after="0"/>
        <w:ind w:left="0"/>
        <w:jc w:val="both"/>
      </w:pPr>
      <w:r>
        <w:rPr>
          <w:rFonts w:ascii="Times New Roman"/>
          <w:b w:val="false"/>
          <w:i w:val="false"/>
          <w:color w:val="000000"/>
          <w:sz w:val="28"/>
        </w:rPr>
        <w:t>
      Башенкообразные кучевые облака свидетельствуют о наличии мощных кучевых облаков, имеющих большую вертикальную протяженность.</w:t>
      </w:r>
    </w:p>
    <w:bookmarkStart w:name="z195" w:id="292"/>
    <w:p>
      <w:pPr>
        <w:spacing w:after="0"/>
        <w:ind w:left="0"/>
        <w:jc w:val="both"/>
      </w:pPr>
      <w:r>
        <w:rPr>
          <w:rFonts w:ascii="Times New Roman"/>
          <w:b w:val="false"/>
          <w:i w:val="false"/>
          <w:color w:val="000000"/>
          <w:sz w:val="28"/>
        </w:rPr>
        <w:t>
      171. В местных регулярных и специальных сводках:</w:t>
      </w:r>
    </w:p>
    <w:bookmarkEnd w:id="292"/>
    <w:p>
      <w:pPr>
        <w:spacing w:after="0"/>
        <w:ind w:left="0"/>
        <w:jc w:val="both"/>
      </w:pPr>
      <w:r>
        <w:rPr>
          <w:rFonts w:ascii="Times New Roman"/>
          <w:b w:val="false"/>
          <w:i w:val="false"/>
          <w:color w:val="000000"/>
          <w:sz w:val="28"/>
        </w:rPr>
        <w:t>
      1) указываются единицы измерения, используемые для представления данных о высоте нижней границы облаков и вертикальной видимости;</w:t>
      </w:r>
    </w:p>
    <w:p>
      <w:pPr>
        <w:spacing w:after="0"/>
        <w:ind w:left="0"/>
        <w:jc w:val="both"/>
      </w:pPr>
      <w:r>
        <w:rPr>
          <w:rFonts w:ascii="Times New Roman"/>
          <w:b w:val="false"/>
          <w:i w:val="false"/>
          <w:color w:val="000000"/>
          <w:sz w:val="28"/>
        </w:rPr>
        <w:t>
      2) когда используется несколько ВПП и наблюдения за нижней границей облаков для данных ВПП ведутся с помощью приборов, в сводках указываются имеющиеся значения нижней границы облаков для каждой ВПП и указываются ВПП, к которым эти значения относятся.</w:t>
      </w:r>
    </w:p>
    <w:bookmarkStart w:name="z196" w:id="293"/>
    <w:p>
      <w:pPr>
        <w:spacing w:after="0"/>
        <w:ind w:left="0"/>
        <w:jc w:val="both"/>
      </w:pPr>
      <w:r>
        <w:rPr>
          <w:rFonts w:ascii="Times New Roman"/>
          <w:b w:val="false"/>
          <w:i w:val="false"/>
          <w:color w:val="000000"/>
          <w:sz w:val="28"/>
        </w:rPr>
        <w:t>
      172. В автоматизированных местных регулярных и специальных сводках и в сводках METAR и SPECI:</w:t>
      </w:r>
    </w:p>
    <w:bookmarkEnd w:id="293"/>
    <w:p>
      <w:pPr>
        <w:spacing w:after="0"/>
        <w:ind w:left="0"/>
        <w:jc w:val="both"/>
      </w:pPr>
      <w:r>
        <w:rPr>
          <w:rFonts w:ascii="Times New Roman"/>
          <w:b w:val="false"/>
          <w:i w:val="false"/>
          <w:color w:val="000000"/>
          <w:sz w:val="28"/>
        </w:rPr>
        <w:t>
      1) при невозможности наблюдения типа облаков с помощью автоматизированной системы наблюдения сведения о типе облаков в каждой группе облачности заменяется знаком "///";</w:t>
      </w:r>
    </w:p>
    <w:p>
      <w:pPr>
        <w:spacing w:after="0"/>
        <w:ind w:left="0"/>
        <w:jc w:val="both"/>
      </w:pPr>
      <w:r>
        <w:rPr>
          <w:rFonts w:ascii="Times New Roman"/>
          <w:b w:val="false"/>
          <w:i w:val="false"/>
          <w:color w:val="000000"/>
          <w:sz w:val="28"/>
        </w:rPr>
        <w:t>
      2) когда автоматизированная система наблюдения не обнаруживает облаков, используется сокращение NCD (No cloud Detected - облака не обнаружены);</w:t>
      </w:r>
    </w:p>
    <w:p>
      <w:pPr>
        <w:spacing w:after="0"/>
        <w:ind w:left="0"/>
        <w:jc w:val="both"/>
      </w:pPr>
      <w:r>
        <w:rPr>
          <w:rFonts w:ascii="Times New Roman"/>
          <w:b w:val="false"/>
          <w:i w:val="false"/>
          <w:color w:val="000000"/>
          <w:sz w:val="28"/>
        </w:rPr>
        <w:t>
      3) при обнаружении автоматизированной системой наблюдения кучево-дождевых и башенкообразных кучевых облаков и невозможности определения количества облаков и высоты нижней границы облаков сведения о количестве облаков и высоте нижней границы облаков заменяются знаком "///";</w:t>
      </w:r>
    </w:p>
    <w:p>
      <w:pPr>
        <w:spacing w:after="0"/>
        <w:ind w:left="0"/>
        <w:jc w:val="both"/>
      </w:pPr>
      <w:r>
        <w:rPr>
          <w:rFonts w:ascii="Times New Roman"/>
          <w:b w:val="false"/>
          <w:i w:val="false"/>
          <w:color w:val="000000"/>
          <w:sz w:val="28"/>
        </w:rPr>
        <w:t>
      4) в тех случаях, когда небо закрыто, и определить значение вертикальной видимости с помощью автоматической системы наблюдения невозможно, вследствие временного отказа системы/датчика, сведения о вертикальной видимости следует заменить знаком "///".</w:t>
      </w:r>
    </w:p>
    <w:bookmarkStart w:name="z197" w:id="294"/>
    <w:p>
      <w:pPr>
        <w:spacing w:after="0"/>
        <w:ind w:left="0"/>
        <w:jc w:val="both"/>
      </w:pPr>
      <w:r>
        <w:rPr>
          <w:rFonts w:ascii="Times New Roman"/>
          <w:b w:val="false"/>
          <w:i w:val="false"/>
          <w:color w:val="000000"/>
          <w:sz w:val="28"/>
        </w:rPr>
        <w:t>
      173. При отказе основного и резервного датчиков высоты нижней границы облаков (далее - ВНГО), отсутствии инструментальных средств, наличии значительных разрывов в слое облачности и когда ее высота не может быть измерена, ВНГО оценивается по данным экипажей воздушных судов или визуально.</w:t>
      </w:r>
    </w:p>
    <w:bookmarkEnd w:id="294"/>
    <w:bookmarkStart w:name="z198" w:id="295"/>
    <w:p>
      <w:pPr>
        <w:spacing w:after="0"/>
        <w:ind w:left="0"/>
        <w:jc w:val="both"/>
      </w:pPr>
      <w:r>
        <w:rPr>
          <w:rFonts w:ascii="Times New Roman"/>
          <w:b w:val="false"/>
          <w:i w:val="false"/>
          <w:color w:val="000000"/>
          <w:sz w:val="28"/>
        </w:rPr>
        <w:t>
      174. В сводках METAR и SPECI информация о высоте нижней границы облачности (или вертикальной видимости) при значениях 200 метров и ниже уточняется в группе дополнительной информации (RMK). При этом используется сокращение QBB и указывается измеренная высота нижней границы облаков в метрах (высота нижней границы облаков 140 метров, кодируется, как QBB140, высота облачности 80 метров кодируется, как QBB080).</w:t>
      </w:r>
    </w:p>
    <w:bookmarkEnd w:id="295"/>
    <w:bookmarkStart w:name="z199" w:id="296"/>
    <w:p>
      <w:pPr>
        <w:spacing w:after="0"/>
        <w:ind w:left="0"/>
        <w:jc w:val="left"/>
      </w:pPr>
      <w:r>
        <w:rPr>
          <w:rFonts w:ascii="Times New Roman"/>
          <w:b/>
          <w:i w:val="false"/>
          <w:color w:val="000000"/>
        </w:rPr>
        <w:t xml:space="preserve"> Параграф 10. Температура воздуха и температура точки росы</w:t>
      </w:r>
    </w:p>
    <w:bookmarkEnd w:id="296"/>
    <w:bookmarkStart w:name="z200" w:id="297"/>
    <w:p>
      <w:pPr>
        <w:spacing w:after="0"/>
        <w:ind w:left="0"/>
        <w:jc w:val="both"/>
      </w:pPr>
      <w:r>
        <w:rPr>
          <w:rFonts w:ascii="Times New Roman"/>
          <w:b w:val="false"/>
          <w:i w:val="false"/>
          <w:color w:val="000000"/>
          <w:sz w:val="28"/>
        </w:rPr>
        <w:t>
      175. Наблюдения за температурой воздуха и температурой точки росы, предназначенные для местных регулярных и специальных сводок и сводок METAR и SPECI, являются репрезентативными для всего комплекса ВПП.</w:t>
      </w:r>
    </w:p>
    <w:bookmarkEnd w:id="297"/>
    <w:bookmarkStart w:name="z201" w:id="298"/>
    <w:p>
      <w:pPr>
        <w:spacing w:after="0"/>
        <w:ind w:left="0"/>
        <w:jc w:val="both"/>
      </w:pPr>
      <w:r>
        <w:rPr>
          <w:rFonts w:ascii="Times New Roman"/>
          <w:b w:val="false"/>
          <w:i w:val="false"/>
          <w:color w:val="000000"/>
          <w:sz w:val="28"/>
        </w:rPr>
        <w:t xml:space="preserve">
      176. Температура воздуха и температура точки росы измеряются и сообщаются в градусах Цельсия (далее - </w:t>
      </w:r>
      <w:r>
        <w:rPr>
          <w:rFonts w:ascii="Times New Roman"/>
          <w:b w:val="false"/>
          <w:i w:val="false"/>
          <w:color w:val="000000"/>
          <w:vertAlign w:val="superscript"/>
        </w:rPr>
        <w:t>0</w:t>
      </w:r>
      <w:r>
        <w:rPr>
          <w:rFonts w:ascii="Times New Roman"/>
          <w:b w:val="false"/>
          <w:i w:val="false"/>
          <w:color w:val="000000"/>
          <w:sz w:val="28"/>
        </w:rPr>
        <w:t>С).</w:t>
      </w:r>
    </w:p>
    <w:bookmarkEnd w:id="298"/>
    <w:bookmarkStart w:name="z202" w:id="299"/>
    <w:p>
      <w:pPr>
        <w:spacing w:after="0"/>
        <w:ind w:left="0"/>
        <w:jc w:val="both"/>
      </w:pPr>
      <w:r>
        <w:rPr>
          <w:rFonts w:ascii="Times New Roman"/>
          <w:b w:val="false"/>
          <w:i w:val="false"/>
          <w:color w:val="000000"/>
          <w:sz w:val="28"/>
        </w:rPr>
        <w:t xml:space="preserve">
      177. В местных регулярных и специальных сводках и в сводках METAR или SPECI сведения о температуре воздуха и температуре точки росы сообщаются в величинах, кратных целым градусам </w:t>
      </w:r>
      <w:r>
        <w:rPr>
          <w:rFonts w:ascii="Times New Roman"/>
          <w:b w:val="false"/>
          <w:i w:val="false"/>
          <w:color w:val="000000"/>
          <w:vertAlign w:val="superscript"/>
        </w:rPr>
        <w:t>0</w:t>
      </w:r>
      <w:r>
        <w:rPr>
          <w:rFonts w:ascii="Times New Roman"/>
          <w:b w:val="false"/>
          <w:i w:val="false"/>
          <w:color w:val="000000"/>
          <w:sz w:val="28"/>
        </w:rPr>
        <w:t xml:space="preserve">С. Наблюдаемое значение, которое не укладывается в используемую для сообщения данных шкалу, округляется до ближайшего целого градуса ҮС, при этом, наблюдаемые значения с 0,5 градусов округляются вверх до ближайшего градуса </w:t>
      </w:r>
      <w:r>
        <w:rPr>
          <w:rFonts w:ascii="Times New Roman"/>
          <w:b w:val="false"/>
          <w:i w:val="false"/>
          <w:color w:val="000000"/>
          <w:vertAlign w:val="superscript"/>
        </w:rPr>
        <w:t>0</w:t>
      </w:r>
      <w:r>
        <w:rPr>
          <w:rFonts w:ascii="Times New Roman"/>
          <w:b w:val="false"/>
          <w:i w:val="false"/>
          <w:color w:val="000000"/>
          <w:sz w:val="28"/>
        </w:rPr>
        <w:t>С.</w:t>
      </w:r>
    </w:p>
    <w:bookmarkEnd w:id="299"/>
    <w:bookmarkStart w:name="z203" w:id="300"/>
    <w:p>
      <w:pPr>
        <w:spacing w:after="0"/>
        <w:ind w:left="0"/>
        <w:jc w:val="both"/>
      </w:pPr>
      <w:r>
        <w:rPr>
          <w:rFonts w:ascii="Times New Roman"/>
          <w:b w:val="false"/>
          <w:i w:val="false"/>
          <w:color w:val="000000"/>
          <w:sz w:val="28"/>
        </w:rPr>
        <w:t xml:space="preserve">
      178. В местных регулярных и специальных сводках и в сводках METAR или SPECI температура ниже 0 градусов </w:t>
      </w:r>
      <w:r>
        <w:rPr>
          <w:rFonts w:ascii="Times New Roman"/>
          <w:b w:val="false"/>
          <w:i w:val="false"/>
          <w:color w:val="000000"/>
          <w:vertAlign w:val="superscript"/>
        </w:rPr>
        <w:t>0</w:t>
      </w:r>
      <w:r>
        <w:rPr>
          <w:rFonts w:ascii="Times New Roman"/>
          <w:b w:val="false"/>
          <w:i w:val="false"/>
          <w:color w:val="000000"/>
          <w:sz w:val="28"/>
        </w:rPr>
        <w:t>С указывается с символом "М".</w:t>
      </w:r>
    </w:p>
    <w:bookmarkEnd w:id="300"/>
    <w:bookmarkStart w:name="z204" w:id="301"/>
    <w:p>
      <w:pPr>
        <w:spacing w:after="0"/>
        <w:ind w:left="0"/>
        <w:jc w:val="both"/>
      </w:pPr>
      <w:r>
        <w:rPr>
          <w:rFonts w:ascii="Times New Roman"/>
          <w:b w:val="false"/>
          <w:i w:val="false"/>
          <w:color w:val="000000"/>
          <w:sz w:val="28"/>
        </w:rPr>
        <w:t>
      179. Округленным целым величинам градусов температуры воздуха и точки росы в диапазоне от минус 9 до плюс 9 должен предшествовать "0".</w:t>
      </w:r>
    </w:p>
    <w:bookmarkEnd w:id="301"/>
    <w:bookmarkStart w:name="z205" w:id="302"/>
    <w:p>
      <w:pPr>
        <w:spacing w:after="0"/>
        <w:ind w:left="0"/>
        <w:jc w:val="both"/>
      </w:pPr>
      <w:r>
        <w:rPr>
          <w:rFonts w:ascii="Times New Roman"/>
          <w:b w:val="false"/>
          <w:i w:val="false"/>
          <w:color w:val="000000"/>
          <w:sz w:val="28"/>
        </w:rPr>
        <w:t>
      180. В сводках для передачи открытым текстом с сокращениями температура воздуха обозначается символом "Т", а температура точки росы символом "ТР". При указании температуры ниже 0 градусов ҮС перед значением температуры ставится символ "М".</w:t>
      </w:r>
    </w:p>
    <w:bookmarkEnd w:id="302"/>
    <w:bookmarkStart w:name="z206" w:id="303"/>
    <w:p>
      <w:pPr>
        <w:spacing w:after="0"/>
        <w:ind w:left="0"/>
        <w:jc w:val="left"/>
      </w:pPr>
      <w:r>
        <w:rPr>
          <w:rFonts w:ascii="Times New Roman"/>
          <w:b/>
          <w:i w:val="false"/>
          <w:color w:val="000000"/>
        </w:rPr>
        <w:t xml:space="preserve"> Параграф 11. Атмосферное давление</w:t>
      </w:r>
    </w:p>
    <w:bookmarkEnd w:id="303"/>
    <w:bookmarkStart w:name="z207" w:id="304"/>
    <w:p>
      <w:pPr>
        <w:spacing w:after="0"/>
        <w:ind w:left="0"/>
        <w:jc w:val="both"/>
      </w:pPr>
      <w:r>
        <w:rPr>
          <w:rFonts w:ascii="Times New Roman"/>
          <w:b w:val="false"/>
          <w:i w:val="false"/>
          <w:color w:val="000000"/>
          <w:sz w:val="28"/>
        </w:rPr>
        <w:t>
      181. Атмосферное давление измеряется, а величины QNН и QFЕ вычисляются и сообщаются в гектопаскалях.</w:t>
      </w:r>
    </w:p>
    <w:bookmarkEnd w:id="304"/>
    <w:bookmarkStart w:name="z208" w:id="305"/>
    <w:p>
      <w:pPr>
        <w:spacing w:after="0"/>
        <w:ind w:left="0"/>
        <w:jc w:val="both"/>
      </w:pPr>
      <w:r>
        <w:rPr>
          <w:rFonts w:ascii="Times New Roman"/>
          <w:b w:val="false"/>
          <w:i w:val="false"/>
          <w:color w:val="000000"/>
          <w:sz w:val="28"/>
        </w:rPr>
        <w:t>
      182. На ВПП, не оборудованных для точного захода на посадку, пороги которых расположены на 2 метра (7футов) или более ниже или выше превышения аэродрома, а также на ВПП, оборудованных для точного захода на посадку, величины QFE, вычисляются относительно соответствующего превышения порога.</w:t>
      </w:r>
    </w:p>
    <w:bookmarkEnd w:id="305"/>
    <w:bookmarkStart w:name="z209" w:id="306"/>
    <w:p>
      <w:pPr>
        <w:spacing w:after="0"/>
        <w:ind w:left="0"/>
        <w:jc w:val="both"/>
      </w:pPr>
      <w:r>
        <w:rPr>
          <w:rFonts w:ascii="Times New Roman"/>
          <w:b w:val="false"/>
          <w:i w:val="false"/>
          <w:color w:val="000000"/>
          <w:sz w:val="28"/>
        </w:rPr>
        <w:t>
      183. При установлении барометра выше или ниже уровня 2 метров от порога ВПП в измеренное значение вводится поправка на разность высот. Данные о разности высот между барометром ("нулем" ртутного столба) и соответствующим порогом ВПП сообщаются службами аэропорта в аэродромный метеорологический орган.</w:t>
      </w:r>
    </w:p>
    <w:bookmarkEnd w:id="306"/>
    <w:bookmarkStart w:name="z210" w:id="307"/>
    <w:p>
      <w:pPr>
        <w:spacing w:after="0"/>
        <w:ind w:left="0"/>
        <w:jc w:val="both"/>
      </w:pPr>
      <w:r>
        <w:rPr>
          <w:rFonts w:ascii="Times New Roman"/>
          <w:b w:val="false"/>
          <w:i w:val="false"/>
          <w:color w:val="000000"/>
          <w:sz w:val="28"/>
        </w:rPr>
        <w:t>
      184. Включаемые в местные регулярные и специальные сводки и в сводки METAR или SPECI данные QNH и QFE рассчитываются в десятых долях гПа и сообщаются в сводках в величинах, кратных целым гПа, с использованием четырех цифр. Наблюдаемое значение, которое не укладывается в используемую для сообщения данных шкалу, округляется вниз до ближайшего целого гПа.</w:t>
      </w:r>
    </w:p>
    <w:bookmarkEnd w:id="307"/>
    <w:bookmarkStart w:name="z211" w:id="308"/>
    <w:p>
      <w:pPr>
        <w:spacing w:after="0"/>
        <w:ind w:left="0"/>
        <w:jc w:val="both"/>
      </w:pPr>
      <w:r>
        <w:rPr>
          <w:rFonts w:ascii="Times New Roman"/>
          <w:b w:val="false"/>
          <w:i w:val="false"/>
          <w:color w:val="000000"/>
          <w:sz w:val="28"/>
        </w:rPr>
        <w:t>
      185. В тех случаях, когда для измерения атмосферного давления используется автоматическое оборудование, дисплеи QNH и, если необходимо в соответствии с подпунктом 2) пункта 186 настоящих Правил, QFE, связанные с барометром, устанавливаются на метеорологической станции наряду с соответствующими дисплеями в соответствующих органах обслуживания воздушного движения. Если отображаемые значения QFE относятся к нескольким ВПП, как предусмотрено подпунктом 4) пункта 186 настоящих Правил, дисплеи четко маркируются с указанием ВПП, к которой относится отображаемое значение QFE.</w:t>
      </w:r>
    </w:p>
    <w:bookmarkEnd w:id="308"/>
    <w:bookmarkStart w:name="z212" w:id="309"/>
    <w:p>
      <w:pPr>
        <w:spacing w:after="0"/>
        <w:ind w:left="0"/>
        <w:jc w:val="both"/>
      </w:pPr>
      <w:r>
        <w:rPr>
          <w:rFonts w:ascii="Times New Roman"/>
          <w:b w:val="false"/>
          <w:i w:val="false"/>
          <w:color w:val="000000"/>
          <w:sz w:val="28"/>
        </w:rPr>
        <w:t>
      186. В местные регулярные и специальные сводки:</w:t>
      </w:r>
    </w:p>
    <w:bookmarkEnd w:id="309"/>
    <w:p>
      <w:pPr>
        <w:spacing w:after="0"/>
        <w:ind w:left="0"/>
        <w:jc w:val="both"/>
      </w:pPr>
      <w:r>
        <w:rPr>
          <w:rFonts w:ascii="Times New Roman"/>
          <w:b w:val="false"/>
          <w:i w:val="false"/>
          <w:color w:val="000000"/>
          <w:sz w:val="28"/>
        </w:rPr>
        <w:t>
      1) включается информация о QNН;</w:t>
      </w:r>
    </w:p>
    <w:p>
      <w:pPr>
        <w:spacing w:after="0"/>
        <w:ind w:left="0"/>
        <w:jc w:val="both"/>
      </w:pPr>
      <w:r>
        <w:rPr>
          <w:rFonts w:ascii="Times New Roman"/>
          <w:b w:val="false"/>
          <w:i w:val="false"/>
          <w:color w:val="000000"/>
          <w:sz w:val="28"/>
        </w:rPr>
        <w:t>
      2) информация о QFЕ включается по запросу пользователей или по локальному соглашению между метеорологическими полномочными органами и полномочными органами служб воздушного движения и эксплуатантами на регулярной основе;</w:t>
      </w:r>
    </w:p>
    <w:p>
      <w:pPr>
        <w:spacing w:after="0"/>
        <w:ind w:left="0"/>
        <w:jc w:val="both"/>
      </w:pPr>
      <w:r>
        <w:rPr>
          <w:rFonts w:ascii="Times New Roman"/>
          <w:b w:val="false"/>
          <w:i w:val="false"/>
          <w:color w:val="000000"/>
          <w:sz w:val="28"/>
        </w:rPr>
        <w:t>
      3) включается информация об используемых для значений QNH и QFE единицах измерений;</w:t>
      </w:r>
    </w:p>
    <w:p>
      <w:pPr>
        <w:spacing w:after="0"/>
        <w:ind w:left="0"/>
        <w:jc w:val="both"/>
      </w:pPr>
      <w:r>
        <w:rPr>
          <w:rFonts w:ascii="Times New Roman"/>
          <w:b w:val="false"/>
          <w:i w:val="false"/>
          <w:color w:val="000000"/>
          <w:sz w:val="28"/>
        </w:rPr>
        <w:t>
      4) если значения QFE необходимы для нескольких ВПП, включаются требуемые значения QFE для каждой ВПП и указываются ВПП, к которым эти значения относятся.</w:t>
      </w:r>
    </w:p>
    <w:bookmarkStart w:name="z213" w:id="310"/>
    <w:p>
      <w:pPr>
        <w:spacing w:after="0"/>
        <w:ind w:left="0"/>
        <w:jc w:val="both"/>
      </w:pPr>
      <w:r>
        <w:rPr>
          <w:rFonts w:ascii="Times New Roman"/>
          <w:b w:val="false"/>
          <w:i w:val="false"/>
          <w:color w:val="000000"/>
          <w:sz w:val="28"/>
        </w:rPr>
        <w:t>
      187. В сводки METAR и SPECI, включаются только значения QNH в гПа, a QFE (в мм.рт.ст. и гПа) включается в группу дополнительной информации (RMK).</w:t>
      </w:r>
    </w:p>
    <w:bookmarkEnd w:id="310"/>
    <w:bookmarkStart w:name="z214" w:id="311"/>
    <w:p>
      <w:pPr>
        <w:spacing w:after="0"/>
        <w:ind w:left="0"/>
        <w:jc w:val="left"/>
      </w:pPr>
      <w:r>
        <w:rPr>
          <w:rFonts w:ascii="Times New Roman"/>
          <w:b/>
          <w:i w:val="false"/>
          <w:color w:val="000000"/>
        </w:rPr>
        <w:t xml:space="preserve"> Параграф 12. Дополнительная информация</w:t>
      </w:r>
    </w:p>
    <w:bookmarkEnd w:id="311"/>
    <w:bookmarkStart w:name="z215" w:id="312"/>
    <w:p>
      <w:pPr>
        <w:spacing w:after="0"/>
        <w:ind w:left="0"/>
        <w:jc w:val="both"/>
      </w:pPr>
      <w:r>
        <w:rPr>
          <w:rFonts w:ascii="Times New Roman"/>
          <w:b w:val="false"/>
          <w:i w:val="false"/>
          <w:color w:val="000000"/>
          <w:sz w:val="28"/>
        </w:rPr>
        <w:t>
      188. В сводки, выпускаемые за пределы аэродрома (METAR и SPECI), включается информация о перечисленных ниже недавних явлениях погоды (о явлениях погоды, которые наблюдались на аэродроме в период после последней выпущенной регулярной сводки или в истекшей час, в зависимости от того, какой из этих периодов короче, но не в момент наблюдения), используя максимум три группы для следующих явлений:</w:t>
      </w:r>
    </w:p>
    <w:bookmarkEnd w:id="312"/>
    <w:p>
      <w:pPr>
        <w:spacing w:after="0"/>
        <w:ind w:left="0"/>
        <w:jc w:val="both"/>
      </w:pPr>
      <w:r>
        <w:rPr>
          <w:rFonts w:ascii="Times New Roman"/>
          <w:b w:val="false"/>
          <w:i w:val="false"/>
          <w:color w:val="000000"/>
          <w:sz w:val="28"/>
        </w:rPr>
        <w:t>
      1) замерзающие осадки (REFZDZ, REFZRA);</w:t>
      </w:r>
    </w:p>
    <w:p>
      <w:pPr>
        <w:spacing w:after="0"/>
        <w:ind w:left="0"/>
        <w:jc w:val="both"/>
      </w:pPr>
      <w:r>
        <w:rPr>
          <w:rFonts w:ascii="Times New Roman"/>
          <w:b w:val="false"/>
          <w:i w:val="false"/>
          <w:color w:val="000000"/>
          <w:sz w:val="28"/>
        </w:rPr>
        <w:t>
      2) умеренные или сильные осадки, включая ливни (REDZ, RERA, RESN, RESG, REPL, RESHRA, RESHSN, RESHGR, RESHGS);</w:t>
      </w:r>
    </w:p>
    <w:p>
      <w:pPr>
        <w:spacing w:after="0"/>
        <w:ind w:left="0"/>
        <w:jc w:val="both"/>
      </w:pPr>
      <w:r>
        <w:rPr>
          <w:rFonts w:ascii="Times New Roman"/>
          <w:b w:val="false"/>
          <w:i w:val="false"/>
          <w:color w:val="000000"/>
          <w:sz w:val="28"/>
        </w:rPr>
        <w:t>
      3) низовая метель (REBLSN);</w:t>
      </w:r>
    </w:p>
    <w:p>
      <w:pPr>
        <w:spacing w:after="0"/>
        <w:ind w:left="0"/>
        <w:jc w:val="both"/>
      </w:pPr>
      <w:r>
        <w:rPr>
          <w:rFonts w:ascii="Times New Roman"/>
          <w:b w:val="false"/>
          <w:i w:val="false"/>
          <w:color w:val="000000"/>
          <w:sz w:val="28"/>
        </w:rPr>
        <w:t>
      4) пыльная буря, песчаная буря (REDS, RESS);</w:t>
      </w:r>
    </w:p>
    <w:p>
      <w:pPr>
        <w:spacing w:after="0"/>
        <w:ind w:left="0"/>
        <w:jc w:val="both"/>
      </w:pPr>
      <w:r>
        <w:rPr>
          <w:rFonts w:ascii="Times New Roman"/>
          <w:b w:val="false"/>
          <w:i w:val="false"/>
          <w:color w:val="000000"/>
          <w:sz w:val="28"/>
        </w:rPr>
        <w:t>
      5) гроза (RETS);</w:t>
      </w:r>
    </w:p>
    <w:p>
      <w:pPr>
        <w:spacing w:after="0"/>
        <w:ind w:left="0"/>
        <w:jc w:val="both"/>
      </w:pPr>
      <w:r>
        <w:rPr>
          <w:rFonts w:ascii="Times New Roman"/>
          <w:b w:val="false"/>
          <w:i w:val="false"/>
          <w:color w:val="000000"/>
          <w:sz w:val="28"/>
        </w:rPr>
        <w:t>
      6) воронкообразное облако (торнадо или смерч) (REFC);</w:t>
      </w:r>
    </w:p>
    <w:p>
      <w:pPr>
        <w:spacing w:after="0"/>
        <w:ind w:left="0"/>
        <w:jc w:val="both"/>
      </w:pPr>
      <w:r>
        <w:rPr>
          <w:rFonts w:ascii="Times New Roman"/>
          <w:b w:val="false"/>
          <w:i w:val="false"/>
          <w:color w:val="000000"/>
          <w:sz w:val="28"/>
        </w:rPr>
        <w:t>
      7) вулканический пепел (REVА);</w:t>
      </w:r>
    </w:p>
    <w:p>
      <w:pPr>
        <w:spacing w:after="0"/>
        <w:ind w:left="0"/>
        <w:jc w:val="both"/>
      </w:pPr>
      <w:r>
        <w:rPr>
          <w:rFonts w:ascii="Times New Roman"/>
          <w:b w:val="false"/>
          <w:i w:val="false"/>
          <w:color w:val="000000"/>
          <w:sz w:val="28"/>
        </w:rPr>
        <w:t>
      При вышеуказанных явлениях интенсивность особых недавних явлений погоды не указывается;</w:t>
      </w:r>
    </w:p>
    <w:p>
      <w:pPr>
        <w:spacing w:after="0"/>
        <w:ind w:left="0"/>
        <w:jc w:val="both"/>
      </w:pPr>
      <w:r>
        <w:rPr>
          <w:rFonts w:ascii="Times New Roman"/>
          <w:b w:val="false"/>
          <w:i w:val="false"/>
          <w:color w:val="000000"/>
          <w:sz w:val="28"/>
        </w:rPr>
        <w:t>
      8) сдвиг ветра в нижних слоях;</w:t>
      </w:r>
    </w:p>
    <w:p>
      <w:pPr>
        <w:spacing w:after="0"/>
        <w:ind w:left="0"/>
        <w:jc w:val="both"/>
      </w:pPr>
      <w:r>
        <w:rPr>
          <w:rFonts w:ascii="Times New Roman"/>
          <w:b w:val="false"/>
          <w:i w:val="false"/>
          <w:color w:val="000000"/>
          <w:sz w:val="28"/>
        </w:rPr>
        <w:t>
      9) состояние ВПП.</w:t>
      </w:r>
    </w:p>
    <w:bookmarkStart w:name="z216" w:id="313"/>
    <w:p>
      <w:pPr>
        <w:spacing w:after="0"/>
        <w:ind w:left="0"/>
        <w:jc w:val="both"/>
      </w:pPr>
      <w:r>
        <w:rPr>
          <w:rFonts w:ascii="Times New Roman"/>
          <w:b w:val="false"/>
          <w:i w:val="false"/>
          <w:color w:val="000000"/>
          <w:sz w:val="28"/>
        </w:rPr>
        <w:t>
      189. В местные регулярные и специальные сводки включается в качестве дополнительной информации информация о нижеперечисленных особых метеорологических условиях или их сочетании:</w:t>
      </w:r>
    </w:p>
    <w:bookmarkEnd w:id="313"/>
    <w:p>
      <w:pPr>
        <w:spacing w:after="0"/>
        <w:ind w:left="0"/>
        <w:jc w:val="both"/>
      </w:pPr>
      <w:r>
        <w:rPr>
          <w:rFonts w:ascii="Times New Roman"/>
          <w:b w:val="false"/>
          <w:i w:val="false"/>
          <w:color w:val="000000"/>
          <w:sz w:val="28"/>
        </w:rPr>
        <w:t>
      1) кучево-дождевые облака (СВ);</w:t>
      </w:r>
    </w:p>
    <w:p>
      <w:pPr>
        <w:spacing w:after="0"/>
        <w:ind w:left="0"/>
        <w:jc w:val="both"/>
      </w:pPr>
      <w:r>
        <w:rPr>
          <w:rFonts w:ascii="Times New Roman"/>
          <w:b w:val="false"/>
          <w:i w:val="false"/>
          <w:color w:val="000000"/>
          <w:sz w:val="28"/>
        </w:rPr>
        <w:t>
      2) гроза (TS);</w:t>
      </w:r>
    </w:p>
    <w:p>
      <w:pPr>
        <w:spacing w:after="0"/>
        <w:ind w:left="0"/>
        <w:jc w:val="both"/>
      </w:pPr>
      <w:r>
        <w:rPr>
          <w:rFonts w:ascii="Times New Roman"/>
          <w:b w:val="false"/>
          <w:i w:val="false"/>
          <w:color w:val="000000"/>
          <w:sz w:val="28"/>
        </w:rPr>
        <w:t>
      3) умеренная или сильная турбулентность (MOD TURB, SEV TURB);</w:t>
      </w:r>
    </w:p>
    <w:p>
      <w:pPr>
        <w:spacing w:after="0"/>
        <w:ind w:left="0"/>
        <w:jc w:val="both"/>
      </w:pPr>
      <w:r>
        <w:rPr>
          <w:rFonts w:ascii="Times New Roman"/>
          <w:b w:val="false"/>
          <w:i w:val="false"/>
          <w:color w:val="000000"/>
          <w:sz w:val="28"/>
        </w:rPr>
        <w:t>
      4) сдвиг ветра (WS);</w:t>
      </w:r>
    </w:p>
    <w:p>
      <w:pPr>
        <w:spacing w:after="0"/>
        <w:ind w:left="0"/>
        <w:jc w:val="both"/>
      </w:pPr>
      <w:r>
        <w:rPr>
          <w:rFonts w:ascii="Times New Roman"/>
          <w:b w:val="false"/>
          <w:i w:val="false"/>
          <w:color w:val="000000"/>
          <w:sz w:val="28"/>
        </w:rPr>
        <w:t>
      5) град (GR);</w:t>
      </w:r>
    </w:p>
    <w:p>
      <w:pPr>
        <w:spacing w:after="0"/>
        <w:ind w:left="0"/>
        <w:jc w:val="both"/>
      </w:pPr>
      <w:r>
        <w:rPr>
          <w:rFonts w:ascii="Times New Roman"/>
          <w:b w:val="false"/>
          <w:i w:val="false"/>
          <w:color w:val="000000"/>
          <w:sz w:val="28"/>
        </w:rPr>
        <w:t>
      6) линия сильного шквала (SEV SQL);</w:t>
      </w:r>
    </w:p>
    <w:p>
      <w:pPr>
        <w:spacing w:after="0"/>
        <w:ind w:left="0"/>
        <w:jc w:val="both"/>
      </w:pPr>
      <w:r>
        <w:rPr>
          <w:rFonts w:ascii="Times New Roman"/>
          <w:b w:val="false"/>
          <w:i w:val="false"/>
          <w:color w:val="000000"/>
          <w:sz w:val="28"/>
        </w:rPr>
        <w:t>
      7) умеренное или сильное обледенение (MOD ICE, SEV ICE);</w:t>
      </w:r>
    </w:p>
    <w:p>
      <w:pPr>
        <w:spacing w:after="0"/>
        <w:ind w:left="0"/>
        <w:jc w:val="both"/>
      </w:pPr>
      <w:r>
        <w:rPr>
          <w:rFonts w:ascii="Times New Roman"/>
          <w:b w:val="false"/>
          <w:i w:val="false"/>
          <w:color w:val="000000"/>
          <w:sz w:val="28"/>
        </w:rPr>
        <w:t>
      8) замерзающие осадки (FZDZ, FZRA);</w:t>
      </w:r>
    </w:p>
    <w:p>
      <w:pPr>
        <w:spacing w:after="0"/>
        <w:ind w:left="0"/>
        <w:jc w:val="both"/>
      </w:pPr>
      <w:r>
        <w:rPr>
          <w:rFonts w:ascii="Times New Roman"/>
          <w:b w:val="false"/>
          <w:i w:val="false"/>
          <w:color w:val="000000"/>
          <w:sz w:val="28"/>
        </w:rPr>
        <w:t>
      9) сильные горные волны (SEV MTW);</w:t>
      </w:r>
    </w:p>
    <w:p>
      <w:pPr>
        <w:spacing w:after="0"/>
        <w:ind w:left="0"/>
        <w:jc w:val="both"/>
      </w:pPr>
      <w:r>
        <w:rPr>
          <w:rFonts w:ascii="Times New Roman"/>
          <w:b w:val="false"/>
          <w:i w:val="false"/>
          <w:color w:val="000000"/>
          <w:sz w:val="28"/>
        </w:rPr>
        <w:t>
      10) пыльная буря или песчаная буря (DS, SS);</w:t>
      </w:r>
    </w:p>
    <w:p>
      <w:pPr>
        <w:spacing w:after="0"/>
        <w:ind w:left="0"/>
        <w:jc w:val="both"/>
      </w:pPr>
      <w:r>
        <w:rPr>
          <w:rFonts w:ascii="Times New Roman"/>
          <w:b w:val="false"/>
          <w:i w:val="false"/>
          <w:color w:val="000000"/>
          <w:sz w:val="28"/>
        </w:rPr>
        <w:t>
      11) низовая метель (BLSN);</w:t>
      </w:r>
    </w:p>
    <w:p>
      <w:pPr>
        <w:spacing w:after="0"/>
        <w:ind w:left="0"/>
        <w:jc w:val="both"/>
      </w:pPr>
      <w:r>
        <w:rPr>
          <w:rFonts w:ascii="Times New Roman"/>
          <w:b w:val="false"/>
          <w:i w:val="false"/>
          <w:color w:val="000000"/>
          <w:sz w:val="28"/>
        </w:rPr>
        <w:t>
      12) воронкообразное облако/торнадо или смерч (FC).</w:t>
      </w:r>
    </w:p>
    <w:p>
      <w:pPr>
        <w:spacing w:after="0"/>
        <w:ind w:left="0"/>
        <w:jc w:val="both"/>
      </w:pPr>
      <w:r>
        <w:rPr>
          <w:rFonts w:ascii="Times New Roman"/>
          <w:b w:val="false"/>
          <w:i w:val="false"/>
          <w:color w:val="000000"/>
          <w:sz w:val="28"/>
        </w:rPr>
        <w:t>
      Следует указывать местонахождение условия. При необходимости следует включать дополнительную информацию, используя для этого открытый текст с сокращениями.</w:t>
      </w:r>
    </w:p>
    <w:bookmarkStart w:name="z217" w:id="314"/>
    <w:p>
      <w:pPr>
        <w:spacing w:after="0"/>
        <w:ind w:left="0"/>
        <w:jc w:val="both"/>
      </w:pPr>
      <w:r>
        <w:rPr>
          <w:rFonts w:ascii="Times New Roman"/>
          <w:b w:val="false"/>
          <w:i w:val="false"/>
          <w:color w:val="000000"/>
          <w:sz w:val="28"/>
        </w:rPr>
        <w:t>
      190. В сводки METAR или SPECI включается, когда это оправдано местными условиями, информация о сдвиге ветра, которая при необходимости указывается открытым текстом с принятыми сокращениями.</w:t>
      </w:r>
    </w:p>
    <w:bookmarkEnd w:id="314"/>
    <w:bookmarkStart w:name="z218" w:id="315"/>
    <w:p>
      <w:pPr>
        <w:spacing w:after="0"/>
        <w:ind w:left="0"/>
        <w:jc w:val="both"/>
      </w:pPr>
      <w:r>
        <w:rPr>
          <w:rFonts w:ascii="Times New Roman"/>
          <w:b w:val="false"/>
          <w:i w:val="false"/>
          <w:color w:val="000000"/>
          <w:sz w:val="28"/>
        </w:rPr>
        <w:t>
      191. В сводки METAR и SPECI, в качестве дополнительной информации, включается следующая информация:</w:t>
      </w:r>
    </w:p>
    <w:bookmarkEnd w:id="315"/>
    <w:p>
      <w:pPr>
        <w:spacing w:after="0"/>
        <w:ind w:left="0"/>
        <w:jc w:val="both"/>
      </w:pPr>
      <w:r>
        <w:rPr>
          <w:rFonts w:ascii="Times New Roman"/>
          <w:b w:val="false"/>
          <w:i w:val="false"/>
          <w:color w:val="000000"/>
          <w:sz w:val="28"/>
        </w:rPr>
        <w:t>
      1) о температуре поверхности моря и состоянии моря или значительной высоте волн с авиационных метеорологических станций, установленных на сооружениях в открытом море в целях обеспечения полетов вертолетов;</w:t>
      </w:r>
    </w:p>
    <w:p>
      <w:pPr>
        <w:spacing w:after="0"/>
        <w:ind w:left="0"/>
        <w:jc w:val="both"/>
      </w:pPr>
      <w:r>
        <w:rPr>
          <w:rFonts w:ascii="Times New Roman"/>
          <w:b w:val="false"/>
          <w:i w:val="false"/>
          <w:color w:val="000000"/>
          <w:sz w:val="28"/>
        </w:rPr>
        <w:t>
      2) о состоянии ВПП, предоставляемом соответствующими аэродромными службами.</w:t>
      </w:r>
    </w:p>
    <w:bookmarkStart w:name="z219" w:id="316"/>
    <w:p>
      <w:pPr>
        <w:spacing w:after="0"/>
        <w:ind w:left="0"/>
        <w:jc w:val="left"/>
      </w:pPr>
      <w:r>
        <w:rPr>
          <w:rFonts w:ascii="Times New Roman"/>
          <w:b/>
          <w:i w:val="false"/>
          <w:color w:val="000000"/>
        </w:rPr>
        <w:t xml:space="preserve"> Параграф 13. Наблюдения с помощью метеорологических спутников</w:t>
      </w:r>
    </w:p>
    <w:bookmarkEnd w:id="316"/>
    <w:bookmarkStart w:name="z220" w:id="317"/>
    <w:p>
      <w:pPr>
        <w:spacing w:after="0"/>
        <w:ind w:left="0"/>
        <w:jc w:val="both"/>
      </w:pPr>
      <w:r>
        <w:rPr>
          <w:rFonts w:ascii="Times New Roman"/>
          <w:b w:val="false"/>
          <w:i w:val="false"/>
          <w:color w:val="000000"/>
          <w:sz w:val="28"/>
        </w:rPr>
        <w:t>
      192. Информация, полученная с помощью метеорологических спутников Земли, используется аэродромными метеорологическими органами в дополнение к данным наземных метеорологических наблюдений.</w:t>
      </w:r>
    </w:p>
    <w:bookmarkEnd w:id="317"/>
    <w:bookmarkStart w:name="z221" w:id="318"/>
    <w:p>
      <w:pPr>
        <w:spacing w:after="0"/>
        <w:ind w:left="0"/>
        <w:jc w:val="both"/>
      </w:pPr>
      <w:r>
        <w:rPr>
          <w:rFonts w:ascii="Times New Roman"/>
          <w:b w:val="false"/>
          <w:i w:val="false"/>
          <w:color w:val="000000"/>
          <w:sz w:val="28"/>
        </w:rPr>
        <w:t>
      193. Спутниковая информация транслируется с международных метеорологических спутников и с других спутников, и используется метеорологическими органами при наличии определенного доступа и соответствующего оборудования.</w:t>
      </w:r>
    </w:p>
    <w:bookmarkEnd w:id="318"/>
    <w:bookmarkStart w:name="z222" w:id="319"/>
    <w:p>
      <w:pPr>
        <w:spacing w:after="0"/>
        <w:ind w:left="0"/>
        <w:jc w:val="both"/>
      </w:pPr>
      <w:r>
        <w:rPr>
          <w:rFonts w:ascii="Times New Roman"/>
          <w:b w:val="false"/>
          <w:i w:val="false"/>
          <w:color w:val="000000"/>
          <w:sz w:val="28"/>
        </w:rPr>
        <w:t>
      194. Данные, полученные с помощью метеорологических спутников Земли, включают в себя информацию о форме, количестве и верхней границе облаков, вертикальном распределении температуры и влажности воздуха, о ветре в верхних слоях атмосферы. Данные о ветре в верхних слоях атмосферы получаются с помощью наблюдений за движением облаков.</w:t>
      </w:r>
    </w:p>
    <w:bookmarkEnd w:id="319"/>
    <w:bookmarkStart w:name="z223" w:id="320"/>
    <w:p>
      <w:pPr>
        <w:spacing w:after="0"/>
        <w:ind w:left="0"/>
        <w:jc w:val="both"/>
      </w:pPr>
      <w:r>
        <w:rPr>
          <w:rFonts w:ascii="Times New Roman"/>
          <w:b w:val="false"/>
          <w:i w:val="false"/>
          <w:color w:val="000000"/>
          <w:sz w:val="28"/>
        </w:rPr>
        <w:t>
      195. При анализе спутниковых данных уточняется эволюция облачных систем атмосферных фронтов и циклонов, положение зон турбулентности, низкой облачности, струйных течений, и их географическое расположение.</w:t>
      </w:r>
    </w:p>
    <w:bookmarkEnd w:id="320"/>
    <w:bookmarkStart w:name="z224" w:id="321"/>
    <w:p>
      <w:pPr>
        <w:spacing w:after="0"/>
        <w:ind w:left="0"/>
        <w:jc w:val="both"/>
      </w:pPr>
      <w:r>
        <w:rPr>
          <w:rFonts w:ascii="Times New Roman"/>
          <w:b w:val="false"/>
          <w:i w:val="false"/>
          <w:color w:val="000000"/>
          <w:sz w:val="28"/>
        </w:rPr>
        <w:t>
      196. Метеорологическая информация с метеорологических и других спутников Земли после соответствующей обработки представляется пользователям в виде распечатанных спутниковых снимков или непосредственно по компьютерным системам.</w:t>
      </w:r>
    </w:p>
    <w:bookmarkEnd w:id="321"/>
    <w:bookmarkStart w:name="z225" w:id="322"/>
    <w:p>
      <w:pPr>
        <w:spacing w:after="0"/>
        <w:ind w:left="0"/>
        <w:jc w:val="both"/>
      </w:pPr>
      <w:r>
        <w:rPr>
          <w:rFonts w:ascii="Times New Roman"/>
          <w:b w:val="false"/>
          <w:i w:val="false"/>
          <w:color w:val="000000"/>
          <w:sz w:val="28"/>
        </w:rPr>
        <w:t>
      197. Спутниковая информация принимается и передается в соответствии с расписанием, транслируемым метеорологическими спутниками с помощью компьютерных систем. Когда метеорологический спутник работает в режиме непосредственной передачи, информацию получают в виде фотоснимков при пролете его над пунктом с помощью специальной аппаратуры. При обеспечении полетов аэродромный метеорологический орган использует информацию, поступающую от автоматизированных систем приема и обработки спутниковых данных.</w:t>
      </w:r>
    </w:p>
    <w:bookmarkEnd w:id="322"/>
    <w:bookmarkStart w:name="z226" w:id="323"/>
    <w:p>
      <w:pPr>
        <w:spacing w:after="0"/>
        <w:ind w:left="0"/>
        <w:jc w:val="left"/>
      </w:pPr>
      <w:r>
        <w:rPr>
          <w:rFonts w:ascii="Times New Roman"/>
          <w:b/>
          <w:i w:val="false"/>
          <w:color w:val="000000"/>
        </w:rPr>
        <w:t xml:space="preserve"> Параграф 14. Наблюдения с помощью</w:t>
      </w:r>
      <w:r>
        <w:br/>
      </w:r>
      <w:r>
        <w:rPr>
          <w:rFonts w:ascii="Times New Roman"/>
          <w:b/>
          <w:i w:val="false"/>
          <w:color w:val="000000"/>
        </w:rPr>
        <w:t>метеорологических радиолокаторов</w:t>
      </w:r>
    </w:p>
    <w:bookmarkEnd w:id="323"/>
    <w:bookmarkStart w:name="z227" w:id="324"/>
    <w:p>
      <w:pPr>
        <w:spacing w:after="0"/>
        <w:ind w:left="0"/>
        <w:jc w:val="both"/>
      </w:pPr>
      <w:r>
        <w:rPr>
          <w:rFonts w:ascii="Times New Roman"/>
          <w:b w:val="false"/>
          <w:i w:val="false"/>
          <w:color w:val="000000"/>
          <w:sz w:val="28"/>
        </w:rPr>
        <w:t>
      198. На аэродромах, оборудованных метеорологическими радиолокаторами (далее - МРЛ), проводятся наблюдения за пространственным распределением облачных образований, грозовых очагов, зон осадков, их перемещением и эволюцией.</w:t>
      </w:r>
    </w:p>
    <w:bookmarkEnd w:id="324"/>
    <w:bookmarkStart w:name="z228" w:id="325"/>
    <w:p>
      <w:pPr>
        <w:spacing w:after="0"/>
        <w:ind w:left="0"/>
        <w:jc w:val="both"/>
      </w:pPr>
      <w:r>
        <w:rPr>
          <w:rFonts w:ascii="Times New Roman"/>
          <w:b w:val="false"/>
          <w:i w:val="false"/>
          <w:color w:val="000000"/>
          <w:sz w:val="28"/>
        </w:rPr>
        <w:t>
      199. В период полетов наблюдения с помощью МРЛ проводятся ежечасно, в остальное время каждые 3 часа. При обнаружении в районе аэродрома очагов с грозоопасными кучево-дождевыми облаками и (или) ливневыми осадками, градами, шквалами, наблюдения в радиусе 100 километров проводятся через 30 минут в режиме "ШТОРМ". На аэродромах, оборудованных автоматизированными радиолокационными системами, частота наблюдений составляет менее 30 минут и определяется возможностями самой системы.</w:t>
      </w:r>
    </w:p>
    <w:bookmarkEnd w:id="325"/>
    <w:bookmarkStart w:name="z229" w:id="326"/>
    <w:p>
      <w:pPr>
        <w:spacing w:after="0"/>
        <w:ind w:left="0"/>
        <w:jc w:val="both"/>
      </w:pPr>
      <w:r>
        <w:rPr>
          <w:rFonts w:ascii="Times New Roman"/>
          <w:b w:val="false"/>
          <w:i w:val="false"/>
          <w:color w:val="000000"/>
          <w:sz w:val="28"/>
        </w:rPr>
        <w:t>
      200. Результаты ежечасных наблюдений оформляются в виде карт радиолокационной обстановки. Указанная информация передается дежурному синоптику и диспетчерам ОВД.</w:t>
      </w:r>
    </w:p>
    <w:bookmarkEnd w:id="326"/>
    <w:p>
      <w:pPr>
        <w:spacing w:after="0"/>
        <w:ind w:left="0"/>
        <w:jc w:val="both"/>
      </w:pPr>
      <w:r>
        <w:rPr>
          <w:rFonts w:ascii="Times New Roman"/>
          <w:b w:val="false"/>
          <w:i w:val="false"/>
          <w:color w:val="000000"/>
          <w:sz w:val="28"/>
        </w:rPr>
        <w:t>
      Информация о положении грозовых очагов передается по компьютерным системам и прямым речевым каналам или телефону.</w:t>
      </w:r>
    </w:p>
    <w:bookmarkStart w:name="z230" w:id="327"/>
    <w:p>
      <w:pPr>
        <w:spacing w:after="0"/>
        <w:ind w:left="0"/>
        <w:jc w:val="both"/>
      </w:pPr>
      <w:r>
        <w:rPr>
          <w:rFonts w:ascii="Times New Roman"/>
          <w:b w:val="false"/>
          <w:i w:val="false"/>
          <w:color w:val="000000"/>
          <w:sz w:val="28"/>
        </w:rPr>
        <w:t>
      201. При наличии очагов в радиусе 100 километров от аэродрома информация об их положении включается в передачи ATIS. В указанную информацию включаются следующие сведения:</w:t>
      </w:r>
    </w:p>
    <w:bookmarkEnd w:id="327"/>
    <w:p>
      <w:pPr>
        <w:spacing w:after="0"/>
        <w:ind w:left="0"/>
        <w:jc w:val="both"/>
      </w:pPr>
      <w:r>
        <w:rPr>
          <w:rFonts w:ascii="Times New Roman"/>
          <w:b w:val="false"/>
          <w:i w:val="false"/>
          <w:color w:val="000000"/>
          <w:sz w:val="28"/>
        </w:rPr>
        <w:t>
      1) характер очага;</w:t>
      </w:r>
    </w:p>
    <w:p>
      <w:pPr>
        <w:spacing w:after="0"/>
        <w:ind w:left="0"/>
        <w:jc w:val="both"/>
      </w:pPr>
      <w:r>
        <w:rPr>
          <w:rFonts w:ascii="Times New Roman"/>
          <w:b w:val="false"/>
          <w:i w:val="false"/>
          <w:color w:val="000000"/>
          <w:sz w:val="28"/>
        </w:rPr>
        <w:t>
      2) местонахождение центра очага (азимут и удаление) относительно контрольной точки аэродрома КТА;</w:t>
      </w:r>
    </w:p>
    <w:p>
      <w:pPr>
        <w:spacing w:after="0"/>
        <w:ind w:left="0"/>
        <w:jc w:val="both"/>
      </w:pPr>
      <w:r>
        <w:rPr>
          <w:rFonts w:ascii="Times New Roman"/>
          <w:b w:val="false"/>
          <w:i w:val="false"/>
          <w:color w:val="000000"/>
          <w:sz w:val="28"/>
        </w:rPr>
        <w:t>
      3) направление в восьми румбах и скорость (км/ч) перемещения очага.</w:t>
      </w:r>
    </w:p>
    <w:bookmarkStart w:name="z231" w:id="328"/>
    <w:p>
      <w:pPr>
        <w:spacing w:after="0"/>
        <w:ind w:left="0"/>
        <w:jc w:val="both"/>
      </w:pPr>
      <w:r>
        <w:rPr>
          <w:rFonts w:ascii="Times New Roman"/>
          <w:b w:val="false"/>
          <w:i w:val="false"/>
          <w:color w:val="000000"/>
          <w:sz w:val="28"/>
        </w:rPr>
        <w:t>
      202. При наличии нескольких очагов с разрывами между ними менее 50 километров, диаметром одиночного очага более 20 километров или угловых размерах более 10 градусов указывается граница зоны очага (очагов) путем передачи данных об азимутах (по часовой стрелке) и расстояниях по точкам, выбранным вдоль границы очага или зоны очагов.</w:t>
      </w:r>
    </w:p>
    <w:bookmarkEnd w:id="328"/>
    <w:bookmarkStart w:name="z232" w:id="329"/>
    <w:p>
      <w:pPr>
        <w:spacing w:after="0"/>
        <w:ind w:left="0"/>
        <w:jc w:val="both"/>
      </w:pPr>
      <w:r>
        <w:rPr>
          <w:rFonts w:ascii="Times New Roman"/>
          <w:b w:val="false"/>
          <w:i w:val="false"/>
          <w:color w:val="000000"/>
          <w:sz w:val="28"/>
        </w:rPr>
        <w:t>
      203. На аэродромах, необорудованных МРЛ, для получения метеорологической радиолокационной информации используются:</w:t>
      </w:r>
    </w:p>
    <w:bookmarkEnd w:id="329"/>
    <w:p>
      <w:pPr>
        <w:spacing w:after="0"/>
        <w:ind w:left="0"/>
        <w:jc w:val="both"/>
      </w:pPr>
      <w:r>
        <w:rPr>
          <w:rFonts w:ascii="Times New Roman"/>
          <w:b w:val="false"/>
          <w:i w:val="false"/>
          <w:color w:val="000000"/>
          <w:sz w:val="28"/>
        </w:rPr>
        <w:t>
      1) выносные индикаторы аэродромных радиолокаторов, установленные в помещении аэродромного метеорологического органа;</w:t>
      </w:r>
    </w:p>
    <w:p>
      <w:pPr>
        <w:spacing w:after="0"/>
        <w:ind w:left="0"/>
        <w:jc w:val="both"/>
      </w:pPr>
      <w:r>
        <w:rPr>
          <w:rFonts w:ascii="Times New Roman"/>
          <w:b w:val="false"/>
          <w:i w:val="false"/>
          <w:color w:val="000000"/>
          <w:sz w:val="28"/>
        </w:rPr>
        <w:t>
      2) МРЛ, расположенные в радиусе 50 километров от аэродрома, эксплуатируемые другими метеорологическими органами.</w:t>
      </w:r>
    </w:p>
    <w:bookmarkStart w:name="z233" w:id="330"/>
    <w:p>
      <w:pPr>
        <w:spacing w:after="0"/>
        <w:ind w:left="0"/>
        <w:jc w:val="both"/>
      </w:pPr>
      <w:r>
        <w:rPr>
          <w:rFonts w:ascii="Times New Roman"/>
          <w:b w:val="false"/>
          <w:i w:val="false"/>
          <w:color w:val="000000"/>
          <w:sz w:val="28"/>
        </w:rPr>
        <w:t>
      204. При наличии на аэродроме грозопеленгатора его данные используются для уточнения местоположения грозовых очагов и наносятся на радиолокационную карту с данными МРЛ, при ожидаемой или фактически наблюдаемой грозовой деятельности грозопеленгатор работает в непрерывном режиме.</w:t>
      </w:r>
    </w:p>
    <w:bookmarkEnd w:id="330"/>
    <w:bookmarkStart w:name="z234" w:id="331"/>
    <w:p>
      <w:pPr>
        <w:spacing w:after="0"/>
        <w:ind w:left="0"/>
        <w:jc w:val="both"/>
      </w:pPr>
      <w:r>
        <w:rPr>
          <w:rFonts w:ascii="Times New Roman"/>
          <w:b w:val="false"/>
          <w:i w:val="false"/>
          <w:color w:val="000000"/>
          <w:sz w:val="28"/>
        </w:rPr>
        <w:t>
      205. Использование радиолокационных данных, полученных с помощью автоматизированных систем приема и обработки, определяется специальными инструкциями, утвержденными метеорологическим полномочным органом.</w:t>
      </w:r>
    </w:p>
    <w:bookmarkEnd w:id="331"/>
    <w:bookmarkStart w:name="z235" w:id="332"/>
    <w:p>
      <w:pPr>
        <w:spacing w:after="0"/>
        <w:ind w:left="0"/>
        <w:jc w:val="left"/>
      </w:pPr>
      <w:r>
        <w:rPr>
          <w:rFonts w:ascii="Times New Roman"/>
          <w:b/>
          <w:i w:val="false"/>
          <w:color w:val="000000"/>
        </w:rPr>
        <w:t xml:space="preserve"> Параграф 15. Автоматизированные системы производства</w:t>
      </w:r>
      <w:r>
        <w:br/>
      </w:r>
      <w:r>
        <w:rPr>
          <w:rFonts w:ascii="Times New Roman"/>
          <w:b/>
          <w:i w:val="false"/>
          <w:color w:val="000000"/>
        </w:rPr>
        <w:t>метеорологических наблюдений</w:t>
      </w:r>
    </w:p>
    <w:bookmarkEnd w:id="332"/>
    <w:bookmarkStart w:name="z236" w:id="333"/>
    <w:p>
      <w:pPr>
        <w:spacing w:after="0"/>
        <w:ind w:left="0"/>
        <w:jc w:val="both"/>
      </w:pPr>
      <w:r>
        <w:rPr>
          <w:rFonts w:ascii="Times New Roman"/>
          <w:b w:val="false"/>
          <w:i w:val="false"/>
          <w:color w:val="000000"/>
          <w:sz w:val="28"/>
        </w:rPr>
        <w:t>
      206. На аэродромах, работающих по минимумам II, III (А, В) категории ИКАО, наблюдения за фактической погодой проводятся с помощью автоматизированных метеорологических измерительных систем (АМИС).</w:t>
      </w:r>
    </w:p>
    <w:bookmarkEnd w:id="333"/>
    <w:bookmarkStart w:name="z237" w:id="334"/>
    <w:p>
      <w:pPr>
        <w:spacing w:after="0"/>
        <w:ind w:left="0"/>
        <w:jc w:val="both"/>
      </w:pPr>
      <w:r>
        <w:rPr>
          <w:rFonts w:ascii="Times New Roman"/>
          <w:b w:val="false"/>
          <w:i w:val="false"/>
          <w:color w:val="000000"/>
          <w:sz w:val="28"/>
        </w:rPr>
        <w:t>
      207. Автоматизированная метеорологическая измерительная система (АМИС) обеспечивает: измерение и сбор метеорологической информации об основных параметрах атмосферы на аэродроме, обработку этой информации, формирование метеорологических сообщений, отображение, регистрацию и распространение информации по каналам связи для обеспечения взлета и посадки воздушных судов по минимумам II, III (А, В) категории ИКАО.</w:t>
      </w:r>
    </w:p>
    <w:bookmarkEnd w:id="334"/>
    <w:bookmarkStart w:name="z238" w:id="335"/>
    <w:p>
      <w:pPr>
        <w:spacing w:after="0"/>
        <w:ind w:left="0"/>
        <w:jc w:val="both"/>
      </w:pPr>
      <w:r>
        <w:rPr>
          <w:rFonts w:ascii="Times New Roman"/>
          <w:b w:val="false"/>
          <w:i w:val="false"/>
          <w:color w:val="000000"/>
          <w:sz w:val="28"/>
        </w:rPr>
        <w:t>
      208. АМИС производит автоматические измерения и обработку следующих метеорологических величин:</w:t>
      </w:r>
    </w:p>
    <w:bookmarkEnd w:id="335"/>
    <w:p>
      <w:pPr>
        <w:spacing w:after="0"/>
        <w:ind w:left="0"/>
        <w:jc w:val="both"/>
      </w:pPr>
      <w:r>
        <w:rPr>
          <w:rFonts w:ascii="Times New Roman"/>
          <w:b w:val="false"/>
          <w:i w:val="false"/>
          <w:color w:val="000000"/>
          <w:sz w:val="28"/>
        </w:rPr>
        <w:t>
      1) ветер (направление, скорость, порывы);</w:t>
      </w:r>
    </w:p>
    <w:p>
      <w:pPr>
        <w:spacing w:after="0"/>
        <w:ind w:left="0"/>
        <w:jc w:val="both"/>
      </w:pPr>
      <w:r>
        <w:rPr>
          <w:rFonts w:ascii="Times New Roman"/>
          <w:b w:val="false"/>
          <w:i w:val="false"/>
          <w:color w:val="000000"/>
          <w:sz w:val="28"/>
        </w:rPr>
        <w:t>
      2) видимость;</w:t>
      </w:r>
    </w:p>
    <w:p>
      <w:pPr>
        <w:spacing w:after="0"/>
        <w:ind w:left="0"/>
        <w:jc w:val="both"/>
      </w:pPr>
      <w:r>
        <w:rPr>
          <w:rFonts w:ascii="Times New Roman"/>
          <w:b w:val="false"/>
          <w:i w:val="false"/>
          <w:color w:val="000000"/>
          <w:sz w:val="28"/>
        </w:rPr>
        <w:t>
      3) дальность видимости на ВПП (в трех точках: начало, середина, конец ВПП);</w:t>
      </w:r>
    </w:p>
    <w:p>
      <w:pPr>
        <w:spacing w:after="0"/>
        <w:ind w:left="0"/>
        <w:jc w:val="both"/>
      </w:pPr>
      <w:r>
        <w:rPr>
          <w:rFonts w:ascii="Times New Roman"/>
          <w:b w:val="false"/>
          <w:i w:val="false"/>
          <w:color w:val="000000"/>
          <w:sz w:val="28"/>
        </w:rPr>
        <w:t>
      4) текущая погода;</w:t>
      </w:r>
    </w:p>
    <w:p>
      <w:pPr>
        <w:spacing w:after="0"/>
        <w:ind w:left="0"/>
        <w:jc w:val="both"/>
      </w:pPr>
      <w:r>
        <w:rPr>
          <w:rFonts w:ascii="Times New Roman"/>
          <w:b w:val="false"/>
          <w:i w:val="false"/>
          <w:color w:val="000000"/>
          <w:sz w:val="28"/>
        </w:rPr>
        <w:t>
      5) облачность;</w:t>
      </w:r>
    </w:p>
    <w:p>
      <w:pPr>
        <w:spacing w:after="0"/>
        <w:ind w:left="0"/>
        <w:jc w:val="both"/>
      </w:pPr>
      <w:r>
        <w:rPr>
          <w:rFonts w:ascii="Times New Roman"/>
          <w:b w:val="false"/>
          <w:i w:val="false"/>
          <w:color w:val="000000"/>
          <w:sz w:val="28"/>
        </w:rPr>
        <w:t>
      6) температура воздуха и температура точки росы;</w:t>
      </w:r>
    </w:p>
    <w:p>
      <w:pPr>
        <w:spacing w:after="0"/>
        <w:ind w:left="0"/>
        <w:jc w:val="both"/>
      </w:pPr>
      <w:r>
        <w:rPr>
          <w:rFonts w:ascii="Times New Roman"/>
          <w:b w:val="false"/>
          <w:i w:val="false"/>
          <w:color w:val="000000"/>
          <w:sz w:val="28"/>
        </w:rPr>
        <w:t>
      7) давление;</w:t>
      </w:r>
    </w:p>
    <w:p>
      <w:pPr>
        <w:spacing w:after="0"/>
        <w:ind w:left="0"/>
        <w:jc w:val="both"/>
      </w:pPr>
      <w:r>
        <w:rPr>
          <w:rFonts w:ascii="Times New Roman"/>
          <w:b w:val="false"/>
          <w:i w:val="false"/>
          <w:color w:val="000000"/>
          <w:sz w:val="28"/>
        </w:rPr>
        <w:t>
      8) дополнительная информация;</w:t>
      </w:r>
    </w:p>
    <w:p>
      <w:pPr>
        <w:spacing w:after="0"/>
        <w:ind w:left="0"/>
        <w:jc w:val="both"/>
      </w:pPr>
      <w:r>
        <w:rPr>
          <w:rFonts w:ascii="Times New Roman"/>
          <w:b w:val="false"/>
          <w:i w:val="false"/>
          <w:color w:val="000000"/>
          <w:sz w:val="28"/>
        </w:rPr>
        <w:t>
      9) прогноз типа "тренд".</w:t>
      </w:r>
    </w:p>
    <w:p>
      <w:pPr>
        <w:spacing w:after="0"/>
        <w:ind w:left="0"/>
        <w:jc w:val="both"/>
      </w:pPr>
      <w:r>
        <w:rPr>
          <w:rFonts w:ascii="Times New Roman"/>
          <w:b w:val="false"/>
          <w:i w:val="false"/>
          <w:color w:val="000000"/>
          <w:sz w:val="28"/>
        </w:rPr>
        <w:t>
      Время передачи метеорологической информации на средства отображения (блоки индикации) не превышает 15 секунд после окончания обработки измерений (наблюдений).</w:t>
      </w:r>
    </w:p>
    <w:bookmarkStart w:name="z239" w:id="336"/>
    <w:p>
      <w:pPr>
        <w:spacing w:after="0"/>
        <w:ind w:left="0"/>
        <w:jc w:val="both"/>
      </w:pPr>
      <w:r>
        <w:rPr>
          <w:rFonts w:ascii="Times New Roman"/>
          <w:b w:val="false"/>
          <w:i w:val="false"/>
          <w:color w:val="000000"/>
          <w:sz w:val="28"/>
        </w:rPr>
        <w:t>
      209. В АМИС обеспечивается ручной ввод метеорологических величин и информации, необходимой для вычисления (определения) производных метеорологических параметров и данных для автоматического включения в сводки погоды и передачи на средства отображения.</w:t>
      </w:r>
    </w:p>
    <w:bookmarkEnd w:id="336"/>
    <w:bookmarkStart w:name="z240" w:id="337"/>
    <w:p>
      <w:pPr>
        <w:spacing w:after="0"/>
        <w:ind w:left="0"/>
        <w:jc w:val="both"/>
      </w:pPr>
      <w:r>
        <w:rPr>
          <w:rFonts w:ascii="Times New Roman"/>
          <w:b w:val="false"/>
          <w:i w:val="false"/>
          <w:color w:val="000000"/>
          <w:sz w:val="28"/>
        </w:rPr>
        <w:t>
      210. АМИС обеспечивает автоматическую передачу метеорологической информации и ее отображение на БИ АИУ, метеорологическом дисплее и других индикаторных устройствах.</w:t>
      </w:r>
    </w:p>
    <w:bookmarkEnd w:id="337"/>
    <w:bookmarkStart w:name="z241" w:id="338"/>
    <w:p>
      <w:pPr>
        <w:spacing w:after="0"/>
        <w:ind w:left="0"/>
        <w:jc w:val="both"/>
      </w:pPr>
      <w:r>
        <w:rPr>
          <w:rFonts w:ascii="Times New Roman"/>
          <w:b w:val="false"/>
          <w:i w:val="false"/>
          <w:color w:val="000000"/>
          <w:sz w:val="28"/>
        </w:rPr>
        <w:t>
      211. Периодичность обновления метеорологической информации на выносных блоках индикации устанавливается техником метеорологом из значений 30 или 60 минут. При обеспечении полетов по минимумам II и III категорий ИКАО, устанавливается 1-минутный период обновления данных. На выносных блоках индикации отображаются также местные специальные сводки.</w:t>
      </w:r>
    </w:p>
    <w:bookmarkEnd w:id="338"/>
    <w:bookmarkStart w:name="z242" w:id="339"/>
    <w:p>
      <w:pPr>
        <w:spacing w:after="0"/>
        <w:ind w:left="0"/>
        <w:jc w:val="both"/>
      </w:pPr>
      <w:r>
        <w:rPr>
          <w:rFonts w:ascii="Times New Roman"/>
          <w:b w:val="false"/>
          <w:i w:val="false"/>
          <w:color w:val="000000"/>
          <w:sz w:val="28"/>
        </w:rPr>
        <w:t>
      212. При отказе основной персональной электронно-вычислительной машины рабочего места техника-метеоролога обеспечивается оперативный (не более, чем через 15 секунд) переход на резервную машину.</w:t>
      </w:r>
    </w:p>
    <w:bookmarkEnd w:id="339"/>
    <w:bookmarkStart w:name="z243" w:id="340"/>
    <w:p>
      <w:pPr>
        <w:spacing w:after="0"/>
        <w:ind w:left="0"/>
        <w:jc w:val="left"/>
      </w:pPr>
      <w:r>
        <w:rPr>
          <w:rFonts w:ascii="Times New Roman"/>
          <w:b/>
          <w:i w:val="false"/>
          <w:color w:val="000000"/>
        </w:rPr>
        <w:t xml:space="preserve"> 4. Наблюдения и донесения с бортов воздушных судов</w:t>
      </w:r>
      <w:r>
        <w:br/>
      </w:r>
      <w:r>
        <w:rPr>
          <w:rFonts w:ascii="Times New Roman"/>
          <w:b/>
          <w:i w:val="false"/>
          <w:color w:val="000000"/>
        </w:rPr>
        <w:t>Параграф 1. Общие положения</w:t>
      </w:r>
    </w:p>
    <w:bookmarkEnd w:id="340"/>
    <w:bookmarkStart w:name="z245" w:id="341"/>
    <w:p>
      <w:pPr>
        <w:spacing w:after="0"/>
        <w:ind w:left="0"/>
        <w:jc w:val="both"/>
      </w:pPr>
      <w:r>
        <w:rPr>
          <w:rFonts w:ascii="Times New Roman"/>
          <w:b w:val="false"/>
          <w:i w:val="false"/>
          <w:color w:val="000000"/>
          <w:sz w:val="28"/>
        </w:rPr>
        <w:t>
      213. Метеорологические наблюдения, проводимые с бортов воздушных судов, используются для получения информации об условиях над районами, недостаточно освещенными метеорологическими наблюдениями, и для получения информации о наличии умеренной и сильной турбулентности, умеренного и сильного обледенения, сдвига ветра и других явлений, оказывающих неблагоприятное влияние на безопасность полетов воздушных судов.</w:t>
      </w:r>
    </w:p>
    <w:bookmarkEnd w:id="341"/>
    <w:bookmarkStart w:name="z246" w:id="342"/>
    <w:p>
      <w:pPr>
        <w:spacing w:after="0"/>
        <w:ind w:left="0"/>
        <w:jc w:val="both"/>
      </w:pPr>
      <w:r>
        <w:rPr>
          <w:rFonts w:ascii="Times New Roman"/>
          <w:b w:val="false"/>
          <w:i w:val="false"/>
          <w:color w:val="000000"/>
          <w:sz w:val="28"/>
        </w:rPr>
        <w:t>
      214. Аэродромные метеорологические органы по данным наблюдений с бортов воздушных судов (в комплексе с информацией, получаемой из других источников) обеспечивают слежение за изменениями метеорологической обстановки и составление коррективов к прогнозам и предупреждений по маршрутам и районам полетов.</w:t>
      </w:r>
    </w:p>
    <w:bookmarkEnd w:id="342"/>
    <w:bookmarkStart w:name="z247" w:id="343"/>
    <w:p>
      <w:pPr>
        <w:spacing w:after="0"/>
        <w:ind w:left="0"/>
        <w:jc w:val="both"/>
      </w:pPr>
      <w:r>
        <w:rPr>
          <w:rFonts w:ascii="Times New Roman"/>
          <w:b w:val="false"/>
          <w:i w:val="false"/>
          <w:color w:val="000000"/>
          <w:sz w:val="28"/>
        </w:rPr>
        <w:t>
      215. Наблюдения с бортов воздушных судов включают:</w:t>
      </w:r>
    </w:p>
    <w:bookmarkEnd w:id="343"/>
    <w:p>
      <w:pPr>
        <w:spacing w:after="0"/>
        <w:ind w:left="0"/>
        <w:jc w:val="both"/>
      </w:pPr>
      <w:r>
        <w:rPr>
          <w:rFonts w:ascii="Times New Roman"/>
          <w:b w:val="false"/>
          <w:i w:val="false"/>
          <w:color w:val="000000"/>
          <w:sz w:val="28"/>
        </w:rPr>
        <w:t>
      1) регулярные наблюдения с борта на этапах набора высоты и полета по маршруту;</w:t>
      </w:r>
    </w:p>
    <w:p>
      <w:pPr>
        <w:spacing w:after="0"/>
        <w:ind w:left="0"/>
        <w:jc w:val="both"/>
      </w:pPr>
      <w:r>
        <w:rPr>
          <w:rFonts w:ascii="Times New Roman"/>
          <w:b w:val="false"/>
          <w:i w:val="false"/>
          <w:color w:val="000000"/>
          <w:sz w:val="28"/>
        </w:rPr>
        <w:t>
      2) специальные и другие нерегулярные наблюдения с борта на любом этапе полета.</w:t>
      </w:r>
    </w:p>
    <w:bookmarkStart w:name="z248" w:id="344"/>
    <w:p>
      <w:pPr>
        <w:spacing w:after="0"/>
        <w:ind w:left="0"/>
        <w:jc w:val="left"/>
      </w:pPr>
      <w:r>
        <w:rPr>
          <w:rFonts w:ascii="Times New Roman"/>
          <w:b/>
          <w:i w:val="false"/>
          <w:color w:val="000000"/>
        </w:rPr>
        <w:t xml:space="preserve"> Параграф 2. Наблюдения с борта воздушных судов</w:t>
      </w:r>
    </w:p>
    <w:bookmarkEnd w:id="344"/>
    <w:bookmarkStart w:name="z249" w:id="345"/>
    <w:p>
      <w:pPr>
        <w:spacing w:after="0"/>
        <w:ind w:left="0"/>
        <w:jc w:val="both"/>
      </w:pPr>
      <w:r>
        <w:rPr>
          <w:rFonts w:ascii="Times New Roman"/>
          <w:b w:val="false"/>
          <w:i w:val="false"/>
          <w:color w:val="000000"/>
          <w:sz w:val="28"/>
        </w:rPr>
        <w:t>
      216. Данные наблюдений с борта воздушных судов передаются по линии передачи данных "воздух – земля". В тех случаях, когда линия передачи данных "воздух – земля" не обеспечивается или ее применение не является целесообразным, данные специальных и других нерегулярных наблюдений с борта воздушных судов в течение полета сообщаются с помощью средств речевой связи.</w:t>
      </w:r>
    </w:p>
    <w:bookmarkEnd w:id="345"/>
    <w:bookmarkStart w:name="z250" w:id="346"/>
    <w:p>
      <w:pPr>
        <w:spacing w:after="0"/>
        <w:ind w:left="0"/>
        <w:jc w:val="both"/>
      </w:pPr>
      <w:r>
        <w:rPr>
          <w:rFonts w:ascii="Times New Roman"/>
          <w:b w:val="false"/>
          <w:i w:val="false"/>
          <w:color w:val="000000"/>
          <w:sz w:val="28"/>
        </w:rPr>
        <w:t>
      217. Данные наблюдений с борта воздушных судов передаются в форме донесений с борта.</w:t>
      </w:r>
    </w:p>
    <w:bookmarkEnd w:id="346"/>
    <w:bookmarkStart w:name="z251" w:id="347"/>
    <w:p>
      <w:pPr>
        <w:spacing w:after="0"/>
        <w:ind w:left="0"/>
        <w:jc w:val="both"/>
      </w:pPr>
      <w:r>
        <w:rPr>
          <w:rFonts w:ascii="Times New Roman"/>
          <w:b w:val="false"/>
          <w:i w:val="false"/>
          <w:color w:val="000000"/>
          <w:sz w:val="28"/>
        </w:rPr>
        <w:t>
      218. Данные наблюдений с борта передаются во время полета в момент осуществления наблюдений или по возможности сразу после их проведения.</w:t>
      </w:r>
    </w:p>
    <w:bookmarkEnd w:id="347"/>
    <w:bookmarkStart w:name="z252" w:id="348"/>
    <w:p>
      <w:pPr>
        <w:spacing w:after="0"/>
        <w:ind w:left="0"/>
        <w:jc w:val="both"/>
      </w:pPr>
      <w:r>
        <w:rPr>
          <w:rFonts w:ascii="Times New Roman"/>
          <w:b w:val="false"/>
          <w:i w:val="false"/>
          <w:color w:val="000000"/>
          <w:sz w:val="28"/>
        </w:rPr>
        <w:t>
      219. При наборе высоты указанные сведения передаются после достижения безопасной высоты, при заходе на посадку после приземления.</w:t>
      </w:r>
    </w:p>
    <w:bookmarkEnd w:id="348"/>
    <w:bookmarkStart w:name="z253" w:id="349"/>
    <w:p>
      <w:pPr>
        <w:spacing w:after="0"/>
        <w:ind w:left="0"/>
        <w:jc w:val="left"/>
      </w:pPr>
      <w:r>
        <w:rPr>
          <w:rFonts w:ascii="Times New Roman"/>
          <w:b/>
          <w:i w:val="false"/>
          <w:color w:val="000000"/>
        </w:rPr>
        <w:t xml:space="preserve"> Параграф 3. Регулярные наблюдения с борта воздушных судов</w:t>
      </w:r>
    </w:p>
    <w:bookmarkEnd w:id="349"/>
    <w:bookmarkStart w:name="z254" w:id="350"/>
    <w:p>
      <w:pPr>
        <w:spacing w:after="0"/>
        <w:ind w:left="0"/>
        <w:jc w:val="both"/>
      </w:pPr>
      <w:r>
        <w:rPr>
          <w:rFonts w:ascii="Times New Roman"/>
          <w:b w:val="false"/>
          <w:i w:val="false"/>
          <w:color w:val="000000"/>
          <w:sz w:val="28"/>
        </w:rPr>
        <w:t>
      220. При использовании линии передачи данных "воздух - земля" и применении автоматического зависимого наблюдения (ADS) или режима S вторичного обзорного локатора (далее - ВОРЛ) автоматизированные регулярные наблюдения проводятся каждые 15 минут на этапе полета по маршруту и каждые 30 секунд на этапе набора высоты в течение первых 10 минут полета.</w:t>
      </w:r>
    </w:p>
    <w:bookmarkEnd w:id="350"/>
    <w:bookmarkStart w:name="z255" w:id="351"/>
    <w:p>
      <w:pPr>
        <w:spacing w:after="0"/>
        <w:ind w:left="0"/>
        <w:jc w:val="both"/>
      </w:pPr>
      <w:r>
        <w:rPr>
          <w:rFonts w:ascii="Times New Roman"/>
          <w:b w:val="false"/>
          <w:i w:val="false"/>
          <w:color w:val="000000"/>
          <w:sz w:val="28"/>
        </w:rPr>
        <w:t>
      221. При полетах вертолетов на вертодромы, расположенные на сооружениях в открытом море, регулярные наблюдения с борта вертолетов производятся в пунктах и в периоды времени, которые предусматриваются соглашением между полномочными метеорологическими органами и заинтересованными эксплуатантами вертолетов.</w:t>
      </w:r>
    </w:p>
    <w:bookmarkEnd w:id="351"/>
    <w:bookmarkStart w:name="z256" w:id="352"/>
    <w:p>
      <w:pPr>
        <w:spacing w:after="0"/>
        <w:ind w:left="0"/>
        <w:jc w:val="both"/>
      </w:pPr>
      <w:r>
        <w:rPr>
          <w:rFonts w:ascii="Times New Roman"/>
          <w:b w:val="false"/>
          <w:i w:val="false"/>
          <w:color w:val="000000"/>
          <w:sz w:val="28"/>
        </w:rPr>
        <w:t>
      222. На маршрутах, с высокой интенсивностью воздушного движения, на каждом эшелоне полета назначается воздушное судно для проведения регулярных наблюдений с часовым интервалом в соответствии с пунктами 220 и 221 настоящих Правил.</w:t>
      </w:r>
    </w:p>
    <w:bookmarkEnd w:id="352"/>
    <w:bookmarkStart w:name="z257" w:id="353"/>
    <w:p>
      <w:pPr>
        <w:spacing w:after="0"/>
        <w:ind w:left="0"/>
        <w:jc w:val="both"/>
      </w:pPr>
      <w:r>
        <w:rPr>
          <w:rFonts w:ascii="Times New Roman"/>
          <w:b w:val="false"/>
          <w:i w:val="false"/>
          <w:color w:val="000000"/>
          <w:sz w:val="28"/>
        </w:rPr>
        <w:t>
      223. Экипажи воздушных судов, не оснащенных оборудованием линий передачи данных "воздух-земля", освобождаются от проведения регулярных наблюдений с борта воздушного судна.</w:t>
      </w:r>
    </w:p>
    <w:bookmarkEnd w:id="353"/>
    <w:bookmarkStart w:name="z258" w:id="354"/>
    <w:p>
      <w:pPr>
        <w:spacing w:after="0"/>
        <w:ind w:left="0"/>
        <w:jc w:val="both"/>
      </w:pPr>
      <w:r>
        <w:rPr>
          <w:rFonts w:ascii="Times New Roman"/>
          <w:b w:val="false"/>
          <w:i w:val="false"/>
          <w:color w:val="000000"/>
          <w:sz w:val="28"/>
        </w:rPr>
        <w:t>
      224. Данные регулярных наблюдений с борта воздушных судов передаются по линии передачи данных "воздух - земля".</w:t>
      </w:r>
    </w:p>
    <w:bookmarkEnd w:id="354"/>
    <w:bookmarkStart w:name="z259" w:id="355"/>
    <w:p>
      <w:pPr>
        <w:spacing w:after="0"/>
        <w:ind w:left="0"/>
        <w:jc w:val="left"/>
      </w:pPr>
      <w:r>
        <w:rPr>
          <w:rFonts w:ascii="Times New Roman"/>
          <w:b/>
          <w:i w:val="false"/>
          <w:color w:val="000000"/>
        </w:rPr>
        <w:t xml:space="preserve"> Параграф 4. Специальные и другие нерегулярные</w:t>
      </w:r>
      <w:r>
        <w:br/>
      </w:r>
      <w:r>
        <w:rPr>
          <w:rFonts w:ascii="Times New Roman"/>
          <w:b/>
          <w:i w:val="false"/>
          <w:color w:val="000000"/>
        </w:rPr>
        <w:t>наблюдения с борта воздушных судов</w:t>
      </w:r>
    </w:p>
    <w:bookmarkEnd w:id="355"/>
    <w:bookmarkStart w:name="z260" w:id="356"/>
    <w:p>
      <w:pPr>
        <w:spacing w:after="0"/>
        <w:ind w:left="0"/>
        <w:jc w:val="both"/>
      </w:pPr>
      <w:r>
        <w:rPr>
          <w:rFonts w:ascii="Times New Roman"/>
          <w:b w:val="false"/>
          <w:i w:val="false"/>
          <w:color w:val="000000"/>
          <w:sz w:val="28"/>
        </w:rPr>
        <w:t>
      225. При отсутствии линии передачи данных "воздух - земля" или, если применение данной линии является нецелесообразным, данные специальных наблюдений с борта воздушных судов в течение полета сообщаются с помощью средств речевой связи.</w:t>
      </w:r>
    </w:p>
    <w:bookmarkEnd w:id="356"/>
    <w:bookmarkStart w:name="z261" w:id="357"/>
    <w:p>
      <w:pPr>
        <w:spacing w:after="0"/>
        <w:ind w:left="0"/>
        <w:jc w:val="both"/>
      </w:pPr>
      <w:r>
        <w:rPr>
          <w:rFonts w:ascii="Times New Roman"/>
          <w:b w:val="false"/>
          <w:i w:val="false"/>
          <w:color w:val="000000"/>
          <w:sz w:val="28"/>
        </w:rPr>
        <w:t>
      226. Специальные наблюдения проводятся с борта воздушных судов, если наблюдаются следующие условия:</w:t>
      </w:r>
    </w:p>
    <w:bookmarkEnd w:id="357"/>
    <w:p>
      <w:pPr>
        <w:spacing w:after="0"/>
        <w:ind w:left="0"/>
        <w:jc w:val="both"/>
      </w:pPr>
      <w:r>
        <w:rPr>
          <w:rFonts w:ascii="Times New Roman"/>
          <w:b w:val="false"/>
          <w:i w:val="false"/>
          <w:color w:val="000000"/>
          <w:sz w:val="28"/>
        </w:rPr>
        <w:t>
      1) умеренная и сильная турбулентность;</w:t>
      </w:r>
    </w:p>
    <w:p>
      <w:pPr>
        <w:spacing w:after="0"/>
        <w:ind w:left="0"/>
        <w:jc w:val="both"/>
      </w:pPr>
      <w:r>
        <w:rPr>
          <w:rFonts w:ascii="Times New Roman"/>
          <w:b w:val="false"/>
          <w:i w:val="false"/>
          <w:color w:val="000000"/>
          <w:sz w:val="28"/>
        </w:rPr>
        <w:t>
      2) умеренное и сильное обледенение;</w:t>
      </w:r>
    </w:p>
    <w:p>
      <w:pPr>
        <w:spacing w:after="0"/>
        <w:ind w:left="0"/>
        <w:jc w:val="both"/>
      </w:pPr>
      <w:r>
        <w:rPr>
          <w:rFonts w:ascii="Times New Roman"/>
          <w:b w:val="false"/>
          <w:i w:val="false"/>
          <w:color w:val="000000"/>
          <w:sz w:val="28"/>
        </w:rPr>
        <w:t>
      3) сильная горная волна;</w:t>
      </w:r>
    </w:p>
    <w:p>
      <w:pPr>
        <w:spacing w:after="0"/>
        <w:ind w:left="0"/>
        <w:jc w:val="both"/>
      </w:pPr>
      <w:r>
        <w:rPr>
          <w:rFonts w:ascii="Times New Roman"/>
          <w:b w:val="false"/>
          <w:i w:val="false"/>
          <w:color w:val="000000"/>
          <w:sz w:val="28"/>
        </w:rPr>
        <w:t>
      4) грозы без града, скрытые, маскированные, обложные или по линии шквала;</w:t>
      </w:r>
    </w:p>
    <w:p>
      <w:pPr>
        <w:spacing w:after="0"/>
        <w:ind w:left="0"/>
        <w:jc w:val="both"/>
      </w:pPr>
      <w:r>
        <w:rPr>
          <w:rFonts w:ascii="Times New Roman"/>
          <w:b w:val="false"/>
          <w:i w:val="false"/>
          <w:color w:val="000000"/>
          <w:sz w:val="28"/>
        </w:rPr>
        <w:t>
      5) грозы с градом, скрытые, маскированные, обложные или по линии шквала;</w:t>
      </w:r>
    </w:p>
    <w:p>
      <w:pPr>
        <w:spacing w:after="0"/>
        <w:ind w:left="0"/>
        <w:jc w:val="both"/>
      </w:pPr>
      <w:r>
        <w:rPr>
          <w:rFonts w:ascii="Times New Roman"/>
          <w:b w:val="false"/>
          <w:i w:val="false"/>
          <w:color w:val="000000"/>
          <w:sz w:val="28"/>
        </w:rPr>
        <w:t>
      6) сильная пыльная или сильная песчаная буря;</w:t>
      </w:r>
    </w:p>
    <w:p>
      <w:pPr>
        <w:spacing w:after="0"/>
        <w:ind w:left="0"/>
        <w:jc w:val="both"/>
      </w:pPr>
      <w:r>
        <w:rPr>
          <w:rFonts w:ascii="Times New Roman"/>
          <w:b w:val="false"/>
          <w:i w:val="false"/>
          <w:color w:val="000000"/>
          <w:sz w:val="28"/>
        </w:rPr>
        <w:t>
      7) облако вулканического пепла.</w:t>
      </w:r>
    </w:p>
    <w:bookmarkStart w:name="z262" w:id="358"/>
    <w:p>
      <w:pPr>
        <w:spacing w:after="0"/>
        <w:ind w:left="0"/>
        <w:jc w:val="both"/>
      </w:pPr>
      <w:r>
        <w:rPr>
          <w:rFonts w:ascii="Times New Roman"/>
          <w:b w:val="false"/>
          <w:i w:val="false"/>
          <w:color w:val="000000"/>
          <w:sz w:val="28"/>
        </w:rPr>
        <w:t>
      227. К метеорологическим условиям в зонах набора высоты или захода на посадку, о которых командир воздушного судна сообщает диспетчеру, относятся:</w:t>
      </w:r>
    </w:p>
    <w:bookmarkEnd w:id="358"/>
    <w:p>
      <w:pPr>
        <w:spacing w:after="0"/>
        <w:ind w:left="0"/>
        <w:jc w:val="both"/>
      </w:pPr>
      <w:r>
        <w:rPr>
          <w:rFonts w:ascii="Times New Roman"/>
          <w:b w:val="false"/>
          <w:i w:val="false"/>
          <w:color w:val="000000"/>
          <w:sz w:val="28"/>
        </w:rPr>
        <w:t>
      1) наличие турбулентности;</w:t>
      </w:r>
    </w:p>
    <w:p>
      <w:pPr>
        <w:spacing w:after="0"/>
        <w:ind w:left="0"/>
        <w:jc w:val="both"/>
      </w:pPr>
      <w:r>
        <w:rPr>
          <w:rFonts w:ascii="Times New Roman"/>
          <w:b w:val="false"/>
          <w:i w:val="false"/>
          <w:color w:val="000000"/>
          <w:sz w:val="28"/>
        </w:rPr>
        <w:t>
      2) наличие обледенения;</w:t>
      </w:r>
    </w:p>
    <w:p>
      <w:pPr>
        <w:spacing w:after="0"/>
        <w:ind w:left="0"/>
        <w:jc w:val="both"/>
      </w:pPr>
      <w:r>
        <w:rPr>
          <w:rFonts w:ascii="Times New Roman"/>
          <w:b w:val="false"/>
          <w:i w:val="false"/>
          <w:color w:val="000000"/>
          <w:sz w:val="28"/>
        </w:rPr>
        <w:t>
      3) сдвиг ветра.</w:t>
      </w:r>
    </w:p>
    <w:bookmarkStart w:name="z263" w:id="359"/>
    <w:p>
      <w:pPr>
        <w:spacing w:after="0"/>
        <w:ind w:left="0"/>
        <w:jc w:val="both"/>
      </w:pPr>
      <w:r>
        <w:rPr>
          <w:rFonts w:ascii="Times New Roman"/>
          <w:b w:val="false"/>
          <w:i w:val="false"/>
          <w:color w:val="000000"/>
          <w:sz w:val="28"/>
        </w:rPr>
        <w:t>
      228. При наличии прочих метеорологических условий, не указанных в пункте 226 настоящих Правил, которые, по мнению командира воздушного судна влияют на безопасность полетов или заметно отражаются на эффективности полетов других воздушных судов, командир воздушного судна уведомляет об этом соответствующий орган ОВД в кратчайшие сроки.</w:t>
      </w:r>
    </w:p>
    <w:bookmarkEnd w:id="359"/>
    <w:bookmarkStart w:name="z264" w:id="360"/>
    <w:p>
      <w:pPr>
        <w:spacing w:after="0"/>
        <w:ind w:left="0"/>
        <w:jc w:val="both"/>
      </w:pPr>
      <w:r>
        <w:rPr>
          <w:rFonts w:ascii="Times New Roman"/>
          <w:b w:val="false"/>
          <w:i w:val="false"/>
          <w:color w:val="000000"/>
          <w:sz w:val="28"/>
        </w:rPr>
        <w:t>
      229. В настоящее время единственным доказательством наличия обледенения, турбулентности и в значительной степени сдвига ветра в большинстве случаев служат данные наблюдений с борта воздушных судов, поскольку эти явления не могут достаточно хорошо наблюдаться с земли.</w:t>
      </w:r>
    </w:p>
    <w:bookmarkEnd w:id="360"/>
    <w:bookmarkStart w:name="z265" w:id="361"/>
    <w:p>
      <w:pPr>
        <w:spacing w:after="0"/>
        <w:ind w:left="0"/>
        <w:jc w:val="both"/>
      </w:pPr>
      <w:r>
        <w:rPr>
          <w:rFonts w:ascii="Times New Roman"/>
          <w:b w:val="false"/>
          <w:i w:val="false"/>
          <w:color w:val="000000"/>
          <w:sz w:val="28"/>
        </w:rPr>
        <w:t>
      230. В случае донесений о сдвиге ветра:</w:t>
      </w:r>
    </w:p>
    <w:bookmarkEnd w:id="361"/>
    <w:p>
      <w:pPr>
        <w:spacing w:after="0"/>
        <w:ind w:left="0"/>
        <w:jc w:val="both"/>
      </w:pPr>
      <w:r>
        <w:rPr>
          <w:rFonts w:ascii="Times New Roman"/>
          <w:b w:val="false"/>
          <w:i w:val="false"/>
          <w:color w:val="000000"/>
          <w:sz w:val="28"/>
        </w:rPr>
        <w:t>
      1) необходимо сообщать тип воздушного судна;</w:t>
      </w:r>
    </w:p>
    <w:p>
      <w:pPr>
        <w:spacing w:after="0"/>
        <w:ind w:left="0"/>
        <w:jc w:val="both"/>
      </w:pPr>
      <w:r>
        <w:rPr>
          <w:rFonts w:ascii="Times New Roman"/>
          <w:b w:val="false"/>
          <w:i w:val="false"/>
          <w:color w:val="000000"/>
          <w:sz w:val="28"/>
        </w:rPr>
        <w:t>
      2) пилоты должны в кратчайшие сроки уведомлять соответствующие органы ОВД, если прогнозируемый сдвиг ветра не наблюдается.</w:t>
      </w:r>
    </w:p>
    <w:bookmarkStart w:name="z266" w:id="362"/>
    <w:p>
      <w:pPr>
        <w:spacing w:after="0"/>
        <w:ind w:left="0"/>
        <w:jc w:val="both"/>
      </w:pPr>
      <w:r>
        <w:rPr>
          <w:rFonts w:ascii="Times New Roman"/>
          <w:b w:val="false"/>
          <w:i w:val="false"/>
          <w:color w:val="000000"/>
          <w:sz w:val="28"/>
        </w:rPr>
        <w:t>
      231. При выпуске аэродромным метеорологическим органом предупреждения или сводки о сдвиге ветра в зонах набора высоты или захода на посадку, которые фактически отсутствуют, командир воздушного судна сообщает об этом диспетчеру ОВД.</w:t>
      </w:r>
    </w:p>
    <w:bookmarkEnd w:id="362"/>
    <w:bookmarkStart w:name="z267" w:id="363"/>
    <w:p>
      <w:pPr>
        <w:spacing w:after="0"/>
        <w:ind w:left="0"/>
        <w:jc w:val="both"/>
      </w:pPr>
      <w:r>
        <w:rPr>
          <w:rFonts w:ascii="Times New Roman"/>
          <w:b w:val="false"/>
          <w:i w:val="false"/>
          <w:color w:val="000000"/>
          <w:sz w:val="28"/>
        </w:rPr>
        <w:t>
      232. Наблюдения с борта воздушных судов производятся по запросу аэродромного метеорологического органа.</w:t>
      </w:r>
    </w:p>
    <w:bookmarkEnd w:id="363"/>
    <w:bookmarkStart w:name="z268" w:id="364"/>
    <w:p>
      <w:pPr>
        <w:spacing w:after="0"/>
        <w:ind w:left="0"/>
        <w:jc w:val="left"/>
      </w:pPr>
      <w:r>
        <w:rPr>
          <w:rFonts w:ascii="Times New Roman"/>
          <w:b/>
          <w:i w:val="false"/>
          <w:color w:val="000000"/>
        </w:rPr>
        <w:t xml:space="preserve"> Параграф 5. Содержание донесений с борта воздушных судов</w:t>
      </w:r>
    </w:p>
    <w:bookmarkEnd w:id="364"/>
    <w:bookmarkStart w:name="z269" w:id="365"/>
    <w:p>
      <w:pPr>
        <w:spacing w:after="0"/>
        <w:ind w:left="0"/>
        <w:jc w:val="both"/>
      </w:pPr>
      <w:r>
        <w:rPr>
          <w:rFonts w:ascii="Times New Roman"/>
          <w:b w:val="false"/>
          <w:i w:val="false"/>
          <w:color w:val="000000"/>
          <w:sz w:val="28"/>
        </w:rPr>
        <w:t>
      233. При использовании линии передачи данных "воздух – земля" и автоматического зависимого наблюдения (ADS) или режима S ВОРЛ регулярные донесения с борта содержат следующие элементы:</w:t>
      </w:r>
    </w:p>
    <w:bookmarkEnd w:id="365"/>
    <w:p>
      <w:pPr>
        <w:spacing w:after="0"/>
        <w:ind w:left="0"/>
        <w:jc w:val="both"/>
      </w:pPr>
      <w:r>
        <w:rPr>
          <w:rFonts w:ascii="Times New Roman"/>
          <w:b w:val="false"/>
          <w:i w:val="false"/>
          <w:color w:val="000000"/>
          <w:sz w:val="28"/>
        </w:rPr>
        <w:t>
      1) указатель типа сообщения;</w:t>
      </w:r>
    </w:p>
    <w:p>
      <w:pPr>
        <w:spacing w:after="0"/>
        <w:ind w:left="0"/>
        <w:jc w:val="both"/>
      </w:pPr>
      <w:r>
        <w:rPr>
          <w:rFonts w:ascii="Times New Roman"/>
          <w:b w:val="false"/>
          <w:i w:val="false"/>
          <w:color w:val="000000"/>
          <w:sz w:val="28"/>
        </w:rPr>
        <w:t>
      2) опознавательный индекс воздушного судна;</w:t>
      </w:r>
    </w:p>
    <w:p>
      <w:pPr>
        <w:spacing w:after="0"/>
        <w:ind w:left="0"/>
        <w:jc w:val="both"/>
      </w:pPr>
      <w:r>
        <w:rPr>
          <w:rFonts w:ascii="Times New Roman"/>
          <w:b w:val="false"/>
          <w:i w:val="false"/>
          <w:color w:val="000000"/>
          <w:sz w:val="28"/>
        </w:rPr>
        <w:t>
      3) Блок данных 1: широта, долгота, уровень, время;</w:t>
      </w:r>
    </w:p>
    <w:p>
      <w:pPr>
        <w:spacing w:after="0"/>
        <w:ind w:left="0"/>
        <w:jc w:val="both"/>
      </w:pPr>
      <w:r>
        <w:rPr>
          <w:rFonts w:ascii="Times New Roman"/>
          <w:b w:val="false"/>
          <w:i w:val="false"/>
          <w:color w:val="000000"/>
          <w:sz w:val="28"/>
        </w:rPr>
        <w:t>
      4) Бок данных 2: направление ветра, скорость ветра, признак качества данных о ветре, температура воздуха, турбулентность (если имеются данные), влажность (если имеются данные).</w:t>
      </w:r>
    </w:p>
    <w:p>
      <w:pPr>
        <w:spacing w:after="0"/>
        <w:ind w:left="0"/>
        <w:jc w:val="both"/>
      </w:pPr>
      <w:r>
        <w:rPr>
          <w:rFonts w:ascii="Times New Roman"/>
          <w:b w:val="false"/>
          <w:i w:val="false"/>
          <w:color w:val="000000"/>
          <w:sz w:val="28"/>
        </w:rPr>
        <w:t>
      При использовании ADS или режима S ВОРЛ требования в отношении регулярных донесений с борта могут соблюдаться посредством сочетания блока данных основного сообщения ADS/режима S ВОРЛ (блок данных 1) и блока данных метеорологической информации (блок данных 2) в сообщениях ADS или режима S ВОРЛ.</w:t>
      </w:r>
    </w:p>
    <w:bookmarkStart w:name="z270" w:id="366"/>
    <w:p>
      <w:pPr>
        <w:spacing w:after="0"/>
        <w:ind w:left="0"/>
        <w:jc w:val="both"/>
      </w:pPr>
      <w:r>
        <w:rPr>
          <w:rFonts w:ascii="Times New Roman"/>
          <w:b w:val="false"/>
          <w:i w:val="false"/>
          <w:color w:val="000000"/>
          <w:sz w:val="28"/>
        </w:rPr>
        <w:t>
      234. При использовании линии передачи данных "воздух – земля" без применения ADS и режима S ВОРЛ регулярные донесения содержат следующие элементы:</w:t>
      </w:r>
    </w:p>
    <w:bookmarkEnd w:id="366"/>
    <w:p>
      <w:pPr>
        <w:spacing w:after="0"/>
        <w:ind w:left="0"/>
        <w:jc w:val="both"/>
      </w:pPr>
      <w:r>
        <w:rPr>
          <w:rFonts w:ascii="Times New Roman"/>
          <w:b w:val="false"/>
          <w:i w:val="false"/>
          <w:color w:val="000000"/>
          <w:sz w:val="28"/>
        </w:rPr>
        <w:t>
      1) указатель типа сообщения;</w:t>
      </w:r>
    </w:p>
    <w:p>
      <w:pPr>
        <w:spacing w:after="0"/>
        <w:ind w:left="0"/>
        <w:jc w:val="both"/>
      </w:pPr>
      <w:r>
        <w:rPr>
          <w:rFonts w:ascii="Times New Roman"/>
          <w:b w:val="false"/>
          <w:i w:val="false"/>
          <w:color w:val="000000"/>
          <w:sz w:val="28"/>
        </w:rPr>
        <w:t>
      2) раздел 1 (Информация о местоположении): опознавательный индекс воздушного судна, местоположение или широта и долгота, время, эшелон или абсолютная высота полета, следующее местоположение и время пролета, последующая основная точка;</w:t>
      </w:r>
    </w:p>
    <w:p>
      <w:pPr>
        <w:spacing w:after="0"/>
        <w:ind w:left="0"/>
        <w:jc w:val="both"/>
      </w:pPr>
      <w:r>
        <w:rPr>
          <w:rFonts w:ascii="Times New Roman"/>
          <w:b w:val="false"/>
          <w:i w:val="false"/>
          <w:color w:val="000000"/>
          <w:sz w:val="28"/>
        </w:rPr>
        <w:t>
      3) раздел 2 (Оперативная информация): расчетное время прибытия, максимальная продолжительность полета;</w:t>
      </w:r>
    </w:p>
    <w:p>
      <w:pPr>
        <w:spacing w:after="0"/>
        <w:ind w:left="0"/>
        <w:jc w:val="both"/>
      </w:pPr>
      <w:r>
        <w:rPr>
          <w:rFonts w:ascii="Times New Roman"/>
          <w:b w:val="false"/>
          <w:i w:val="false"/>
          <w:color w:val="000000"/>
          <w:sz w:val="28"/>
        </w:rPr>
        <w:t>
      4) раздел 3 (Метеорологическая информация): температура воздуха, направление ветра, скорость ветра, турбулентность, обледенение воздушного судна, влажность (если имеются данные).</w:t>
      </w:r>
    </w:p>
    <w:p>
      <w:pPr>
        <w:spacing w:after="0"/>
        <w:ind w:left="0"/>
        <w:jc w:val="both"/>
      </w:pPr>
      <w:r>
        <w:rPr>
          <w:rFonts w:ascii="Times New Roman"/>
          <w:b w:val="false"/>
          <w:i w:val="false"/>
          <w:color w:val="000000"/>
          <w:sz w:val="28"/>
        </w:rPr>
        <w:t>
      При использовании линии передачи данных "воздух – земля" без применения ADS и режима S ВОРЛ требования в отношении регулярных донесений с борта могут соблюдаться с использованием связи "диспетчер – пилот" по линии передачи данных (CPDLC) ("донесение о местоположении").</w:t>
      </w:r>
    </w:p>
    <w:bookmarkStart w:name="z271" w:id="367"/>
    <w:p>
      <w:pPr>
        <w:spacing w:after="0"/>
        <w:ind w:left="0"/>
        <w:jc w:val="both"/>
      </w:pPr>
      <w:r>
        <w:rPr>
          <w:rFonts w:ascii="Times New Roman"/>
          <w:b w:val="false"/>
          <w:i w:val="false"/>
          <w:color w:val="000000"/>
          <w:sz w:val="28"/>
        </w:rPr>
        <w:t>
      235. Специальные донесения с борта, с использованием линии передачи данных "воздух – земля" содержат следующие элементы:</w:t>
      </w:r>
    </w:p>
    <w:bookmarkEnd w:id="367"/>
    <w:p>
      <w:pPr>
        <w:spacing w:after="0"/>
        <w:ind w:left="0"/>
        <w:jc w:val="both"/>
      </w:pPr>
      <w:r>
        <w:rPr>
          <w:rFonts w:ascii="Times New Roman"/>
          <w:b w:val="false"/>
          <w:i w:val="false"/>
          <w:color w:val="000000"/>
          <w:sz w:val="28"/>
        </w:rPr>
        <w:t>
      1) указатель типа сообщения;</w:t>
      </w:r>
    </w:p>
    <w:p>
      <w:pPr>
        <w:spacing w:after="0"/>
        <w:ind w:left="0"/>
        <w:jc w:val="both"/>
      </w:pPr>
      <w:r>
        <w:rPr>
          <w:rFonts w:ascii="Times New Roman"/>
          <w:b w:val="false"/>
          <w:i w:val="false"/>
          <w:color w:val="000000"/>
          <w:sz w:val="28"/>
        </w:rPr>
        <w:t>
      2) опознавательный индекс воздушного судна;</w:t>
      </w:r>
    </w:p>
    <w:p>
      <w:pPr>
        <w:spacing w:after="0"/>
        <w:ind w:left="0"/>
        <w:jc w:val="both"/>
      </w:pPr>
      <w:r>
        <w:rPr>
          <w:rFonts w:ascii="Times New Roman"/>
          <w:b w:val="false"/>
          <w:i w:val="false"/>
          <w:color w:val="000000"/>
          <w:sz w:val="28"/>
        </w:rPr>
        <w:t>
      3) блок данных 1: широта, долгота, уровень, время;</w:t>
      </w:r>
    </w:p>
    <w:p>
      <w:pPr>
        <w:spacing w:after="0"/>
        <w:ind w:left="0"/>
        <w:jc w:val="both"/>
      </w:pPr>
      <w:r>
        <w:rPr>
          <w:rFonts w:ascii="Times New Roman"/>
          <w:b w:val="false"/>
          <w:i w:val="false"/>
          <w:color w:val="000000"/>
          <w:sz w:val="28"/>
        </w:rPr>
        <w:t>
      4) блок данных 2: направление ветра, скорость ветра, признак качества данных о ветре, температура воздуха, турбулентность (если имеются данные), влажность (если имеются данные);</w:t>
      </w:r>
    </w:p>
    <w:p>
      <w:pPr>
        <w:spacing w:after="0"/>
        <w:ind w:left="0"/>
        <w:jc w:val="both"/>
      </w:pPr>
      <w:r>
        <w:rPr>
          <w:rFonts w:ascii="Times New Roman"/>
          <w:b w:val="false"/>
          <w:i w:val="false"/>
          <w:color w:val="000000"/>
          <w:sz w:val="28"/>
        </w:rPr>
        <w:t>
      5) блок данных 3: условия, требующие передачи специального донесения с борта (одно условие выбирается из перечня, представленного в критериях и формах предоставления донесений с борта воздушных судов в соответствии с приложением 2 настоящих Правил).</w:t>
      </w:r>
    </w:p>
    <w:p>
      <w:pPr>
        <w:spacing w:after="0"/>
        <w:ind w:left="0"/>
        <w:jc w:val="both"/>
      </w:pPr>
      <w:r>
        <w:rPr>
          <w:rFonts w:ascii="Times New Roman"/>
          <w:b w:val="false"/>
          <w:i w:val="false"/>
          <w:color w:val="000000"/>
          <w:sz w:val="28"/>
        </w:rPr>
        <w:t>
      Примечание. Требования в отношении специальных донесений с борта могут соблюдаться с использованием полетно-информационного обслуживания по линии передачи данных (D-FIS) ("специальное донесение с борта")</w:t>
      </w:r>
    </w:p>
    <w:bookmarkStart w:name="z272" w:id="368"/>
    <w:p>
      <w:pPr>
        <w:spacing w:after="0"/>
        <w:ind w:left="0"/>
        <w:jc w:val="both"/>
      </w:pPr>
      <w:r>
        <w:rPr>
          <w:rFonts w:ascii="Times New Roman"/>
          <w:b w:val="false"/>
          <w:i w:val="false"/>
          <w:color w:val="000000"/>
          <w:sz w:val="28"/>
        </w:rPr>
        <w:t>
      236. При использовании речевой связи специальные донесения с борта содержат следующие элементы:</w:t>
      </w:r>
    </w:p>
    <w:bookmarkEnd w:id="368"/>
    <w:p>
      <w:pPr>
        <w:spacing w:after="0"/>
        <w:ind w:left="0"/>
        <w:jc w:val="both"/>
      </w:pPr>
      <w:r>
        <w:rPr>
          <w:rFonts w:ascii="Times New Roman"/>
          <w:b w:val="false"/>
          <w:i w:val="false"/>
          <w:color w:val="000000"/>
          <w:sz w:val="28"/>
        </w:rPr>
        <w:t>
      1) указатель типа сообщения;</w:t>
      </w:r>
    </w:p>
    <w:p>
      <w:pPr>
        <w:spacing w:after="0"/>
        <w:ind w:left="0"/>
        <w:jc w:val="both"/>
      </w:pPr>
      <w:r>
        <w:rPr>
          <w:rFonts w:ascii="Times New Roman"/>
          <w:b w:val="false"/>
          <w:i w:val="false"/>
          <w:color w:val="000000"/>
          <w:sz w:val="28"/>
        </w:rPr>
        <w:t>
      2) раздел 1 (информация о местоположении): опознавательный индекс воздушного судна, местоположение или широта и долгота, время, эшелон или диапазон эшелонов;</w:t>
      </w:r>
    </w:p>
    <w:p>
      <w:pPr>
        <w:spacing w:after="0"/>
        <w:ind w:left="0"/>
        <w:jc w:val="both"/>
      </w:pPr>
      <w:r>
        <w:rPr>
          <w:rFonts w:ascii="Times New Roman"/>
          <w:b w:val="false"/>
          <w:i w:val="false"/>
          <w:color w:val="000000"/>
          <w:sz w:val="28"/>
        </w:rPr>
        <w:t xml:space="preserve">
      3) раздел 2 (метеорологическая информация): условия, требующие передачи, выбираются из перечня, перечисленного в </w:t>
      </w:r>
      <w:r>
        <w:rPr>
          <w:rFonts w:ascii="Times New Roman"/>
          <w:b w:val="false"/>
          <w:i w:val="false"/>
          <w:color w:val="000000"/>
          <w:sz w:val="28"/>
        </w:rPr>
        <w:t>пункте 226</w:t>
      </w:r>
      <w:r>
        <w:rPr>
          <w:rFonts w:ascii="Times New Roman"/>
          <w:b w:val="false"/>
          <w:i w:val="false"/>
          <w:color w:val="000000"/>
          <w:sz w:val="28"/>
        </w:rPr>
        <w:t xml:space="preserve"> настоящих Правил и обозначаются соответственно:</w:t>
      </w:r>
    </w:p>
    <w:p>
      <w:pPr>
        <w:spacing w:after="0"/>
        <w:ind w:left="0"/>
        <w:jc w:val="both"/>
      </w:pPr>
      <w:r>
        <w:rPr>
          <w:rFonts w:ascii="Times New Roman"/>
          <w:b w:val="false"/>
          <w:i w:val="false"/>
          <w:color w:val="000000"/>
          <w:sz w:val="28"/>
        </w:rPr>
        <w:t>
      SEV TURB;</w:t>
      </w:r>
    </w:p>
    <w:p>
      <w:pPr>
        <w:spacing w:after="0"/>
        <w:ind w:left="0"/>
        <w:jc w:val="both"/>
      </w:pPr>
      <w:r>
        <w:rPr>
          <w:rFonts w:ascii="Times New Roman"/>
          <w:b w:val="false"/>
          <w:i w:val="false"/>
          <w:color w:val="000000"/>
          <w:sz w:val="28"/>
        </w:rPr>
        <w:t>
      SEV ICE;</w:t>
      </w:r>
    </w:p>
    <w:p>
      <w:pPr>
        <w:spacing w:after="0"/>
        <w:ind w:left="0"/>
        <w:jc w:val="both"/>
      </w:pPr>
      <w:r>
        <w:rPr>
          <w:rFonts w:ascii="Times New Roman"/>
          <w:b w:val="false"/>
          <w:i w:val="false"/>
          <w:color w:val="000000"/>
          <w:sz w:val="28"/>
        </w:rPr>
        <w:t>
      SEV MTW;</w:t>
      </w:r>
    </w:p>
    <w:p>
      <w:pPr>
        <w:spacing w:after="0"/>
        <w:ind w:left="0"/>
        <w:jc w:val="both"/>
      </w:pPr>
      <w:r>
        <w:rPr>
          <w:rFonts w:ascii="Times New Roman"/>
          <w:b w:val="false"/>
          <w:i w:val="false"/>
          <w:color w:val="000000"/>
          <w:sz w:val="28"/>
        </w:rPr>
        <w:t>
      TS GR;</w:t>
      </w:r>
    </w:p>
    <w:p>
      <w:pPr>
        <w:spacing w:after="0"/>
        <w:ind w:left="0"/>
        <w:jc w:val="both"/>
      </w:pPr>
      <w:r>
        <w:rPr>
          <w:rFonts w:ascii="Times New Roman"/>
          <w:b w:val="false"/>
          <w:i w:val="false"/>
          <w:color w:val="000000"/>
          <w:sz w:val="28"/>
        </w:rPr>
        <w:t>
      TS;</w:t>
      </w:r>
    </w:p>
    <w:p>
      <w:pPr>
        <w:spacing w:after="0"/>
        <w:ind w:left="0"/>
        <w:jc w:val="both"/>
      </w:pPr>
      <w:r>
        <w:rPr>
          <w:rFonts w:ascii="Times New Roman"/>
          <w:b w:val="false"/>
          <w:i w:val="false"/>
          <w:color w:val="000000"/>
          <w:sz w:val="28"/>
        </w:rPr>
        <w:t>
      HVY SS;</w:t>
      </w:r>
    </w:p>
    <w:p>
      <w:pPr>
        <w:spacing w:after="0"/>
        <w:ind w:left="0"/>
        <w:jc w:val="both"/>
      </w:pPr>
      <w:r>
        <w:rPr>
          <w:rFonts w:ascii="Times New Roman"/>
          <w:b w:val="false"/>
          <w:i w:val="false"/>
          <w:color w:val="000000"/>
          <w:sz w:val="28"/>
        </w:rPr>
        <w:t>
      VA CLD;</w:t>
      </w:r>
    </w:p>
    <w:p>
      <w:pPr>
        <w:spacing w:after="0"/>
        <w:ind w:left="0"/>
        <w:jc w:val="both"/>
      </w:pPr>
      <w:r>
        <w:rPr>
          <w:rFonts w:ascii="Times New Roman"/>
          <w:b w:val="false"/>
          <w:i w:val="false"/>
          <w:color w:val="000000"/>
          <w:sz w:val="28"/>
        </w:rPr>
        <w:t>
      VA;</w:t>
      </w:r>
    </w:p>
    <w:p>
      <w:pPr>
        <w:spacing w:after="0"/>
        <w:ind w:left="0"/>
        <w:jc w:val="both"/>
      </w:pPr>
      <w:r>
        <w:rPr>
          <w:rFonts w:ascii="Times New Roman"/>
          <w:b w:val="false"/>
          <w:i w:val="false"/>
          <w:color w:val="000000"/>
          <w:sz w:val="28"/>
        </w:rPr>
        <w:t>
      MOD TURB;</w:t>
      </w:r>
    </w:p>
    <w:p>
      <w:pPr>
        <w:spacing w:after="0"/>
        <w:ind w:left="0"/>
        <w:jc w:val="both"/>
      </w:pPr>
      <w:r>
        <w:rPr>
          <w:rFonts w:ascii="Times New Roman"/>
          <w:b w:val="false"/>
          <w:i w:val="false"/>
          <w:color w:val="000000"/>
          <w:sz w:val="28"/>
        </w:rPr>
        <w:t>
      MOD ICE.</w:t>
      </w:r>
    </w:p>
    <w:p>
      <w:pPr>
        <w:spacing w:after="0"/>
        <w:ind w:left="0"/>
        <w:jc w:val="both"/>
      </w:pPr>
      <w:r>
        <w:rPr>
          <w:rFonts w:ascii="Times New Roman"/>
          <w:b w:val="false"/>
          <w:i w:val="false"/>
          <w:color w:val="000000"/>
          <w:sz w:val="28"/>
        </w:rPr>
        <w:t>
      Критерии представления донесений представлены в приложении 2 к настоящим Правилам.</w:t>
      </w:r>
    </w:p>
    <w:bookmarkStart w:name="z273" w:id="369"/>
    <w:p>
      <w:pPr>
        <w:spacing w:after="0"/>
        <w:ind w:left="0"/>
        <w:jc w:val="left"/>
      </w:pPr>
      <w:r>
        <w:rPr>
          <w:rFonts w:ascii="Times New Roman"/>
          <w:b/>
          <w:i w:val="false"/>
          <w:color w:val="000000"/>
        </w:rPr>
        <w:t xml:space="preserve"> Параграф 6. Обмен донесениями с борта воздушных судов</w:t>
      </w:r>
    </w:p>
    <w:bookmarkEnd w:id="369"/>
    <w:bookmarkStart w:name="z274" w:id="370"/>
    <w:p>
      <w:pPr>
        <w:spacing w:after="0"/>
        <w:ind w:left="0"/>
        <w:jc w:val="both"/>
      </w:pPr>
      <w:r>
        <w:rPr>
          <w:rFonts w:ascii="Times New Roman"/>
          <w:b w:val="false"/>
          <w:i w:val="false"/>
          <w:color w:val="000000"/>
          <w:sz w:val="28"/>
        </w:rPr>
        <w:t>
      237. Аэродромные метеорологические органы осуществляют сбор специальных донесений, полученных с борта воздушных судов с использованием средств речевой связи, и направляют их аэродромным метеорологическим органам смежных районов ОВД, в банки авиаметеорологических данных и ВЦЗП.</w:t>
      </w:r>
    </w:p>
    <w:bookmarkEnd w:id="370"/>
    <w:bookmarkStart w:name="z275" w:id="371"/>
    <w:p>
      <w:pPr>
        <w:spacing w:after="0"/>
        <w:ind w:left="0"/>
        <w:jc w:val="both"/>
      </w:pPr>
      <w:r>
        <w:rPr>
          <w:rFonts w:ascii="Times New Roman"/>
          <w:b w:val="false"/>
          <w:i w:val="false"/>
          <w:color w:val="000000"/>
          <w:sz w:val="28"/>
        </w:rPr>
        <w:t>
      238. Переданные органам ОВД воздушными судами в полете регулярные и специальные донесения незамедлительно передаются аэродромным метеорологическим органам/органам метеорологического слежения.</w:t>
      </w:r>
    </w:p>
    <w:bookmarkEnd w:id="371"/>
    <w:bookmarkStart w:name="z276" w:id="372"/>
    <w:p>
      <w:pPr>
        <w:spacing w:after="0"/>
        <w:ind w:left="0"/>
        <w:jc w:val="both"/>
      </w:pPr>
      <w:r>
        <w:rPr>
          <w:rFonts w:ascii="Times New Roman"/>
          <w:b w:val="false"/>
          <w:i w:val="false"/>
          <w:color w:val="000000"/>
          <w:sz w:val="28"/>
        </w:rPr>
        <w:t>
      239. Орган метеорологического слежения незамедлительно направляет специальные донесения с борта, полученные с использованием средств речевой связи, ВЦЗП.</w:t>
      </w:r>
    </w:p>
    <w:bookmarkEnd w:id="372"/>
    <w:bookmarkStart w:name="z277" w:id="373"/>
    <w:p>
      <w:pPr>
        <w:spacing w:after="0"/>
        <w:ind w:left="0"/>
        <w:jc w:val="both"/>
      </w:pPr>
      <w:r>
        <w:rPr>
          <w:rFonts w:ascii="Times New Roman"/>
          <w:b w:val="false"/>
          <w:i w:val="false"/>
          <w:color w:val="000000"/>
          <w:sz w:val="28"/>
        </w:rPr>
        <w:t>
      240. Орган метеорологического слежения незамедлительно передает полученные донесения с борта об облаке вулканического пепла соответствующим VAAC.</w:t>
      </w:r>
    </w:p>
    <w:bookmarkEnd w:id="373"/>
    <w:bookmarkStart w:name="z278" w:id="374"/>
    <w:p>
      <w:pPr>
        <w:spacing w:after="0"/>
        <w:ind w:left="0"/>
        <w:jc w:val="both"/>
      </w:pPr>
      <w:r>
        <w:rPr>
          <w:rFonts w:ascii="Times New Roman"/>
          <w:b w:val="false"/>
          <w:i w:val="false"/>
          <w:color w:val="000000"/>
          <w:sz w:val="28"/>
        </w:rPr>
        <w:t>
      241. Обмен донесениями с борта осуществляется в том виде, в каком они получены, за исключением случаев, когда при использовании речевой связи местоположение дается путем указания пункта передачи донесений органам ОВД и аэродромный метеорологический орган переводит эти данные в соответствующую широту и долготу.</w:t>
      </w:r>
    </w:p>
    <w:bookmarkEnd w:id="374"/>
    <w:bookmarkStart w:name="z279" w:id="375"/>
    <w:p>
      <w:pPr>
        <w:spacing w:after="0"/>
        <w:ind w:left="0"/>
        <w:jc w:val="both"/>
      </w:pPr>
      <w:r>
        <w:rPr>
          <w:rFonts w:ascii="Times New Roman"/>
          <w:b w:val="false"/>
          <w:i w:val="false"/>
          <w:color w:val="000000"/>
          <w:sz w:val="28"/>
        </w:rPr>
        <w:t xml:space="preserve">
      242. В том случае, когда орган метеорологического слежения принимает специальное донесение с борта, однако, по мнению синоптика, явление, послужившее причиной этого донесения, не будет устойчивым и поэтому не требует выпуска сообщения SIGМЕТ, данное специальное донесение с борта рассылается в соответствии с правилами рассылки сообщений SIGМЕТ, изложенными в </w:t>
      </w:r>
      <w:r>
        <w:rPr>
          <w:rFonts w:ascii="Times New Roman"/>
          <w:b w:val="false"/>
          <w:i w:val="false"/>
          <w:color w:val="000000"/>
          <w:sz w:val="28"/>
        </w:rPr>
        <w:t>пункте 351</w:t>
      </w:r>
      <w:r>
        <w:rPr>
          <w:rFonts w:ascii="Times New Roman"/>
          <w:b w:val="false"/>
          <w:i w:val="false"/>
          <w:color w:val="000000"/>
          <w:sz w:val="28"/>
        </w:rPr>
        <w:t xml:space="preserve"> настоящих Правил.</w:t>
      </w:r>
    </w:p>
    <w:bookmarkEnd w:id="375"/>
    <w:bookmarkStart w:name="z280" w:id="376"/>
    <w:p>
      <w:pPr>
        <w:spacing w:after="0"/>
        <w:ind w:left="0"/>
        <w:jc w:val="both"/>
      </w:pPr>
      <w:r>
        <w:rPr>
          <w:rFonts w:ascii="Times New Roman"/>
          <w:b w:val="false"/>
          <w:i w:val="false"/>
          <w:color w:val="000000"/>
          <w:sz w:val="28"/>
        </w:rPr>
        <w:t>
      243. Передача диспетчером органа ОВД специального донесения с борта воздушного судна на борт других воздушных судов прекращается после выпуска аэродромным метеорологическим органом информации SIGMET и (или) AIRMET, составленных на основе этого донесения. Информация SIGMET и AIRMET передается на борт воздушных судов в течение всего периода их действия.</w:t>
      </w:r>
    </w:p>
    <w:bookmarkEnd w:id="376"/>
    <w:bookmarkStart w:name="z281" w:id="377"/>
    <w:p>
      <w:pPr>
        <w:spacing w:after="0"/>
        <w:ind w:left="0"/>
        <w:jc w:val="both"/>
      </w:pPr>
      <w:r>
        <w:rPr>
          <w:rFonts w:ascii="Times New Roman"/>
          <w:b w:val="false"/>
          <w:i w:val="false"/>
          <w:color w:val="000000"/>
          <w:sz w:val="28"/>
        </w:rPr>
        <w:t xml:space="preserve">
      244. Специальные донесения с борта воздушных судов о явлениях, перечисленных в </w:t>
      </w:r>
      <w:r>
        <w:rPr>
          <w:rFonts w:ascii="Times New Roman"/>
          <w:b w:val="false"/>
          <w:i w:val="false"/>
          <w:color w:val="000000"/>
          <w:sz w:val="28"/>
        </w:rPr>
        <w:t>пункте 236</w:t>
      </w:r>
      <w:r>
        <w:rPr>
          <w:rFonts w:ascii="Times New Roman"/>
          <w:b w:val="false"/>
          <w:i w:val="false"/>
          <w:color w:val="000000"/>
          <w:sz w:val="28"/>
        </w:rPr>
        <w:t xml:space="preserve"> настоящих Правил, и информация SIGMET и AIRMET, направляемые воздушным судам органами ОВД, должны охватывать часть маршрута в пределах 2 часов полетного времени от местонахождения воздушного судна в данный момент по направлению полета воздушного судна.</w:t>
      </w:r>
    </w:p>
    <w:bookmarkEnd w:id="377"/>
    <w:bookmarkStart w:name="z282" w:id="378"/>
    <w:p>
      <w:pPr>
        <w:spacing w:after="0"/>
        <w:ind w:left="0"/>
        <w:jc w:val="left"/>
      </w:pPr>
      <w:r>
        <w:rPr>
          <w:rFonts w:ascii="Times New Roman"/>
          <w:b/>
          <w:i w:val="false"/>
          <w:color w:val="000000"/>
        </w:rPr>
        <w:t xml:space="preserve"> Параграф 7. Регистрация данных наблюдений</w:t>
      </w:r>
      <w:r>
        <w:br/>
      </w:r>
      <w:r>
        <w:rPr>
          <w:rFonts w:ascii="Times New Roman"/>
          <w:b/>
          <w:i w:val="false"/>
          <w:color w:val="000000"/>
        </w:rPr>
        <w:t>с борта воздушных судов</w:t>
      </w:r>
    </w:p>
    <w:bookmarkEnd w:id="378"/>
    <w:bookmarkStart w:name="z283" w:id="379"/>
    <w:p>
      <w:pPr>
        <w:spacing w:after="0"/>
        <w:ind w:left="0"/>
        <w:jc w:val="both"/>
      </w:pPr>
      <w:r>
        <w:rPr>
          <w:rFonts w:ascii="Times New Roman"/>
          <w:b w:val="false"/>
          <w:i w:val="false"/>
          <w:color w:val="000000"/>
          <w:sz w:val="28"/>
        </w:rPr>
        <w:t>
      245. Сообщения с бортов воздушных судов, полученные аэродромным метеорологическим органом через орган ОВД, регистрируются в специальном журнале.</w:t>
      </w:r>
    </w:p>
    <w:bookmarkEnd w:id="379"/>
    <w:bookmarkStart w:name="z284" w:id="380"/>
    <w:p>
      <w:pPr>
        <w:spacing w:after="0"/>
        <w:ind w:left="0"/>
        <w:jc w:val="both"/>
      </w:pPr>
      <w:r>
        <w:rPr>
          <w:rFonts w:ascii="Times New Roman"/>
          <w:b w:val="false"/>
          <w:i w:val="false"/>
          <w:color w:val="000000"/>
          <w:sz w:val="28"/>
        </w:rPr>
        <w:t xml:space="preserve">
      246. Специальные наблюдения с борта за облаком вулканического пепла регистрируются в виде донесений с борта в соответствии с </w:t>
      </w:r>
      <w:r>
        <w:rPr>
          <w:rFonts w:ascii="Times New Roman"/>
          <w:b w:val="false"/>
          <w:i w:val="false"/>
          <w:color w:val="000000"/>
          <w:sz w:val="28"/>
        </w:rPr>
        <w:t>пунктами 233</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настоящих Правил. Один экземпляр полученного донесения включается в полетную документацию, предназначенную для полетов по маршрутам, которые, по мнению метеорологического полномочного органа и других аэродромных метеорологических органов, затрагиваются облаками вулканического пепла.</w:t>
      </w:r>
    </w:p>
    <w:bookmarkEnd w:id="380"/>
    <w:bookmarkStart w:name="z285" w:id="381"/>
    <w:p>
      <w:pPr>
        <w:spacing w:after="0"/>
        <w:ind w:left="0"/>
        <w:jc w:val="both"/>
      </w:pPr>
      <w:r>
        <w:rPr>
          <w:rFonts w:ascii="Times New Roman"/>
          <w:b w:val="false"/>
          <w:i w:val="false"/>
          <w:color w:val="000000"/>
          <w:sz w:val="28"/>
        </w:rPr>
        <w:t>
      247. По прибытии воздушного судна на аэродром заполненная форма донесения об облаке вулканического пепла незамедлительно передается эксплуатантом или членом летного экипажа аэродромному метеорологическому органу.</w:t>
      </w:r>
    </w:p>
    <w:bookmarkEnd w:id="381"/>
    <w:bookmarkStart w:name="z286" w:id="382"/>
    <w:p>
      <w:pPr>
        <w:spacing w:after="0"/>
        <w:ind w:left="0"/>
        <w:jc w:val="both"/>
      </w:pPr>
      <w:r>
        <w:rPr>
          <w:rFonts w:ascii="Times New Roman"/>
          <w:b w:val="false"/>
          <w:i w:val="false"/>
          <w:color w:val="000000"/>
          <w:sz w:val="28"/>
        </w:rPr>
        <w:t>
      248. Органы ОВД по получении специальных донесений с борта воздушных судов с использованием средств речевой связи передают их аэродромному метеорологическому органу (органу слежения).</w:t>
      </w:r>
    </w:p>
    <w:bookmarkEnd w:id="382"/>
    <w:bookmarkStart w:name="z287" w:id="383"/>
    <w:p>
      <w:pPr>
        <w:spacing w:after="0"/>
        <w:ind w:left="0"/>
        <w:jc w:val="both"/>
      </w:pPr>
      <w:r>
        <w:rPr>
          <w:rFonts w:ascii="Times New Roman"/>
          <w:b w:val="false"/>
          <w:i w:val="false"/>
          <w:color w:val="000000"/>
          <w:sz w:val="28"/>
        </w:rPr>
        <w:t>
      249. В аэродромных сводках и в сообщениях ATIS информация с борта воздушных судов о сдвиге ветра сохраняется в течение 30 минут, о наличии обледенения и турбулентности в течение 2 часов, затем автоматически отменяется при отсутствии новой информации об их наличии.</w:t>
      </w:r>
    </w:p>
    <w:bookmarkEnd w:id="383"/>
    <w:bookmarkStart w:name="z288" w:id="384"/>
    <w:p>
      <w:pPr>
        <w:spacing w:after="0"/>
        <w:ind w:left="0"/>
        <w:jc w:val="left"/>
      </w:pPr>
      <w:r>
        <w:rPr>
          <w:rFonts w:ascii="Times New Roman"/>
          <w:b/>
          <w:i w:val="false"/>
          <w:color w:val="000000"/>
        </w:rPr>
        <w:t xml:space="preserve"> 5. Авиационные прогнозы погоды</w:t>
      </w:r>
      <w:r>
        <w:br/>
      </w:r>
      <w:r>
        <w:rPr>
          <w:rFonts w:ascii="Times New Roman"/>
          <w:b/>
          <w:i w:val="false"/>
          <w:color w:val="000000"/>
        </w:rPr>
        <w:t>Параграф 1. Общие положения</w:t>
      </w:r>
    </w:p>
    <w:bookmarkEnd w:id="384"/>
    <w:bookmarkStart w:name="z289" w:id="385"/>
    <w:p>
      <w:pPr>
        <w:spacing w:after="0"/>
        <w:ind w:left="0"/>
        <w:jc w:val="both"/>
      </w:pPr>
      <w:r>
        <w:rPr>
          <w:rFonts w:ascii="Times New Roman"/>
          <w:b w:val="false"/>
          <w:i w:val="false"/>
          <w:color w:val="000000"/>
          <w:sz w:val="28"/>
        </w:rPr>
        <w:t>
      250. В связи с изменчивостью метеорологических элементов в пространстве и во времени и несовершенства методики прогнозирования и определения некоторых элементов получатель прогноза рассматривает конкретное значение любого указанного в прогнозе элемента как наиболее вероятную величину, которую данный элемент содержит в течение периода действия прогноза. Указываемое время возникновения какого-либо явления или изменения элемента рассматривается как наиболее вероятное время.</w:t>
      </w:r>
    </w:p>
    <w:bookmarkEnd w:id="385"/>
    <w:bookmarkStart w:name="z290" w:id="386"/>
    <w:p>
      <w:pPr>
        <w:spacing w:after="0"/>
        <w:ind w:left="0"/>
        <w:jc w:val="both"/>
      </w:pPr>
      <w:r>
        <w:rPr>
          <w:rFonts w:ascii="Times New Roman"/>
          <w:b w:val="false"/>
          <w:i w:val="false"/>
          <w:color w:val="000000"/>
          <w:sz w:val="28"/>
        </w:rPr>
        <w:t xml:space="preserve">
      251. Указания относительно точности прогнозов, желательной с точки зрения эксплуатации, содержатся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86"/>
    <w:bookmarkStart w:name="z291" w:id="387"/>
    <w:p>
      <w:pPr>
        <w:spacing w:after="0"/>
        <w:ind w:left="0"/>
        <w:jc w:val="both"/>
      </w:pPr>
      <w:r>
        <w:rPr>
          <w:rFonts w:ascii="Times New Roman"/>
          <w:b w:val="false"/>
          <w:i w:val="false"/>
          <w:color w:val="000000"/>
          <w:sz w:val="28"/>
        </w:rPr>
        <w:t>
      252. Выпуск аэродромным метеорологическим органом нового прогноза означает, что ранее выпущенный однотипный прогноз для того же места и на тот же период действия (или часть его) автоматически аннулируется.</w:t>
      </w:r>
    </w:p>
    <w:bookmarkEnd w:id="387"/>
    <w:bookmarkStart w:name="z292" w:id="388"/>
    <w:p>
      <w:pPr>
        <w:spacing w:after="0"/>
        <w:ind w:left="0"/>
        <w:jc w:val="left"/>
      </w:pPr>
      <w:r>
        <w:rPr>
          <w:rFonts w:ascii="Times New Roman"/>
          <w:b/>
          <w:i w:val="false"/>
          <w:color w:val="000000"/>
        </w:rPr>
        <w:t xml:space="preserve"> Параграф 2. Прогнозы по аэродрому</w:t>
      </w:r>
    </w:p>
    <w:bookmarkEnd w:id="388"/>
    <w:bookmarkStart w:name="z293" w:id="389"/>
    <w:p>
      <w:pPr>
        <w:spacing w:after="0"/>
        <w:ind w:left="0"/>
        <w:jc w:val="both"/>
      </w:pPr>
      <w:r>
        <w:rPr>
          <w:rFonts w:ascii="Times New Roman"/>
          <w:b w:val="false"/>
          <w:i w:val="false"/>
          <w:color w:val="000000"/>
          <w:sz w:val="28"/>
        </w:rPr>
        <w:t>
      253. Прогноз по аэродрому составляется аэродромным метеорологическим органом, назначенным метеорологическим полномочным органом.</w:t>
      </w:r>
    </w:p>
    <w:bookmarkEnd w:id="389"/>
    <w:bookmarkStart w:name="z294" w:id="390"/>
    <w:p>
      <w:pPr>
        <w:spacing w:after="0"/>
        <w:ind w:left="0"/>
        <w:jc w:val="both"/>
      </w:pPr>
      <w:r>
        <w:rPr>
          <w:rFonts w:ascii="Times New Roman"/>
          <w:b w:val="false"/>
          <w:i w:val="false"/>
          <w:color w:val="000000"/>
          <w:sz w:val="28"/>
        </w:rPr>
        <w:t>
      254. Прогноз по аэродрому выпускается в установленное время, не раньше, чем за 1 час до начала периода действия прогноза и состоит из краткого сообщения об ожидаемых метеорологических условиях в районе аэродрома в течение определенного периода времени.</w:t>
      </w:r>
    </w:p>
    <w:bookmarkEnd w:id="390"/>
    <w:bookmarkStart w:name="z295" w:id="391"/>
    <w:p>
      <w:pPr>
        <w:spacing w:after="0"/>
        <w:ind w:left="0"/>
        <w:jc w:val="both"/>
      </w:pPr>
      <w:r>
        <w:rPr>
          <w:rFonts w:ascii="Times New Roman"/>
          <w:b w:val="false"/>
          <w:i w:val="false"/>
          <w:color w:val="000000"/>
          <w:sz w:val="28"/>
        </w:rPr>
        <w:t>
      255. Прогнозы по аэродрому и коррективы к ним выпускаются в виде прогнозов TAF и включают следующую информацию в указанном порядке:</w:t>
      </w:r>
    </w:p>
    <w:bookmarkEnd w:id="391"/>
    <w:p>
      <w:pPr>
        <w:spacing w:after="0"/>
        <w:ind w:left="0"/>
        <w:jc w:val="both"/>
      </w:pPr>
      <w:r>
        <w:rPr>
          <w:rFonts w:ascii="Times New Roman"/>
          <w:b w:val="false"/>
          <w:i w:val="false"/>
          <w:color w:val="000000"/>
          <w:sz w:val="28"/>
        </w:rPr>
        <w:t>
      1) идентификатор типа прогноза;</w:t>
      </w:r>
    </w:p>
    <w:p>
      <w:pPr>
        <w:spacing w:after="0"/>
        <w:ind w:left="0"/>
        <w:jc w:val="both"/>
      </w:pPr>
      <w:r>
        <w:rPr>
          <w:rFonts w:ascii="Times New Roman"/>
          <w:b w:val="false"/>
          <w:i w:val="false"/>
          <w:color w:val="000000"/>
          <w:sz w:val="28"/>
        </w:rPr>
        <w:t>
      2) указатель местоположения;</w:t>
      </w:r>
    </w:p>
    <w:p>
      <w:pPr>
        <w:spacing w:after="0"/>
        <w:ind w:left="0"/>
        <w:jc w:val="both"/>
      </w:pPr>
      <w:r>
        <w:rPr>
          <w:rFonts w:ascii="Times New Roman"/>
          <w:b w:val="false"/>
          <w:i w:val="false"/>
          <w:color w:val="000000"/>
          <w:sz w:val="28"/>
        </w:rPr>
        <w:t>
      3) время выпуска прогноза;</w:t>
      </w:r>
    </w:p>
    <w:p>
      <w:pPr>
        <w:spacing w:after="0"/>
        <w:ind w:left="0"/>
        <w:jc w:val="both"/>
      </w:pPr>
      <w:r>
        <w:rPr>
          <w:rFonts w:ascii="Times New Roman"/>
          <w:b w:val="false"/>
          <w:i w:val="false"/>
          <w:color w:val="000000"/>
          <w:sz w:val="28"/>
        </w:rPr>
        <w:t>
      4) идентификатор отсутствующего прогноза, когда это применимо;</w:t>
      </w:r>
    </w:p>
    <w:p>
      <w:pPr>
        <w:spacing w:after="0"/>
        <w:ind w:left="0"/>
        <w:jc w:val="both"/>
      </w:pPr>
      <w:r>
        <w:rPr>
          <w:rFonts w:ascii="Times New Roman"/>
          <w:b w:val="false"/>
          <w:i w:val="false"/>
          <w:color w:val="000000"/>
          <w:sz w:val="28"/>
        </w:rPr>
        <w:t>
      5) дату и период действия прогноза;</w:t>
      </w:r>
    </w:p>
    <w:p>
      <w:pPr>
        <w:spacing w:after="0"/>
        <w:ind w:left="0"/>
        <w:jc w:val="both"/>
      </w:pPr>
      <w:r>
        <w:rPr>
          <w:rFonts w:ascii="Times New Roman"/>
          <w:b w:val="false"/>
          <w:i w:val="false"/>
          <w:color w:val="000000"/>
          <w:sz w:val="28"/>
        </w:rPr>
        <w:t>
      6) идентификатор аннулированного прогноза, когда это применимо;</w:t>
      </w:r>
    </w:p>
    <w:p>
      <w:pPr>
        <w:spacing w:after="0"/>
        <w:ind w:left="0"/>
        <w:jc w:val="both"/>
      </w:pPr>
      <w:r>
        <w:rPr>
          <w:rFonts w:ascii="Times New Roman"/>
          <w:b w:val="false"/>
          <w:i w:val="false"/>
          <w:color w:val="000000"/>
          <w:sz w:val="28"/>
        </w:rPr>
        <w:t>
      7) приземный ветер;</w:t>
      </w:r>
    </w:p>
    <w:p>
      <w:pPr>
        <w:spacing w:after="0"/>
        <w:ind w:left="0"/>
        <w:jc w:val="both"/>
      </w:pPr>
      <w:r>
        <w:rPr>
          <w:rFonts w:ascii="Times New Roman"/>
          <w:b w:val="false"/>
          <w:i w:val="false"/>
          <w:color w:val="000000"/>
          <w:sz w:val="28"/>
        </w:rPr>
        <w:t>
      8) видимость;</w:t>
      </w:r>
    </w:p>
    <w:p>
      <w:pPr>
        <w:spacing w:after="0"/>
        <w:ind w:left="0"/>
        <w:jc w:val="both"/>
      </w:pPr>
      <w:r>
        <w:rPr>
          <w:rFonts w:ascii="Times New Roman"/>
          <w:b w:val="false"/>
          <w:i w:val="false"/>
          <w:color w:val="000000"/>
          <w:sz w:val="28"/>
        </w:rPr>
        <w:t>
      9) погоду;</w:t>
      </w:r>
    </w:p>
    <w:p>
      <w:pPr>
        <w:spacing w:after="0"/>
        <w:ind w:left="0"/>
        <w:jc w:val="both"/>
      </w:pPr>
      <w:r>
        <w:rPr>
          <w:rFonts w:ascii="Times New Roman"/>
          <w:b w:val="false"/>
          <w:i w:val="false"/>
          <w:color w:val="000000"/>
          <w:sz w:val="28"/>
        </w:rPr>
        <w:t>
      10) облачность;</w:t>
      </w:r>
    </w:p>
    <w:p>
      <w:pPr>
        <w:spacing w:after="0"/>
        <w:ind w:left="0"/>
        <w:jc w:val="both"/>
      </w:pPr>
      <w:r>
        <w:rPr>
          <w:rFonts w:ascii="Times New Roman"/>
          <w:b w:val="false"/>
          <w:i w:val="false"/>
          <w:color w:val="000000"/>
          <w:sz w:val="28"/>
        </w:rPr>
        <w:t>
      11) температура воздуха и ожидаемые значительные изменения одного или нескольких из этих элементов в течение периода действия.</w:t>
      </w:r>
    </w:p>
    <w:bookmarkStart w:name="z296" w:id="392"/>
    <w:p>
      <w:pPr>
        <w:spacing w:after="0"/>
        <w:ind w:left="0"/>
        <w:jc w:val="both"/>
      </w:pPr>
      <w:r>
        <w:rPr>
          <w:rFonts w:ascii="Times New Roman"/>
          <w:b w:val="false"/>
          <w:i w:val="false"/>
          <w:color w:val="000000"/>
          <w:sz w:val="28"/>
        </w:rPr>
        <w:t>
      256. Прогнозы по аэродрому выпускаются и распространяются в кодовой форме TAF, предписанной ВМО.</w:t>
      </w:r>
    </w:p>
    <w:bookmarkEnd w:id="392"/>
    <w:bookmarkStart w:name="z297" w:id="393"/>
    <w:p>
      <w:pPr>
        <w:spacing w:after="0"/>
        <w:ind w:left="0"/>
        <w:jc w:val="both"/>
      </w:pPr>
      <w:r>
        <w:rPr>
          <w:rFonts w:ascii="Times New Roman"/>
          <w:b w:val="false"/>
          <w:i w:val="false"/>
          <w:color w:val="000000"/>
          <w:sz w:val="28"/>
        </w:rPr>
        <w:t>
      257. В дополнение к распространению прогнозов TAF в соответствии с пунктом 256 настоящих Правил, прогнозы TAF распространяются на основании двухсторонних соглашений между государствами.</w:t>
      </w:r>
    </w:p>
    <w:bookmarkEnd w:id="393"/>
    <w:bookmarkStart w:name="z298" w:id="394"/>
    <w:p>
      <w:pPr>
        <w:spacing w:after="0"/>
        <w:ind w:left="0"/>
        <w:jc w:val="both"/>
      </w:pPr>
      <w:r>
        <w:rPr>
          <w:rFonts w:ascii="Times New Roman"/>
          <w:b w:val="false"/>
          <w:i w:val="false"/>
          <w:color w:val="000000"/>
          <w:sz w:val="28"/>
        </w:rPr>
        <w:t>
      258. Прогнозы TAF и коррективы к ним рассылаются в международные банки данных ОРМЕТ, центры сбора и обработки информации Республики Казахстан.</w:t>
      </w:r>
    </w:p>
    <w:bookmarkEnd w:id="394"/>
    <w:bookmarkStart w:name="z299" w:id="395"/>
    <w:p>
      <w:pPr>
        <w:spacing w:after="0"/>
        <w:ind w:left="0"/>
        <w:jc w:val="both"/>
      </w:pPr>
      <w:r>
        <w:rPr>
          <w:rFonts w:ascii="Times New Roman"/>
          <w:b w:val="false"/>
          <w:i w:val="false"/>
          <w:color w:val="000000"/>
          <w:sz w:val="28"/>
        </w:rPr>
        <w:t>
      259. Аэродромные метеорологические органы, составляющие прогнозы TAF, осуществляют постоянный контроль за прогнозами и своевременно вносят в них соответствующие коррективы. Длина текста прогнозов и количество указанных в них изменений сводятся к минимуму.</w:t>
      </w:r>
    </w:p>
    <w:bookmarkEnd w:id="395"/>
    <w:bookmarkStart w:name="z300" w:id="396"/>
    <w:p>
      <w:pPr>
        <w:spacing w:after="0"/>
        <w:ind w:left="0"/>
        <w:jc w:val="both"/>
      </w:pPr>
      <w:r>
        <w:rPr>
          <w:rFonts w:ascii="Times New Roman"/>
          <w:b w:val="false"/>
          <w:i w:val="false"/>
          <w:color w:val="000000"/>
          <w:sz w:val="28"/>
        </w:rPr>
        <w:t>
      260. Прогнозы TAF, постоянно не обновляющиеся, аннулируются.</w:t>
      </w:r>
    </w:p>
    <w:bookmarkEnd w:id="396"/>
    <w:bookmarkStart w:name="z301" w:id="397"/>
    <w:p>
      <w:pPr>
        <w:spacing w:after="0"/>
        <w:ind w:left="0"/>
        <w:jc w:val="both"/>
      </w:pPr>
      <w:r>
        <w:rPr>
          <w:rFonts w:ascii="Times New Roman"/>
          <w:b w:val="false"/>
          <w:i w:val="false"/>
          <w:color w:val="000000"/>
          <w:sz w:val="28"/>
        </w:rPr>
        <w:t>
      261. Период действия регулярных прогнозов по аэродрому TAF составляет не менее 6 часов и не более 30 часов, этот период определяется в соответствии с соглашением с эксплуатантами. Регулярные прогнозы TAF с периодом действия менее 12 часов выпускаются каждые 3 часа, а с периодом действия от 12 часов до 30 часов - каждые 6 часов.</w:t>
      </w:r>
    </w:p>
    <w:bookmarkEnd w:id="397"/>
    <w:p>
      <w:pPr>
        <w:spacing w:after="0"/>
        <w:ind w:left="0"/>
        <w:jc w:val="both"/>
      </w:pPr>
      <w:r>
        <w:rPr>
          <w:rFonts w:ascii="Times New Roman"/>
          <w:b w:val="false"/>
          <w:i w:val="false"/>
          <w:color w:val="000000"/>
          <w:sz w:val="28"/>
        </w:rPr>
        <w:t>
      Продолжительность прогнозов погоды по аэродромам с АМСГ без синоптической части составляет 6 часов.</w:t>
      </w:r>
    </w:p>
    <w:bookmarkStart w:name="z302" w:id="398"/>
    <w:p>
      <w:pPr>
        <w:spacing w:after="0"/>
        <w:ind w:left="0"/>
        <w:jc w:val="both"/>
      </w:pPr>
      <w:r>
        <w:rPr>
          <w:rFonts w:ascii="Times New Roman"/>
          <w:b w:val="false"/>
          <w:i w:val="false"/>
          <w:color w:val="000000"/>
          <w:sz w:val="28"/>
        </w:rPr>
        <w:t>
      262. При выпуске TAF аэродромный метеорологический орган обеспечивает наличие на аэродроме в любое время не более одного действующего прогноза TAF.</w:t>
      </w:r>
    </w:p>
    <w:bookmarkEnd w:id="398"/>
    <w:bookmarkStart w:name="z303" w:id="399"/>
    <w:p>
      <w:pPr>
        <w:spacing w:after="0"/>
        <w:ind w:left="0"/>
        <w:jc w:val="both"/>
      </w:pPr>
      <w:r>
        <w:rPr>
          <w:rFonts w:ascii="Times New Roman"/>
          <w:b w:val="false"/>
          <w:i w:val="false"/>
          <w:color w:val="000000"/>
          <w:sz w:val="28"/>
        </w:rPr>
        <w:t>
      263. В прогнозы погоды по горным аэродромам включаются данные об облачности среднего яруса, если ожидается появление такой облачности на высотах 2000 метров и менее над уровнем аэродрома.</w:t>
      </w:r>
    </w:p>
    <w:bookmarkEnd w:id="399"/>
    <w:p>
      <w:pPr>
        <w:spacing w:after="0"/>
        <w:ind w:left="0"/>
        <w:jc w:val="both"/>
      </w:pPr>
      <w:r>
        <w:rPr>
          <w:rFonts w:ascii="Times New Roman"/>
          <w:b w:val="false"/>
          <w:i w:val="false"/>
          <w:color w:val="000000"/>
          <w:sz w:val="28"/>
        </w:rPr>
        <w:t>
      Термин CAVOK не используется в прогнозах погоды по горным аэродромам.</w:t>
      </w:r>
    </w:p>
    <w:bookmarkStart w:name="z304" w:id="400"/>
    <w:p>
      <w:pPr>
        <w:spacing w:after="0"/>
        <w:ind w:left="0"/>
        <w:jc w:val="both"/>
      </w:pPr>
      <w:r>
        <w:rPr>
          <w:rFonts w:ascii="Times New Roman"/>
          <w:b w:val="false"/>
          <w:i w:val="false"/>
          <w:color w:val="000000"/>
          <w:sz w:val="28"/>
        </w:rPr>
        <w:t>
      264. Аэродромы, не имеющие аэродромных метеорологических органов с синоптической частью, по соглашению между метеорологическим полномочным органом и пользователями информации обеспечиваются прогнозами погоды по району (площади) ближайшим аэродромным метеорологическим органом с синоптической частью.</w:t>
      </w:r>
    </w:p>
    <w:bookmarkEnd w:id="400"/>
    <w:bookmarkStart w:name="z305" w:id="401"/>
    <w:p>
      <w:pPr>
        <w:spacing w:after="0"/>
        <w:ind w:left="0"/>
        <w:jc w:val="both"/>
      </w:pPr>
      <w:r>
        <w:rPr>
          <w:rFonts w:ascii="Times New Roman"/>
          <w:b w:val="false"/>
          <w:i w:val="false"/>
          <w:color w:val="000000"/>
          <w:sz w:val="28"/>
        </w:rPr>
        <w:t>
      265. При отсутствии информации о фактической погоде по аэродромам без синоптической части составляется ориентировочный прогноз. После получения сводки погоды ориентировочный прогноз уточняется и составляется регулярный прогноз.</w:t>
      </w:r>
    </w:p>
    <w:bookmarkEnd w:id="401"/>
    <w:p>
      <w:pPr>
        <w:spacing w:after="0"/>
        <w:ind w:left="0"/>
        <w:jc w:val="both"/>
      </w:pPr>
      <w:r>
        <w:rPr>
          <w:rFonts w:ascii="Times New Roman"/>
          <w:b w:val="false"/>
          <w:i w:val="false"/>
          <w:color w:val="000000"/>
          <w:sz w:val="28"/>
        </w:rPr>
        <w:t>
      Ориентировочный прогноз отражается в полетной документации аэродромного метеорологического органа.</w:t>
      </w:r>
    </w:p>
    <w:bookmarkStart w:name="z306" w:id="402"/>
    <w:p>
      <w:pPr>
        <w:spacing w:after="0"/>
        <w:ind w:left="0"/>
        <w:jc w:val="both"/>
      </w:pPr>
      <w:r>
        <w:rPr>
          <w:rFonts w:ascii="Times New Roman"/>
          <w:b w:val="false"/>
          <w:i w:val="false"/>
          <w:color w:val="000000"/>
          <w:sz w:val="28"/>
        </w:rPr>
        <w:t>
      266. При включении групп изменения в прогнозы TAF или внесении в них коррективов используются следующие критерии:</w:t>
      </w:r>
    </w:p>
    <w:bookmarkEnd w:id="402"/>
    <w:p>
      <w:pPr>
        <w:spacing w:after="0"/>
        <w:ind w:left="0"/>
        <w:jc w:val="both"/>
      </w:pPr>
      <w:r>
        <w:rPr>
          <w:rFonts w:ascii="Times New Roman"/>
          <w:b w:val="false"/>
          <w:i w:val="false"/>
          <w:color w:val="000000"/>
          <w:sz w:val="28"/>
        </w:rPr>
        <w:t>
      1) в соответствии с прогнозом среднее направление приземного ветра изменится на 60 градусов или более при средней скорости до и (или) после изменения 5 м/с или более;</w:t>
      </w:r>
    </w:p>
    <w:p>
      <w:pPr>
        <w:spacing w:after="0"/>
        <w:ind w:left="0"/>
        <w:jc w:val="both"/>
      </w:pPr>
      <w:r>
        <w:rPr>
          <w:rFonts w:ascii="Times New Roman"/>
          <w:b w:val="false"/>
          <w:i w:val="false"/>
          <w:color w:val="000000"/>
          <w:sz w:val="28"/>
        </w:rPr>
        <w:t>
      2) в соответствии с прогнозом средняя скорость приземного ветра изменится на 5 м/с или более;</w:t>
      </w:r>
    </w:p>
    <w:p>
      <w:pPr>
        <w:spacing w:after="0"/>
        <w:ind w:left="0"/>
        <w:jc w:val="both"/>
      </w:pPr>
      <w:r>
        <w:rPr>
          <w:rFonts w:ascii="Times New Roman"/>
          <w:b w:val="false"/>
          <w:i w:val="false"/>
          <w:color w:val="000000"/>
          <w:sz w:val="28"/>
        </w:rPr>
        <w:t>
      3) в соответствии с прогнозом отклонение от средней скорости приземного ветра (порывы) возрастҰт на 5 м/с или более при средней скорости до и/или после изменения 8 м/с или более;</w:t>
      </w:r>
    </w:p>
    <w:p>
      <w:pPr>
        <w:spacing w:after="0"/>
        <w:ind w:left="0"/>
        <w:jc w:val="both"/>
      </w:pPr>
      <w:r>
        <w:rPr>
          <w:rFonts w:ascii="Times New Roman"/>
          <w:b w:val="false"/>
          <w:i w:val="false"/>
          <w:color w:val="000000"/>
          <w:sz w:val="28"/>
        </w:rPr>
        <w:t>
      4) в соответствии с прогнозом изменение приземного ветра превысит важные в эксплуатационном отношении значения, предельные величины устанавливаются метеорологическим полномочным органом в консультации с соответствующим полномочным органом ОВД и заинтересованными эксплуатантами с учетом изменений ветра, которые:</w:t>
      </w:r>
    </w:p>
    <w:p>
      <w:pPr>
        <w:spacing w:after="0"/>
        <w:ind w:left="0"/>
        <w:jc w:val="both"/>
      </w:pPr>
      <w:r>
        <w:rPr>
          <w:rFonts w:ascii="Times New Roman"/>
          <w:b w:val="false"/>
          <w:i w:val="false"/>
          <w:color w:val="000000"/>
          <w:sz w:val="28"/>
        </w:rPr>
        <w:t>
      потребуют смены используемой (ых) ВПП;</w:t>
      </w:r>
    </w:p>
    <w:p>
      <w:pPr>
        <w:spacing w:after="0"/>
        <w:ind w:left="0"/>
        <w:jc w:val="both"/>
      </w:pPr>
      <w:r>
        <w:rPr>
          <w:rFonts w:ascii="Times New Roman"/>
          <w:b w:val="false"/>
          <w:i w:val="false"/>
          <w:color w:val="000000"/>
          <w:sz w:val="28"/>
        </w:rPr>
        <w:t>
      и свидетельствуют о том, что изменение попутного и бокового компонентов на ВПП превысит значения, являющиеся основными эксплуатационными пределами для типичных воздушных судов, выполняющих полеты на данном аэродроме;</w:t>
      </w:r>
    </w:p>
    <w:p>
      <w:pPr>
        <w:spacing w:after="0"/>
        <w:ind w:left="0"/>
        <w:jc w:val="both"/>
      </w:pPr>
      <w:r>
        <w:rPr>
          <w:rFonts w:ascii="Times New Roman"/>
          <w:b w:val="false"/>
          <w:i w:val="false"/>
          <w:color w:val="000000"/>
          <w:sz w:val="28"/>
        </w:rPr>
        <w:t>
      5) в соответствии с прогнозом видимость улучшится и достигнет или превысит одно, или несколько из следующих значений или в соответствии с прогнозом видимость ухудшится и станет менее одного или нескольких из следующих значений:</w:t>
      </w:r>
    </w:p>
    <w:p>
      <w:pPr>
        <w:spacing w:after="0"/>
        <w:ind w:left="0"/>
        <w:jc w:val="both"/>
      </w:pPr>
      <w:r>
        <w:rPr>
          <w:rFonts w:ascii="Times New Roman"/>
          <w:b w:val="false"/>
          <w:i w:val="false"/>
          <w:color w:val="000000"/>
          <w:sz w:val="28"/>
        </w:rPr>
        <w:t>
      150, 350, 600, 800,1500 или 3000 метров;</w:t>
      </w:r>
    </w:p>
    <w:p>
      <w:pPr>
        <w:spacing w:after="0"/>
        <w:ind w:left="0"/>
        <w:jc w:val="both"/>
      </w:pPr>
      <w:r>
        <w:rPr>
          <w:rFonts w:ascii="Times New Roman"/>
          <w:b w:val="false"/>
          <w:i w:val="false"/>
          <w:color w:val="000000"/>
          <w:sz w:val="28"/>
        </w:rPr>
        <w:t>
      5000 метров - в случае выполнения значительного числа полетов по ПВП;</w:t>
      </w:r>
    </w:p>
    <w:p>
      <w:pPr>
        <w:spacing w:after="0"/>
        <w:ind w:left="0"/>
        <w:jc w:val="both"/>
      </w:pPr>
      <w:r>
        <w:rPr>
          <w:rFonts w:ascii="Times New Roman"/>
          <w:b w:val="false"/>
          <w:i w:val="false"/>
          <w:color w:val="000000"/>
          <w:sz w:val="28"/>
        </w:rPr>
        <w:t>
      6) прогнозируется начало или прекращение, или изменение интенсивности любого из следующих явлений погоды или их сочетаний:</w:t>
      </w:r>
    </w:p>
    <w:p>
      <w:pPr>
        <w:spacing w:after="0"/>
        <w:ind w:left="0"/>
        <w:jc w:val="both"/>
      </w:pPr>
      <w:r>
        <w:rPr>
          <w:rFonts w:ascii="Times New Roman"/>
          <w:b w:val="false"/>
          <w:i w:val="false"/>
          <w:color w:val="000000"/>
          <w:sz w:val="28"/>
        </w:rPr>
        <w:t>
      замерзающий туман;</w:t>
      </w:r>
    </w:p>
    <w:p>
      <w:pPr>
        <w:spacing w:after="0"/>
        <w:ind w:left="0"/>
        <w:jc w:val="both"/>
      </w:pPr>
      <w:r>
        <w:rPr>
          <w:rFonts w:ascii="Times New Roman"/>
          <w:b w:val="false"/>
          <w:i w:val="false"/>
          <w:color w:val="000000"/>
          <w:sz w:val="28"/>
        </w:rPr>
        <w:t>
      замерзающие осадки;</w:t>
      </w:r>
    </w:p>
    <w:p>
      <w:pPr>
        <w:spacing w:after="0"/>
        <w:ind w:left="0"/>
        <w:jc w:val="both"/>
      </w:pPr>
      <w:r>
        <w:rPr>
          <w:rFonts w:ascii="Times New Roman"/>
          <w:b w:val="false"/>
          <w:i w:val="false"/>
          <w:color w:val="000000"/>
          <w:sz w:val="28"/>
        </w:rPr>
        <w:t>
      умеренные или сильные осадки (включая ливневого типа);</w:t>
      </w:r>
    </w:p>
    <w:p>
      <w:pPr>
        <w:spacing w:after="0"/>
        <w:ind w:left="0"/>
        <w:jc w:val="both"/>
      </w:pPr>
      <w:r>
        <w:rPr>
          <w:rFonts w:ascii="Times New Roman"/>
          <w:b w:val="false"/>
          <w:i w:val="false"/>
          <w:color w:val="000000"/>
          <w:sz w:val="28"/>
        </w:rPr>
        <w:t>
      гроза (с осадками или без осадков);</w:t>
      </w:r>
    </w:p>
    <w:p>
      <w:pPr>
        <w:spacing w:after="0"/>
        <w:ind w:left="0"/>
        <w:jc w:val="both"/>
      </w:pPr>
      <w:r>
        <w:rPr>
          <w:rFonts w:ascii="Times New Roman"/>
          <w:b w:val="false"/>
          <w:i w:val="false"/>
          <w:color w:val="000000"/>
          <w:sz w:val="28"/>
        </w:rPr>
        <w:t>
      пыльная буря;</w:t>
      </w:r>
    </w:p>
    <w:p>
      <w:pPr>
        <w:spacing w:after="0"/>
        <w:ind w:left="0"/>
        <w:jc w:val="both"/>
      </w:pPr>
      <w:r>
        <w:rPr>
          <w:rFonts w:ascii="Times New Roman"/>
          <w:b w:val="false"/>
          <w:i w:val="false"/>
          <w:color w:val="000000"/>
          <w:sz w:val="28"/>
        </w:rPr>
        <w:t>
      песчаная буря;</w:t>
      </w:r>
    </w:p>
    <w:p>
      <w:pPr>
        <w:spacing w:after="0"/>
        <w:ind w:left="0"/>
        <w:jc w:val="both"/>
      </w:pPr>
      <w:r>
        <w:rPr>
          <w:rFonts w:ascii="Times New Roman"/>
          <w:b w:val="false"/>
          <w:i w:val="false"/>
          <w:color w:val="000000"/>
          <w:sz w:val="28"/>
        </w:rPr>
        <w:t>
      7) прогнозируется начало или прекращение любого из следующих явлений погоды или их сочетаний:</w:t>
      </w:r>
    </w:p>
    <w:p>
      <w:pPr>
        <w:spacing w:after="0"/>
        <w:ind w:left="0"/>
        <w:jc w:val="both"/>
      </w:pPr>
      <w:r>
        <w:rPr>
          <w:rFonts w:ascii="Times New Roman"/>
          <w:b w:val="false"/>
          <w:i w:val="false"/>
          <w:color w:val="000000"/>
          <w:sz w:val="28"/>
        </w:rPr>
        <w:t>
      ледяные кристаллы;</w:t>
      </w:r>
    </w:p>
    <w:p>
      <w:pPr>
        <w:spacing w:after="0"/>
        <w:ind w:left="0"/>
        <w:jc w:val="both"/>
      </w:pPr>
      <w:r>
        <w:rPr>
          <w:rFonts w:ascii="Times New Roman"/>
          <w:b w:val="false"/>
          <w:i w:val="false"/>
          <w:color w:val="000000"/>
          <w:sz w:val="28"/>
        </w:rPr>
        <w:t>
      пыльный, песчаный или снежный низовой поземок;</w:t>
      </w:r>
    </w:p>
    <w:p>
      <w:pPr>
        <w:spacing w:after="0"/>
        <w:ind w:left="0"/>
        <w:jc w:val="both"/>
      </w:pPr>
      <w:r>
        <w:rPr>
          <w:rFonts w:ascii="Times New Roman"/>
          <w:b w:val="false"/>
          <w:i w:val="false"/>
          <w:color w:val="000000"/>
          <w:sz w:val="28"/>
        </w:rPr>
        <w:t>
      пыльная низовая метель, песчаная низовая метель или снежная низовая метель;</w:t>
      </w:r>
    </w:p>
    <w:p>
      <w:pPr>
        <w:spacing w:after="0"/>
        <w:ind w:left="0"/>
        <w:jc w:val="both"/>
      </w:pPr>
      <w:r>
        <w:rPr>
          <w:rFonts w:ascii="Times New Roman"/>
          <w:b w:val="false"/>
          <w:i w:val="false"/>
          <w:color w:val="000000"/>
          <w:sz w:val="28"/>
        </w:rPr>
        <w:t>
      шквал;</w:t>
      </w:r>
    </w:p>
    <w:p>
      <w:pPr>
        <w:spacing w:after="0"/>
        <w:ind w:left="0"/>
        <w:jc w:val="both"/>
      </w:pPr>
      <w:r>
        <w:rPr>
          <w:rFonts w:ascii="Times New Roman"/>
          <w:b w:val="false"/>
          <w:i w:val="false"/>
          <w:color w:val="000000"/>
          <w:sz w:val="28"/>
        </w:rPr>
        <w:t>
      воронкообразное облако (торнадо или смерч).</w:t>
      </w:r>
    </w:p>
    <w:p>
      <w:pPr>
        <w:spacing w:after="0"/>
        <w:ind w:left="0"/>
        <w:jc w:val="both"/>
      </w:pPr>
      <w:r>
        <w:rPr>
          <w:rFonts w:ascii="Times New Roman"/>
          <w:b w:val="false"/>
          <w:i w:val="false"/>
          <w:color w:val="000000"/>
          <w:sz w:val="28"/>
        </w:rPr>
        <w:t>
      Примечание: При прогнозировании прекращения особых явлений погоды применяется сокращение NSW (сокращение от "no significant weather"). Данное сокращение используется для указания ожидаемого прекращения прогнозируемых особых явлений погоды в тех случаях, когда прогнозируемые условия CAVOK не применимы;</w:t>
      </w:r>
    </w:p>
    <w:p>
      <w:pPr>
        <w:spacing w:after="0"/>
        <w:ind w:left="0"/>
        <w:jc w:val="both"/>
      </w:pPr>
      <w:r>
        <w:rPr>
          <w:rFonts w:ascii="Times New Roman"/>
          <w:b w:val="false"/>
          <w:i w:val="false"/>
          <w:color w:val="000000"/>
          <w:sz w:val="28"/>
        </w:rPr>
        <w:t>
      8) в соответствии с прогнозом высота нижней границы нижнего слоя или массива облаков протяженностью BKN или OVC увеличится и достигнет или превысит одно, или несколько из следующих значений или в соответствии с прогнозом высота нижней границы нижнего слоя или массива облаков протяженностью BKN и OVC уменьшится и станет менее одного или нескольких из следующих значений:</w:t>
      </w:r>
    </w:p>
    <w:p>
      <w:pPr>
        <w:spacing w:after="0"/>
        <w:ind w:left="0"/>
        <w:jc w:val="both"/>
      </w:pPr>
      <w:r>
        <w:rPr>
          <w:rFonts w:ascii="Times New Roman"/>
          <w:b w:val="false"/>
          <w:i w:val="false"/>
          <w:color w:val="000000"/>
          <w:sz w:val="28"/>
        </w:rPr>
        <w:t xml:space="preserve">
      30, 60, 150 или 300 метров (100, 200, 500 или 1000 фут); </w:t>
      </w:r>
    </w:p>
    <w:p>
      <w:pPr>
        <w:spacing w:after="0"/>
        <w:ind w:left="0"/>
        <w:jc w:val="both"/>
      </w:pPr>
      <w:r>
        <w:rPr>
          <w:rFonts w:ascii="Times New Roman"/>
          <w:b w:val="false"/>
          <w:i w:val="false"/>
          <w:color w:val="000000"/>
          <w:sz w:val="28"/>
        </w:rPr>
        <w:t>
      450 метров (1500 фут) - в случае выполнения значительного числа полетов по ПВП;</w:t>
      </w:r>
    </w:p>
    <w:p>
      <w:pPr>
        <w:spacing w:after="0"/>
        <w:ind w:left="0"/>
        <w:jc w:val="both"/>
      </w:pPr>
      <w:r>
        <w:rPr>
          <w:rFonts w:ascii="Times New Roman"/>
          <w:b w:val="false"/>
          <w:i w:val="false"/>
          <w:color w:val="000000"/>
          <w:sz w:val="28"/>
        </w:rPr>
        <w:t>
      9) в соответствии с прогнозом количество слоя или массива облаков ниже 450 метров (1500 фут) изменится:</w:t>
      </w:r>
    </w:p>
    <w:p>
      <w:pPr>
        <w:spacing w:after="0"/>
        <w:ind w:left="0"/>
        <w:jc w:val="both"/>
      </w:pPr>
      <w:r>
        <w:rPr>
          <w:rFonts w:ascii="Times New Roman"/>
          <w:b w:val="false"/>
          <w:i w:val="false"/>
          <w:color w:val="000000"/>
          <w:sz w:val="28"/>
        </w:rPr>
        <w:t xml:space="preserve">
      от NSC, FEW или SCT до BKN или OVC; </w:t>
      </w:r>
    </w:p>
    <w:p>
      <w:pPr>
        <w:spacing w:after="0"/>
        <w:ind w:left="0"/>
        <w:jc w:val="both"/>
      </w:pPr>
      <w:r>
        <w:rPr>
          <w:rFonts w:ascii="Times New Roman"/>
          <w:b w:val="false"/>
          <w:i w:val="false"/>
          <w:color w:val="000000"/>
          <w:sz w:val="28"/>
        </w:rPr>
        <w:t>
      от BKN или OVC до NSC, FEW или SCT;</w:t>
      </w:r>
    </w:p>
    <w:p>
      <w:pPr>
        <w:spacing w:after="0"/>
        <w:ind w:left="0"/>
        <w:jc w:val="both"/>
      </w:pPr>
      <w:r>
        <w:rPr>
          <w:rFonts w:ascii="Times New Roman"/>
          <w:b w:val="false"/>
          <w:i w:val="false"/>
          <w:color w:val="000000"/>
          <w:sz w:val="28"/>
        </w:rPr>
        <w:t>
      10) прогнозируется развитие или рассеивание кучево-дождевых облаков;</w:t>
      </w:r>
    </w:p>
    <w:p>
      <w:pPr>
        <w:spacing w:after="0"/>
        <w:ind w:left="0"/>
        <w:jc w:val="both"/>
      </w:pPr>
      <w:r>
        <w:rPr>
          <w:rFonts w:ascii="Times New Roman"/>
          <w:b w:val="false"/>
          <w:i w:val="false"/>
          <w:color w:val="000000"/>
          <w:sz w:val="28"/>
        </w:rPr>
        <w:t>
      11) в соответствии с прогнозом вертикальная видимость улучшится и достигнет или превысит одно или несколько из следующих значений или в соответствии с прогнозом вертикальная видимость ухудшится и станет менее одного или нескольких из следующих значений;</w:t>
      </w:r>
    </w:p>
    <w:p>
      <w:pPr>
        <w:spacing w:after="0"/>
        <w:ind w:left="0"/>
        <w:jc w:val="both"/>
      </w:pPr>
      <w:r>
        <w:rPr>
          <w:rFonts w:ascii="Times New Roman"/>
          <w:b w:val="false"/>
          <w:i w:val="false"/>
          <w:color w:val="000000"/>
          <w:sz w:val="28"/>
        </w:rPr>
        <w:t>
      30, 60, 150 или 300 метров (100, 200, 500 или 1000 футов);</w:t>
      </w:r>
    </w:p>
    <w:p>
      <w:pPr>
        <w:spacing w:after="0"/>
        <w:ind w:left="0"/>
        <w:jc w:val="both"/>
      </w:pPr>
      <w:r>
        <w:rPr>
          <w:rFonts w:ascii="Times New Roman"/>
          <w:b w:val="false"/>
          <w:i w:val="false"/>
          <w:color w:val="000000"/>
          <w:sz w:val="28"/>
        </w:rPr>
        <w:t>
      12) любые другие критерии, основанные на эксплуатационных минимумах данного аэродрома и согласованные между метеорологическим полномочным органом и заинтересованным эксплуатантом.</w:t>
      </w:r>
    </w:p>
    <w:bookmarkStart w:name="z307" w:id="403"/>
    <w:p>
      <w:pPr>
        <w:spacing w:after="0"/>
        <w:ind w:left="0"/>
        <w:jc w:val="both"/>
      </w:pPr>
      <w:r>
        <w:rPr>
          <w:rFonts w:ascii="Times New Roman"/>
          <w:b w:val="false"/>
          <w:i w:val="false"/>
          <w:color w:val="000000"/>
          <w:sz w:val="28"/>
        </w:rPr>
        <w:t xml:space="preserve">
      267. При изменении любого элемента прогноза, в соответствии с критериями, приведенными в </w:t>
      </w:r>
      <w:r>
        <w:rPr>
          <w:rFonts w:ascii="Times New Roman"/>
          <w:b w:val="false"/>
          <w:i w:val="false"/>
          <w:color w:val="000000"/>
          <w:sz w:val="28"/>
        </w:rPr>
        <w:t>пункте 266</w:t>
      </w:r>
      <w:r>
        <w:rPr>
          <w:rFonts w:ascii="Times New Roman"/>
          <w:b w:val="false"/>
          <w:i w:val="false"/>
          <w:color w:val="000000"/>
          <w:sz w:val="28"/>
        </w:rPr>
        <w:t xml:space="preserve"> настоящих Правил, следует использовать индексы изменения ВЕСМG, TEMPO, после которых указывается период действия изменении элементов.</w:t>
      </w:r>
    </w:p>
    <w:bookmarkEnd w:id="403"/>
    <w:p>
      <w:pPr>
        <w:spacing w:after="0"/>
        <w:ind w:left="0"/>
        <w:jc w:val="both"/>
      </w:pPr>
      <w:r>
        <w:rPr>
          <w:rFonts w:ascii="Times New Roman"/>
          <w:b w:val="false"/>
          <w:i w:val="false"/>
          <w:color w:val="000000"/>
          <w:sz w:val="28"/>
        </w:rPr>
        <w:t xml:space="preserve">
      При ожидании значительных изменений одной группы превалирующих условий погоды на другую группу условий, период действия следует разбить на самостоятельные периоды, используя сокращение "FM", непосредственно после которого следует шестицифровая группа времени в днях, часах и минутах UTC, указывающая срок ожидаемого изменения. </w:t>
      </w:r>
    </w:p>
    <w:p>
      <w:pPr>
        <w:spacing w:after="0"/>
        <w:ind w:left="0"/>
        <w:jc w:val="both"/>
      </w:pPr>
      <w:r>
        <w:rPr>
          <w:rFonts w:ascii="Times New Roman"/>
          <w:b w:val="false"/>
          <w:i w:val="false"/>
          <w:color w:val="000000"/>
          <w:sz w:val="28"/>
        </w:rPr>
        <w:t>
      Сокращение "РRОВ" применяется с указанием вероятности и периода времени в течение, которого ожидаются альтернативные значения. Вероятность альтернативного значения или изменения менее чем в 30% или более 50% не применяются. Группу вероятности не используют в качестве определяющего элемента для индекса изменения "ВЕСМG" или индекса времени "FМ".</w:t>
      </w:r>
    </w:p>
    <w:bookmarkStart w:name="z308" w:id="404"/>
    <w:p>
      <w:pPr>
        <w:spacing w:after="0"/>
        <w:ind w:left="0"/>
        <w:jc w:val="both"/>
      </w:pPr>
      <w:r>
        <w:rPr>
          <w:rFonts w:ascii="Times New Roman"/>
          <w:b w:val="false"/>
          <w:i w:val="false"/>
          <w:color w:val="000000"/>
          <w:sz w:val="28"/>
        </w:rPr>
        <w:t>
      268. Стандартное время начала действия прогнозов устанавливается по Всемирному скоординированному времени (UTC), начиная с 00.00 часов.</w:t>
      </w:r>
    </w:p>
    <w:bookmarkEnd w:id="404"/>
    <w:bookmarkStart w:name="z309" w:id="405"/>
    <w:p>
      <w:pPr>
        <w:spacing w:after="0"/>
        <w:ind w:left="0"/>
        <w:jc w:val="both"/>
      </w:pPr>
      <w:r>
        <w:rPr>
          <w:rFonts w:ascii="Times New Roman"/>
          <w:b w:val="false"/>
          <w:i w:val="false"/>
          <w:color w:val="000000"/>
          <w:sz w:val="28"/>
        </w:rPr>
        <w:t>
      269. В аэропортах с некруглосуточным режимом работы начало первого периода первого прогноза может отклоняться от стандартного, а заблаговременность выпуска составлять менее 1 часа до начала действия.</w:t>
      </w:r>
    </w:p>
    <w:bookmarkEnd w:id="405"/>
    <w:bookmarkStart w:name="z310" w:id="406"/>
    <w:p>
      <w:pPr>
        <w:spacing w:after="0"/>
        <w:ind w:left="0"/>
        <w:jc w:val="both"/>
      </w:pPr>
      <w:r>
        <w:rPr>
          <w:rFonts w:ascii="Times New Roman"/>
          <w:b w:val="false"/>
          <w:i w:val="false"/>
          <w:color w:val="000000"/>
          <w:sz w:val="28"/>
        </w:rPr>
        <w:t>
      270. Прогноз погоды по аэродрому обозначается TAF, корректив к нему TAF AMD, а исправленный прогноз с синтаксическими ошибками TAF COR. Время начала действия в TAF AMD округляется до ближайшего предшествующего целого часа.</w:t>
      </w:r>
    </w:p>
    <w:bookmarkEnd w:id="406"/>
    <w:bookmarkStart w:name="z311" w:id="407"/>
    <w:p>
      <w:pPr>
        <w:spacing w:after="0"/>
        <w:ind w:left="0"/>
        <w:jc w:val="left"/>
      </w:pPr>
      <w:r>
        <w:rPr>
          <w:rFonts w:ascii="Times New Roman"/>
          <w:b/>
          <w:i w:val="false"/>
          <w:color w:val="000000"/>
        </w:rPr>
        <w:t xml:space="preserve"> Параграф 3. Прогнозы для посадки типа "тренд"</w:t>
      </w:r>
    </w:p>
    <w:bookmarkEnd w:id="407"/>
    <w:bookmarkStart w:name="z312" w:id="408"/>
    <w:p>
      <w:pPr>
        <w:spacing w:after="0"/>
        <w:ind w:left="0"/>
        <w:jc w:val="both"/>
      </w:pPr>
      <w:r>
        <w:rPr>
          <w:rFonts w:ascii="Times New Roman"/>
          <w:b w:val="false"/>
          <w:i w:val="false"/>
          <w:color w:val="000000"/>
          <w:sz w:val="28"/>
        </w:rPr>
        <w:t>
      271. Прогнозы для посадки составляются аэродромным метеорологическим органом, назначенным соответствующим метеорологическим полномочным органом. Такие прогнозы предназначены для удовлетворения требований местных потребителей и для воздушных судов, находящихся в пределах 1 часа полетного времени от аэродрома.</w:t>
      </w:r>
    </w:p>
    <w:bookmarkEnd w:id="408"/>
    <w:bookmarkStart w:name="z313" w:id="409"/>
    <w:p>
      <w:pPr>
        <w:spacing w:after="0"/>
        <w:ind w:left="0"/>
        <w:jc w:val="both"/>
      </w:pPr>
      <w:r>
        <w:rPr>
          <w:rFonts w:ascii="Times New Roman"/>
          <w:b w:val="false"/>
          <w:i w:val="false"/>
          <w:color w:val="000000"/>
          <w:sz w:val="28"/>
        </w:rPr>
        <w:t>
      272. Прогнозы для посадки составляются в виде прогнозов "тренд".</w:t>
      </w:r>
    </w:p>
    <w:bookmarkEnd w:id="409"/>
    <w:bookmarkStart w:name="z314" w:id="410"/>
    <w:p>
      <w:pPr>
        <w:spacing w:after="0"/>
        <w:ind w:left="0"/>
        <w:jc w:val="both"/>
      </w:pPr>
      <w:r>
        <w:rPr>
          <w:rFonts w:ascii="Times New Roman"/>
          <w:b w:val="false"/>
          <w:i w:val="false"/>
          <w:color w:val="000000"/>
          <w:sz w:val="28"/>
        </w:rPr>
        <w:t>
      273. Прогноз погоды типа "тренд" состоит из краткого изложения ожидаемых значительных изменений метеорологических условий на данном аэродроме, прилагаемого к местной регулярной сводке, или местной специальной сводке, или к METAR или SPECI.</w:t>
      </w:r>
    </w:p>
    <w:bookmarkEnd w:id="410"/>
    <w:bookmarkStart w:name="z315" w:id="411"/>
    <w:p>
      <w:pPr>
        <w:spacing w:after="0"/>
        <w:ind w:left="0"/>
        <w:jc w:val="both"/>
      </w:pPr>
      <w:r>
        <w:rPr>
          <w:rFonts w:ascii="Times New Roman"/>
          <w:b w:val="false"/>
          <w:i w:val="false"/>
          <w:color w:val="000000"/>
          <w:sz w:val="28"/>
        </w:rPr>
        <w:t>
      274. В прогнозе типа "тренд" указывается ожидаемое начало, прекращение или изменение интенсивности одного или нескольких из следующих явлений погоды или их сочетаний:</w:t>
      </w:r>
    </w:p>
    <w:bookmarkEnd w:id="411"/>
    <w:p>
      <w:pPr>
        <w:spacing w:after="0"/>
        <w:ind w:left="0"/>
        <w:jc w:val="both"/>
      </w:pPr>
      <w:r>
        <w:rPr>
          <w:rFonts w:ascii="Times New Roman"/>
          <w:b w:val="false"/>
          <w:i w:val="false"/>
          <w:color w:val="000000"/>
          <w:sz w:val="28"/>
        </w:rPr>
        <w:t>
      1) замерзающие осадки;</w:t>
      </w:r>
    </w:p>
    <w:p>
      <w:pPr>
        <w:spacing w:after="0"/>
        <w:ind w:left="0"/>
        <w:jc w:val="both"/>
      </w:pPr>
      <w:r>
        <w:rPr>
          <w:rFonts w:ascii="Times New Roman"/>
          <w:b w:val="false"/>
          <w:i w:val="false"/>
          <w:color w:val="000000"/>
          <w:sz w:val="28"/>
        </w:rPr>
        <w:t>
      2) замерзающий туман;</w:t>
      </w:r>
    </w:p>
    <w:p>
      <w:pPr>
        <w:spacing w:after="0"/>
        <w:ind w:left="0"/>
        <w:jc w:val="both"/>
      </w:pPr>
      <w:r>
        <w:rPr>
          <w:rFonts w:ascii="Times New Roman"/>
          <w:b w:val="false"/>
          <w:i w:val="false"/>
          <w:color w:val="000000"/>
          <w:sz w:val="28"/>
        </w:rPr>
        <w:t>
      3) умеренные или сильные осадки (в том числе ливневого типа);</w:t>
      </w:r>
    </w:p>
    <w:p>
      <w:pPr>
        <w:spacing w:after="0"/>
        <w:ind w:left="0"/>
        <w:jc w:val="both"/>
      </w:pPr>
      <w:r>
        <w:rPr>
          <w:rFonts w:ascii="Times New Roman"/>
          <w:b w:val="false"/>
          <w:i w:val="false"/>
          <w:color w:val="000000"/>
          <w:sz w:val="28"/>
        </w:rPr>
        <w:t>
      4) гроза (с осадками и без осадков);</w:t>
      </w:r>
    </w:p>
    <w:p>
      <w:pPr>
        <w:spacing w:after="0"/>
        <w:ind w:left="0"/>
        <w:jc w:val="both"/>
      </w:pPr>
      <w:r>
        <w:rPr>
          <w:rFonts w:ascii="Times New Roman"/>
          <w:b w:val="false"/>
          <w:i w:val="false"/>
          <w:color w:val="000000"/>
          <w:sz w:val="28"/>
        </w:rPr>
        <w:t>
      5) пыльная буря;</w:t>
      </w:r>
    </w:p>
    <w:p>
      <w:pPr>
        <w:spacing w:after="0"/>
        <w:ind w:left="0"/>
        <w:jc w:val="both"/>
      </w:pPr>
      <w:r>
        <w:rPr>
          <w:rFonts w:ascii="Times New Roman"/>
          <w:b w:val="false"/>
          <w:i w:val="false"/>
          <w:color w:val="000000"/>
          <w:sz w:val="28"/>
        </w:rPr>
        <w:t>
      6) песчаная буря;</w:t>
      </w:r>
    </w:p>
    <w:p>
      <w:pPr>
        <w:spacing w:after="0"/>
        <w:ind w:left="0"/>
        <w:jc w:val="both"/>
      </w:pPr>
      <w:r>
        <w:rPr>
          <w:rFonts w:ascii="Times New Roman"/>
          <w:b w:val="false"/>
          <w:i w:val="false"/>
          <w:color w:val="000000"/>
          <w:sz w:val="28"/>
        </w:rPr>
        <w:t>
      7) пыльный, песчаный или снежный низовой поземок;</w:t>
      </w:r>
    </w:p>
    <w:p>
      <w:pPr>
        <w:spacing w:after="0"/>
        <w:ind w:left="0"/>
        <w:jc w:val="both"/>
      </w:pPr>
      <w:r>
        <w:rPr>
          <w:rFonts w:ascii="Times New Roman"/>
          <w:b w:val="false"/>
          <w:i w:val="false"/>
          <w:color w:val="000000"/>
          <w:sz w:val="28"/>
        </w:rPr>
        <w:t xml:space="preserve">
      8) пыльная низовая метель, песчаная низовая метель; </w:t>
      </w:r>
    </w:p>
    <w:p>
      <w:pPr>
        <w:spacing w:after="0"/>
        <w:ind w:left="0"/>
        <w:jc w:val="both"/>
      </w:pPr>
      <w:r>
        <w:rPr>
          <w:rFonts w:ascii="Times New Roman"/>
          <w:b w:val="false"/>
          <w:i w:val="false"/>
          <w:color w:val="000000"/>
          <w:sz w:val="28"/>
        </w:rPr>
        <w:t>
      9) снежная низовая метель;</w:t>
      </w:r>
    </w:p>
    <w:p>
      <w:pPr>
        <w:spacing w:after="0"/>
        <w:ind w:left="0"/>
        <w:jc w:val="both"/>
      </w:pPr>
      <w:r>
        <w:rPr>
          <w:rFonts w:ascii="Times New Roman"/>
          <w:b w:val="false"/>
          <w:i w:val="false"/>
          <w:color w:val="000000"/>
          <w:sz w:val="28"/>
        </w:rPr>
        <w:t>
      10) шквал;</w:t>
      </w:r>
    </w:p>
    <w:p>
      <w:pPr>
        <w:spacing w:after="0"/>
        <w:ind w:left="0"/>
        <w:jc w:val="both"/>
      </w:pPr>
      <w:r>
        <w:rPr>
          <w:rFonts w:ascii="Times New Roman"/>
          <w:b w:val="false"/>
          <w:i w:val="false"/>
          <w:color w:val="000000"/>
          <w:sz w:val="28"/>
        </w:rPr>
        <w:t>
      11) воронкообразное облако (торнадо или водяной смерч).</w:t>
      </w:r>
    </w:p>
    <w:p>
      <w:pPr>
        <w:spacing w:after="0"/>
        <w:ind w:left="0"/>
        <w:jc w:val="both"/>
      </w:pPr>
      <w:r>
        <w:rPr>
          <w:rFonts w:ascii="Times New Roman"/>
          <w:b w:val="false"/>
          <w:i w:val="false"/>
          <w:color w:val="000000"/>
          <w:sz w:val="28"/>
        </w:rPr>
        <w:t xml:space="preserve">
      Другие явления погоды, указанные в </w:t>
      </w:r>
      <w:r>
        <w:rPr>
          <w:rFonts w:ascii="Times New Roman"/>
          <w:b w:val="false"/>
          <w:i w:val="false"/>
          <w:color w:val="000000"/>
          <w:sz w:val="28"/>
        </w:rPr>
        <w:t>пункте 152</w:t>
      </w:r>
      <w:r>
        <w:rPr>
          <w:rFonts w:ascii="Times New Roman"/>
          <w:b w:val="false"/>
          <w:i w:val="false"/>
          <w:color w:val="000000"/>
          <w:sz w:val="28"/>
        </w:rPr>
        <w:t xml:space="preserve"> настоящих Правил.</w:t>
      </w:r>
    </w:p>
    <w:bookmarkStart w:name="z316" w:id="412"/>
    <w:p>
      <w:pPr>
        <w:spacing w:after="0"/>
        <w:ind w:left="0"/>
        <w:jc w:val="both"/>
      </w:pPr>
      <w:r>
        <w:rPr>
          <w:rFonts w:ascii="Times New Roman"/>
          <w:b w:val="false"/>
          <w:i w:val="false"/>
          <w:color w:val="000000"/>
          <w:sz w:val="28"/>
        </w:rPr>
        <w:t>
      275. Период действия прогноза для посадки типа "тренд" составляет 2 часа со времени, на которое составлена сводка, являющаяся частью прогноза для посадки. Прогнозы типа "тренд" выпускаются в соответствии с требованиями к терминам и сокращениям, применяемых в коде METAR и SPECI, двухчасовых прогнозах на посадку типа ТРЕНД, в прогнозах в коде TAF, приводимым в приложении 4 к настоящим Правилам. В прогнозе типа "тренд" используются те же единицы и шкалы, что и в сводке, к которой он прилагается.</w:t>
      </w:r>
    </w:p>
    <w:bookmarkEnd w:id="412"/>
    <w:bookmarkStart w:name="z317" w:id="413"/>
    <w:p>
      <w:pPr>
        <w:spacing w:after="0"/>
        <w:ind w:left="0"/>
        <w:jc w:val="both"/>
      </w:pPr>
      <w:r>
        <w:rPr>
          <w:rFonts w:ascii="Times New Roman"/>
          <w:b w:val="false"/>
          <w:i w:val="false"/>
          <w:color w:val="000000"/>
          <w:sz w:val="28"/>
        </w:rPr>
        <w:t>
      276. Указатель "PROB" в прогнозах типа "тренд" не применяется.</w:t>
      </w:r>
    </w:p>
    <w:bookmarkEnd w:id="413"/>
    <w:bookmarkStart w:name="z318" w:id="414"/>
    <w:p>
      <w:pPr>
        <w:spacing w:after="0"/>
        <w:ind w:left="0"/>
        <w:jc w:val="both"/>
      </w:pPr>
      <w:r>
        <w:rPr>
          <w:rFonts w:ascii="Times New Roman"/>
          <w:b w:val="false"/>
          <w:i w:val="false"/>
          <w:color w:val="000000"/>
          <w:sz w:val="28"/>
        </w:rPr>
        <w:t>
      277. Прогнозы для посадки по запросу диспетчеров органов ОВД и экипажей воздушных судов передаются открытым текстом.</w:t>
      </w:r>
    </w:p>
    <w:bookmarkEnd w:id="414"/>
    <w:bookmarkStart w:name="z319" w:id="415"/>
    <w:p>
      <w:pPr>
        <w:spacing w:after="0"/>
        <w:ind w:left="0"/>
        <w:jc w:val="left"/>
      </w:pPr>
      <w:r>
        <w:rPr>
          <w:rFonts w:ascii="Times New Roman"/>
          <w:b/>
          <w:i w:val="false"/>
          <w:color w:val="000000"/>
        </w:rPr>
        <w:t xml:space="preserve"> Параграф 4. Прогнозы для взлета</w:t>
      </w:r>
    </w:p>
    <w:bookmarkEnd w:id="415"/>
    <w:bookmarkStart w:name="z320" w:id="416"/>
    <w:p>
      <w:pPr>
        <w:spacing w:after="0"/>
        <w:ind w:left="0"/>
        <w:jc w:val="both"/>
      </w:pPr>
      <w:r>
        <w:rPr>
          <w:rFonts w:ascii="Times New Roman"/>
          <w:b w:val="false"/>
          <w:i w:val="false"/>
          <w:color w:val="000000"/>
          <w:sz w:val="28"/>
        </w:rPr>
        <w:t>
      278. Прогнозы для взлета составляются аэродромным метеорологическим органом, назначенным соответствующим полномочным метеорологическим органом, если это требуется по соглашению между метеорологическим полномочным органом и эксплуатантом.</w:t>
      </w:r>
    </w:p>
    <w:bookmarkEnd w:id="416"/>
    <w:bookmarkStart w:name="z321" w:id="417"/>
    <w:p>
      <w:pPr>
        <w:spacing w:after="0"/>
        <w:ind w:left="0"/>
        <w:jc w:val="both"/>
      </w:pPr>
      <w:r>
        <w:rPr>
          <w:rFonts w:ascii="Times New Roman"/>
          <w:b w:val="false"/>
          <w:i w:val="false"/>
          <w:color w:val="000000"/>
          <w:sz w:val="28"/>
        </w:rPr>
        <w:t>
      279. Прогноз для взлета предоставляется эксплуатантам и членам летного экипажа по запросу в течение 3 часов до ожидаемого времени вылета.</w:t>
      </w:r>
    </w:p>
    <w:bookmarkEnd w:id="417"/>
    <w:bookmarkStart w:name="z322" w:id="418"/>
    <w:p>
      <w:pPr>
        <w:spacing w:after="0"/>
        <w:ind w:left="0"/>
        <w:jc w:val="both"/>
      </w:pPr>
      <w:r>
        <w:rPr>
          <w:rFonts w:ascii="Times New Roman"/>
          <w:b w:val="false"/>
          <w:i w:val="false"/>
          <w:color w:val="000000"/>
          <w:sz w:val="28"/>
        </w:rPr>
        <w:t>
      280. Прогноз для взлета относится к определенному периоду времени и содержит информацию об ожидаемых метеорологических условиях в районе комплекса ВПП. Прогноз для взлета содержит информацию о направлении и скорости приземного ветра, о температуре воздуха, давлении (QNH) и о любых других элементах, в отношении которых достигнуто соглашение с пользователями.</w:t>
      </w:r>
    </w:p>
    <w:bookmarkEnd w:id="418"/>
    <w:bookmarkStart w:name="z323" w:id="419"/>
    <w:p>
      <w:pPr>
        <w:spacing w:after="0"/>
        <w:ind w:left="0"/>
        <w:jc w:val="both"/>
      </w:pPr>
      <w:r>
        <w:rPr>
          <w:rFonts w:ascii="Times New Roman"/>
          <w:b w:val="false"/>
          <w:i w:val="false"/>
          <w:color w:val="000000"/>
          <w:sz w:val="28"/>
        </w:rPr>
        <w:t>
      281. Формат прогноза определяется по соглашению между метеорологическим полномочным органом и соответствующим эксплуатантом (эксплуатантами). Порядок следования элементов, терминология, единицы и шкалы, используемые в прогнозах для взлета, аналогичны соответствующим компонентам сводок по тому же аэродрому.</w:t>
      </w:r>
    </w:p>
    <w:bookmarkEnd w:id="419"/>
    <w:bookmarkStart w:name="z324" w:id="420"/>
    <w:p>
      <w:pPr>
        <w:spacing w:after="0"/>
        <w:ind w:left="0"/>
        <w:jc w:val="both"/>
      </w:pPr>
      <w:r>
        <w:rPr>
          <w:rFonts w:ascii="Times New Roman"/>
          <w:b w:val="false"/>
          <w:i w:val="false"/>
          <w:color w:val="000000"/>
          <w:sz w:val="28"/>
        </w:rPr>
        <w:t>
      282. Аэродромные метеорологические органы, выпускающие прогнозы для взлета, осуществляют постоянный контроль за прогнозами и своевременно вносят в них коррективы.</w:t>
      </w:r>
    </w:p>
    <w:bookmarkEnd w:id="420"/>
    <w:bookmarkStart w:name="z325" w:id="421"/>
    <w:p>
      <w:pPr>
        <w:spacing w:after="0"/>
        <w:ind w:left="0"/>
        <w:jc w:val="both"/>
      </w:pPr>
      <w:r>
        <w:rPr>
          <w:rFonts w:ascii="Times New Roman"/>
          <w:b w:val="false"/>
          <w:i w:val="false"/>
          <w:color w:val="000000"/>
          <w:sz w:val="28"/>
        </w:rPr>
        <w:t>
      283. Критерии выпуска коррективов к прогнозам для взлета определяются по соглашению между аэродромным метеорологическим органом и соответствующим эксплуатантом. Эти критерии соответствуют критериям составления специальных сводок, установленным для конкретного аэродрома.</w:t>
      </w:r>
    </w:p>
    <w:bookmarkEnd w:id="421"/>
    <w:bookmarkStart w:name="z326" w:id="422"/>
    <w:p>
      <w:pPr>
        <w:spacing w:after="0"/>
        <w:ind w:left="0"/>
        <w:jc w:val="left"/>
      </w:pPr>
      <w:r>
        <w:rPr>
          <w:rFonts w:ascii="Times New Roman"/>
          <w:b/>
          <w:i w:val="false"/>
          <w:color w:val="000000"/>
        </w:rPr>
        <w:t xml:space="preserve"> Параграф 5. Прогнозы по маршрутам и районам полетов</w:t>
      </w:r>
    </w:p>
    <w:bookmarkEnd w:id="422"/>
    <w:bookmarkStart w:name="z327" w:id="423"/>
    <w:p>
      <w:pPr>
        <w:spacing w:after="0"/>
        <w:ind w:left="0"/>
        <w:jc w:val="both"/>
      </w:pPr>
      <w:r>
        <w:rPr>
          <w:rFonts w:ascii="Times New Roman"/>
          <w:b w:val="false"/>
          <w:i w:val="false"/>
          <w:color w:val="000000"/>
          <w:sz w:val="28"/>
        </w:rPr>
        <w:t>
      284. Прогнозы по маршрутам и районам полетов включают информацию о ветре, температуре воздуха на высотах, особых явлениях погоды, облачности, видимости, а также о других элементах в зависимости от характера полетов и видов выполняемых авиационных работ. Эта информация отражает требования к производству полетов, для обеспечения которых предназначены данные прогнозы, с учетом времени и высоты полета и географической протяженности маршрута.</w:t>
      </w:r>
    </w:p>
    <w:bookmarkEnd w:id="423"/>
    <w:bookmarkStart w:name="z328" w:id="424"/>
    <w:p>
      <w:pPr>
        <w:spacing w:after="0"/>
        <w:ind w:left="0"/>
        <w:jc w:val="both"/>
      </w:pPr>
      <w:r>
        <w:rPr>
          <w:rFonts w:ascii="Times New Roman"/>
          <w:b w:val="false"/>
          <w:i w:val="false"/>
          <w:color w:val="000000"/>
          <w:sz w:val="28"/>
        </w:rPr>
        <w:t>
      285. К особым явлениям погоды по маршрутам и районам полетов, относятся явления, которые могут повлиять на выполнение полетов.</w:t>
      </w:r>
    </w:p>
    <w:bookmarkEnd w:id="424"/>
    <w:p>
      <w:pPr>
        <w:spacing w:after="0"/>
        <w:ind w:left="0"/>
        <w:jc w:val="both"/>
      </w:pPr>
      <w:r>
        <w:rPr>
          <w:rFonts w:ascii="Times New Roman"/>
          <w:b w:val="false"/>
          <w:i w:val="false"/>
          <w:color w:val="000000"/>
          <w:sz w:val="28"/>
        </w:rPr>
        <w:t>
      На средних и верхних эшелонах полета (для ЭП 100 – ЭП 250) и верхних 1 уровнях (для ЭП выше 250):</w:t>
      </w:r>
    </w:p>
    <w:p>
      <w:pPr>
        <w:spacing w:after="0"/>
        <w:ind w:left="0"/>
        <w:jc w:val="both"/>
      </w:pPr>
      <w:r>
        <w:rPr>
          <w:rFonts w:ascii="Times New Roman"/>
          <w:b w:val="false"/>
          <w:i w:val="false"/>
          <w:color w:val="000000"/>
          <w:sz w:val="28"/>
        </w:rPr>
        <w:t xml:space="preserve">
      Гроза: </w:t>
      </w:r>
    </w:p>
    <w:p>
      <w:pPr>
        <w:spacing w:after="0"/>
        <w:ind w:left="0"/>
        <w:jc w:val="both"/>
      </w:pPr>
      <w:r>
        <w:rPr>
          <w:rFonts w:ascii="Times New Roman"/>
          <w:b w:val="false"/>
          <w:i w:val="false"/>
          <w:color w:val="000000"/>
          <w:sz w:val="28"/>
        </w:rPr>
        <w:t xml:space="preserve">
      1) скрытая в облачности, обложная, часто повторяющаяся или со шквалами; </w:t>
      </w:r>
    </w:p>
    <w:p>
      <w:pPr>
        <w:spacing w:after="0"/>
        <w:ind w:left="0"/>
        <w:jc w:val="both"/>
      </w:pPr>
      <w:r>
        <w:rPr>
          <w:rFonts w:ascii="Times New Roman"/>
          <w:b w:val="false"/>
          <w:i w:val="false"/>
          <w:color w:val="000000"/>
          <w:sz w:val="28"/>
        </w:rPr>
        <w:t>
      2) с сильным градом или без сильного града;</w:t>
      </w:r>
    </w:p>
    <w:p>
      <w:pPr>
        <w:spacing w:after="0"/>
        <w:ind w:left="0"/>
        <w:jc w:val="both"/>
      </w:pPr>
      <w:r>
        <w:rPr>
          <w:rFonts w:ascii="Times New Roman"/>
          <w:b w:val="false"/>
          <w:i w:val="false"/>
          <w:color w:val="000000"/>
          <w:sz w:val="28"/>
        </w:rPr>
        <w:t>
      3) тропические циклоны;</w:t>
      </w:r>
    </w:p>
    <w:p>
      <w:pPr>
        <w:spacing w:after="0"/>
        <w:ind w:left="0"/>
        <w:jc w:val="both"/>
      </w:pPr>
      <w:r>
        <w:rPr>
          <w:rFonts w:ascii="Times New Roman"/>
          <w:b w:val="false"/>
          <w:i w:val="false"/>
          <w:color w:val="000000"/>
          <w:sz w:val="28"/>
        </w:rPr>
        <w:t>
      4) линии сильных шквалов;</w:t>
      </w:r>
    </w:p>
    <w:p>
      <w:pPr>
        <w:spacing w:after="0"/>
        <w:ind w:left="0"/>
        <w:jc w:val="both"/>
      </w:pPr>
      <w:r>
        <w:rPr>
          <w:rFonts w:ascii="Times New Roman"/>
          <w:b w:val="false"/>
          <w:i w:val="false"/>
          <w:color w:val="000000"/>
          <w:sz w:val="28"/>
        </w:rPr>
        <w:t>
      5) умеренная или сильная турбулентность (при наличии облачности или при ясном небе);</w:t>
      </w:r>
    </w:p>
    <w:p>
      <w:pPr>
        <w:spacing w:after="0"/>
        <w:ind w:left="0"/>
        <w:jc w:val="both"/>
      </w:pPr>
      <w:r>
        <w:rPr>
          <w:rFonts w:ascii="Times New Roman"/>
          <w:b w:val="false"/>
          <w:i w:val="false"/>
          <w:color w:val="000000"/>
          <w:sz w:val="28"/>
        </w:rPr>
        <w:t>
      6) умеренное или сильное обледенение;</w:t>
      </w:r>
    </w:p>
    <w:p>
      <w:pPr>
        <w:spacing w:after="0"/>
        <w:ind w:left="0"/>
        <w:jc w:val="both"/>
      </w:pPr>
      <w:r>
        <w:rPr>
          <w:rFonts w:ascii="Times New Roman"/>
          <w:b w:val="false"/>
          <w:i w:val="false"/>
          <w:color w:val="000000"/>
          <w:sz w:val="28"/>
        </w:rPr>
        <w:t>
      7) обложная песчаная (пыльная) буря;</w:t>
      </w:r>
    </w:p>
    <w:p>
      <w:pPr>
        <w:spacing w:after="0"/>
        <w:ind w:left="0"/>
        <w:jc w:val="both"/>
      </w:pPr>
      <w:r>
        <w:rPr>
          <w:rFonts w:ascii="Times New Roman"/>
          <w:b w:val="false"/>
          <w:i w:val="false"/>
          <w:color w:val="000000"/>
          <w:sz w:val="28"/>
        </w:rPr>
        <w:t>
      8) кучево-дождевые облака, связанные с явлениями, указанными в подпунктах 1) –5) настоящего пункта;</w:t>
      </w:r>
    </w:p>
    <w:p>
      <w:pPr>
        <w:spacing w:after="0"/>
        <w:ind w:left="0"/>
        <w:jc w:val="both"/>
      </w:pPr>
      <w:r>
        <w:rPr>
          <w:rFonts w:ascii="Times New Roman"/>
          <w:b w:val="false"/>
          <w:i w:val="false"/>
          <w:color w:val="000000"/>
          <w:sz w:val="28"/>
        </w:rPr>
        <w:t>
      9) эшелон полета тропопаузы;</w:t>
      </w:r>
    </w:p>
    <w:p>
      <w:pPr>
        <w:spacing w:after="0"/>
        <w:ind w:left="0"/>
        <w:jc w:val="both"/>
      </w:pPr>
      <w:r>
        <w:rPr>
          <w:rFonts w:ascii="Times New Roman"/>
          <w:b w:val="false"/>
          <w:i w:val="false"/>
          <w:color w:val="000000"/>
          <w:sz w:val="28"/>
        </w:rPr>
        <w:t>
      10) струйные течения;</w:t>
      </w:r>
    </w:p>
    <w:p>
      <w:pPr>
        <w:spacing w:after="0"/>
        <w:ind w:left="0"/>
        <w:jc w:val="both"/>
      </w:pPr>
      <w:r>
        <w:rPr>
          <w:rFonts w:ascii="Times New Roman"/>
          <w:b w:val="false"/>
          <w:i w:val="false"/>
          <w:color w:val="000000"/>
          <w:sz w:val="28"/>
        </w:rPr>
        <w:t>
      11) места распространения облаков вулканического пепла, влияющих на производство полетов воздушных судов;</w:t>
      </w:r>
    </w:p>
    <w:p>
      <w:pPr>
        <w:spacing w:after="0"/>
        <w:ind w:left="0"/>
        <w:jc w:val="both"/>
      </w:pPr>
      <w:r>
        <w:rPr>
          <w:rFonts w:ascii="Times New Roman"/>
          <w:b w:val="false"/>
          <w:i w:val="false"/>
          <w:color w:val="000000"/>
          <w:sz w:val="28"/>
        </w:rPr>
        <w:t>
      12) радиоактивные облака;</w:t>
      </w:r>
    </w:p>
    <w:p>
      <w:pPr>
        <w:spacing w:after="0"/>
        <w:ind w:left="0"/>
        <w:jc w:val="both"/>
      </w:pPr>
      <w:r>
        <w:rPr>
          <w:rFonts w:ascii="Times New Roman"/>
          <w:b w:val="false"/>
          <w:i w:val="false"/>
          <w:color w:val="000000"/>
          <w:sz w:val="28"/>
        </w:rPr>
        <w:t>
      На эшелонах ниже ЭП 100 (или до ЭП 150 в горных районах, или выше), все явления, перечисленные для полетов на средних и верхних эшелонах полетов и дополнительно указываются:</w:t>
      </w:r>
    </w:p>
    <w:p>
      <w:pPr>
        <w:spacing w:after="0"/>
        <w:ind w:left="0"/>
        <w:jc w:val="both"/>
      </w:pPr>
      <w:r>
        <w:rPr>
          <w:rFonts w:ascii="Times New Roman"/>
          <w:b w:val="false"/>
          <w:i w:val="false"/>
          <w:color w:val="000000"/>
          <w:sz w:val="28"/>
        </w:rPr>
        <w:t>
      13) средняя скорость приземного ветра на обширном пространстве, превышающая 15 м/с (60 км/час);</w:t>
      </w:r>
    </w:p>
    <w:p>
      <w:pPr>
        <w:spacing w:after="0"/>
        <w:ind w:left="0"/>
        <w:jc w:val="both"/>
      </w:pPr>
      <w:r>
        <w:rPr>
          <w:rFonts w:ascii="Times New Roman"/>
          <w:b w:val="false"/>
          <w:i w:val="false"/>
          <w:color w:val="000000"/>
          <w:sz w:val="28"/>
        </w:rPr>
        <w:t>
      14) видимость у поверхности земли на обширном пространстве менее 5000 метров (для горных районов менее 10 километров) включая явления, обуславливающие уменьшение видимости (FG, BR, DZ, RA, SG, SN, PL, IС, GR, GS, SA, DU, HZ, FU, VA, РО, SQ, FC, DS, SS);</w:t>
      </w:r>
    </w:p>
    <w:p>
      <w:pPr>
        <w:spacing w:after="0"/>
        <w:ind w:left="0"/>
        <w:jc w:val="both"/>
      </w:pPr>
      <w:r>
        <w:rPr>
          <w:rFonts w:ascii="Times New Roman"/>
          <w:b w:val="false"/>
          <w:i w:val="false"/>
          <w:color w:val="000000"/>
          <w:sz w:val="28"/>
        </w:rPr>
        <w:t>
      15) изолированные и случайные грозы с градом или без града;</w:t>
      </w:r>
    </w:p>
    <w:p>
      <w:pPr>
        <w:spacing w:after="0"/>
        <w:ind w:left="0"/>
        <w:jc w:val="both"/>
      </w:pPr>
      <w:r>
        <w:rPr>
          <w:rFonts w:ascii="Times New Roman"/>
          <w:b w:val="false"/>
          <w:i w:val="false"/>
          <w:color w:val="000000"/>
          <w:sz w:val="28"/>
        </w:rPr>
        <w:t>
      16) горное затемнение;</w:t>
      </w:r>
    </w:p>
    <w:p>
      <w:pPr>
        <w:spacing w:after="0"/>
        <w:ind w:left="0"/>
        <w:jc w:val="both"/>
      </w:pPr>
      <w:r>
        <w:rPr>
          <w:rFonts w:ascii="Times New Roman"/>
          <w:b w:val="false"/>
          <w:i w:val="false"/>
          <w:color w:val="000000"/>
          <w:sz w:val="28"/>
        </w:rPr>
        <w:t>
      17) облачность разорванная BKN или сплошная OVC облачность на обширном пространстве с высотой нижней границы менее 300 м (1000 фут) над уровнем земли;</w:t>
      </w:r>
    </w:p>
    <w:p>
      <w:pPr>
        <w:spacing w:after="0"/>
        <w:ind w:left="0"/>
        <w:jc w:val="both"/>
      </w:pPr>
      <w:r>
        <w:rPr>
          <w:rFonts w:ascii="Times New Roman"/>
          <w:b w:val="false"/>
          <w:i w:val="false"/>
          <w:color w:val="000000"/>
          <w:sz w:val="28"/>
        </w:rPr>
        <w:t>
      18) облака изолированные ISOL, случайные OCNL или частые FRQ кучево-дождевые облака;</w:t>
      </w:r>
    </w:p>
    <w:p>
      <w:pPr>
        <w:spacing w:after="0"/>
        <w:ind w:left="0"/>
        <w:jc w:val="both"/>
      </w:pPr>
      <w:r>
        <w:rPr>
          <w:rFonts w:ascii="Times New Roman"/>
          <w:b w:val="false"/>
          <w:i w:val="false"/>
          <w:color w:val="000000"/>
          <w:sz w:val="28"/>
        </w:rPr>
        <w:t>
      19) облака изолированные ISOL, случайные OCNL или частые FRQ башенкообразные облака;</w:t>
      </w:r>
    </w:p>
    <w:p>
      <w:pPr>
        <w:spacing w:after="0"/>
        <w:ind w:left="0"/>
        <w:jc w:val="both"/>
      </w:pPr>
      <w:r>
        <w:rPr>
          <w:rFonts w:ascii="Times New Roman"/>
          <w:b w:val="false"/>
          <w:i w:val="false"/>
          <w:color w:val="000000"/>
          <w:sz w:val="28"/>
        </w:rPr>
        <w:t>
      20) умеренная турбулентность (за исключением турбулентности, возникающей в конвективных облаках);</w:t>
      </w:r>
    </w:p>
    <w:p>
      <w:pPr>
        <w:spacing w:after="0"/>
        <w:ind w:left="0"/>
        <w:jc w:val="both"/>
      </w:pPr>
      <w:r>
        <w:rPr>
          <w:rFonts w:ascii="Times New Roman"/>
          <w:b w:val="false"/>
          <w:i w:val="false"/>
          <w:color w:val="000000"/>
          <w:sz w:val="28"/>
        </w:rPr>
        <w:t>
      21) умеренное обледенение (за исключением обледенения, возникающего в конвективных облаках);</w:t>
      </w:r>
    </w:p>
    <w:p>
      <w:pPr>
        <w:spacing w:after="0"/>
        <w:ind w:left="0"/>
        <w:jc w:val="both"/>
      </w:pPr>
      <w:r>
        <w:rPr>
          <w:rFonts w:ascii="Times New Roman"/>
          <w:b w:val="false"/>
          <w:i w:val="false"/>
          <w:color w:val="000000"/>
          <w:sz w:val="28"/>
        </w:rPr>
        <w:t>
      22) умеренная горная волна.</w:t>
      </w:r>
    </w:p>
    <w:bookmarkStart w:name="z329" w:id="425"/>
    <w:p>
      <w:pPr>
        <w:spacing w:after="0"/>
        <w:ind w:left="0"/>
        <w:jc w:val="both"/>
      </w:pPr>
      <w:r>
        <w:rPr>
          <w:rFonts w:ascii="Times New Roman"/>
          <w:b w:val="false"/>
          <w:i w:val="false"/>
          <w:color w:val="000000"/>
          <w:sz w:val="28"/>
        </w:rPr>
        <w:t>
      286. Основной формой представления прогнозов по маршрутам и районам полетов по ППП являются прогностические карты особых явлений погоды, карты ветра и температуры воздуха на высотах, в остальных случаях и для полетов по ПВП - прогнозы в форме таблиц или открытого текста, в соответствии с требованиями по составлению карт и таблиц и примерами прогнозов погоды по маршрутам, районам полетов и АХР в форме открытого текста, указанных в приложениях 5 и 6 к настоящим Правилам.</w:t>
      </w:r>
    </w:p>
    <w:bookmarkEnd w:id="425"/>
    <w:bookmarkStart w:name="z330" w:id="426"/>
    <w:p>
      <w:pPr>
        <w:spacing w:after="0"/>
        <w:ind w:left="0"/>
        <w:jc w:val="both"/>
      </w:pPr>
      <w:r>
        <w:rPr>
          <w:rFonts w:ascii="Times New Roman"/>
          <w:b w:val="false"/>
          <w:i w:val="false"/>
          <w:color w:val="000000"/>
          <w:sz w:val="28"/>
        </w:rPr>
        <w:t xml:space="preserve">
      287. При обеспечении полетов воздушных судов применяются карты: </w:t>
      </w:r>
    </w:p>
    <w:bookmarkEnd w:id="426"/>
    <w:p>
      <w:pPr>
        <w:spacing w:after="0"/>
        <w:ind w:left="0"/>
        <w:jc w:val="both"/>
      </w:pPr>
      <w:r>
        <w:rPr>
          <w:rFonts w:ascii="Times New Roman"/>
          <w:b w:val="false"/>
          <w:i w:val="false"/>
          <w:color w:val="000000"/>
          <w:sz w:val="28"/>
        </w:rPr>
        <w:t>
      особых явлений погоды до эшелона полета 100 (или до эшелона полета 150 в горных районах) SWL;</w:t>
      </w:r>
    </w:p>
    <w:p>
      <w:pPr>
        <w:spacing w:after="0"/>
        <w:ind w:left="0"/>
        <w:jc w:val="both"/>
      </w:pPr>
      <w:r>
        <w:rPr>
          <w:rFonts w:ascii="Times New Roman"/>
          <w:b w:val="false"/>
          <w:i w:val="false"/>
          <w:color w:val="000000"/>
          <w:sz w:val="28"/>
        </w:rPr>
        <w:t>
      особых явлений погоды для эшелонов полета 100-250 SWM; особых явлений погоды для эшелонов полета выше 250 SWH.</w:t>
      </w:r>
    </w:p>
    <w:bookmarkStart w:name="z331" w:id="427"/>
    <w:p>
      <w:pPr>
        <w:spacing w:after="0"/>
        <w:ind w:left="0"/>
        <w:jc w:val="both"/>
      </w:pPr>
      <w:r>
        <w:rPr>
          <w:rFonts w:ascii="Times New Roman"/>
          <w:b w:val="false"/>
          <w:i w:val="false"/>
          <w:color w:val="000000"/>
          <w:sz w:val="28"/>
        </w:rPr>
        <w:t>
      288. Прогнозы SIGWX выпускаются в виде:</w:t>
      </w:r>
    </w:p>
    <w:bookmarkEnd w:id="427"/>
    <w:p>
      <w:pPr>
        <w:spacing w:after="0"/>
        <w:ind w:left="0"/>
        <w:jc w:val="both"/>
      </w:pPr>
      <w:r>
        <w:rPr>
          <w:rFonts w:ascii="Times New Roman"/>
          <w:b w:val="false"/>
          <w:i w:val="false"/>
          <w:color w:val="000000"/>
          <w:sz w:val="28"/>
        </w:rPr>
        <w:t>
      1) прогнозов SIGWX высокого уровня (SWH) для эшелонов полета 250-630 (400-150 гПа);</w:t>
      </w:r>
    </w:p>
    <w:p>
      <w:pPr>
        <w:spacing w:after="0"/>
        <w:ind w:left="0"/>
        <w:jc w:val="both"/>
      </w:pPr>
      <w:r>
        <w:rPr>
          <w:rFonts w:ascii="Times New Roman"/>
          <w:b w:val="false"/>
          <w:i w:val="false"/>
          <w:color w:val="000000"/>
          <w:sz w:val="28"/>
        </w:rPr>
        <w:t>
      2) прогнозов SIGWX среднего уровня (SWM) для эшелонов полета 100-250 (700-400 гПа) для ограниченных географических районов. Если среднее превышение рельефа местности оказывает значительное топографическое влияние на использование ЭП 100, в качестве базиса карт предусматривается более высокий эшелон в соответствии с региональным аэронавигационным соглашением.</w:t>
      </w:r>
    </w:p>
    <w:bookmarkStart w:name="z332" w:id="428"/>
    <w:p>
      <w:pPr>
        <w:spacing w:after="0"/>
        <w:ind w:left="0"/>
        <w:jc w:val="both"/>
      </w:pPr>
      <w:r>
        <w:rPr>
          <w:rFonts w:ascii="Times New Roman"/>
          <w:b w:val="false"/>
          <w:i w:val="false"/>
          <w:color w:val="000000"/>
          <w:sz w:val="28"/>
        </w:rPr>
        <w:t>
      289. Прогнозы SIGWX низкого уровня (SWL) полета для полетов на малых высотах для эшелона 100 (или до эшелона 150 в горных районах или более высокого эшелона, если это необходимо) выпускаются РЦЗП и другими прогностическими центрами.</w:t>
      </w:r>
    </w:p>
    <w:bookmarkEnd w:id="428"/>
    <w:bookmarkStart w:name="z333" w:id="429"/>
    <w:p>
      <w:pPr>
        <w:spacing w:after="0"/>
        <w:ind w:left="0"/>
        <w:jc w:val="both"/>
      </w:pPr>
      <w:r>
        <w:rPr>
          <w:rFonts w:ascii="Times New Roman"/>
          <w:b w:val="false"/>
          <w:i w:val="false"/>
          <w:color w:val="000000"/>
          <w:sz w:val="28"/>
        </w:rPr>
        <w:t>
      290. На картах особых явлений погоды отражаются необходимые для полета сведения, касающиеся:</w:t>
      </w:r>
    </w:p>
    <w:bookmarkEnd w:id="429"/>
    <w:p>
      <w:pPr>
        <w:spacing w:after="0"/>
        <w:ind w:left="0"/>
        <w:jc w:val="both"/>
      </w:pPr>
      <w:r>
        <w:rPr>
          <w:rFonts w:ascii="Times New Roman"/>
          <w:b w:val="false"/>
          <w:i w:val="false"/>
          <w:color w:val="000000"/>
          <w:sz w:val="28"/>
        </w:rPr>
        <w:t>
      1) гроз;</w:t>
      </w:r>
    </w:p>
    <w:p>
      <w:pPr>
        <w:spacing w:after="0"/>
        <w:ind w:left="0"/>
        <w:jc w:val="both"/>
      </w:pPr>
      <w:r>
        <w:rPr>
          <w:rFonts w:ascii="Times New Roman"/>
          <w:b w:val="false"/>
          <w:i w:val="false"/>
          <w:color w:val="000000"/>
          <w:sz w:val="28"/>
        </w:rPr>
        <w:t>
      2) тропических циклонов;</w:t>
      </w:r>
    </w:p>
    <w:p>
      <w:pPr>
        <w:spacing w:after="0"/>
        <w:ind w:left="0"/>
        <w:jc w:val="both"/>
      </w:pPr>
      <w:r>
        <w:rPr>
          <w:rFonts w:ascii="Times New Roman"/>
          <w:b w:val="false"/>
          <w:i w:val="false"/>
          <w:color w:val="000000"/>
          <w:sz w:val="28"/>
        </w:rPr>
        <w:t>
      3) линий сильных шквалов;</w:t>
      </w:r>
    </w:p>
    <w:p>
      <w:pPr>
        <w:spacing w:after="0"/>
        <w:ind w:left="0"/>
        <w:jc w:val="both"/>
      </w:pPr>
      <w:r>
        <w:rPr>
          <w:rFonts w:ascii="Times New Roman"/>
          <w:b w:val="false"/>
          <w:i w:val="false"/>
          <w:color w:val="000000"/>
          <w:sz w:val="28"/>
        </w:rPr>
        <w:t>
      4) умеренной и сильной турбулентности (при наличии облачности или при ясном небе);</w:t>
      </w:r>
    </w:p>
    <w:p>
      <w:pPr>
        <w:spacing w:after="0"/>
        <w:ind w:left="0"/>
        <w:jc w:val="both"/>
      </w:pPr>
      <w:r>
        <w:rPr>
          <w:rFonts w:ascii="Times New Roman"/>
          <w:b w:val="false"/>
          <w:i w:val="false"/>
          <w:color w:val="000000"/>
          <w:sz w:val="28"/>
        </w:rPr>
        <w:t>
      5) умеренного или сильного обледенения;</w:t>
      </w:r>
    </w:p>
    <w:p>
      <w:pPr>
        <w:spacing w:after="0"/>
        <w:ind w:left="0"/>
        <w:jc w:val="both"/>
      </w:pPr>
      <w:r>
        <w:rPr>
          <w:rFonts w:ascii="Times New Roman"/>
          <w:b w:val="false"/>
          <w:i w:val="false"/>
          <w:color w:val="000000"/>
          <w:sz w:val="28"/>
        </w:rPr>
        <w:t>
      6) обложной песчаной/пыльной бури;</w:t>
      </w:r>
    </w:p>
    <w:p>
      <w:pPr>
        <w:spacing w:after="0"/>
        <w:ind w:left="0"/>
        <w:jc w:val="both"/>
      </w:pPr>
      <w:r>
        <w:rPr>
          <w:rFonts w:ascii="Times New Roman"/>
          <w:b w:val="false"/>
          <w:i w:val="false"/>
          <w:color w:val="000000"/>
          <w:sz w:val="28"/>
        </w:rPr>
        <w:t>
      7) облачности, связанной с явлениями, указанными в подпунктах 1) -5) данного пункта, для эшелонов полета 100-250;</w:t>
      </w:r>
    </w:p>
    <w:p>
      <w:pPr>
        <w:spacing w:after="0"/>
        <w:ind w:left="0"/>
        <w:jc w:val="both"/>
      </w:pPr>
      <w:r>
        <w:rPr>
          <w:rFonts w:ascii="Times New Roman"/>
          <w:b w:val="false"/>
          <w:i w:val="false"/>
          <w:color w:val="000000"/>
          <w:sz w:val="28"/>
        </w:rPr>
        <w:t>
      8) кучево-дождевых облаков, связанных с явлениями, указанными в подпунктах 1) - 5) данного пункта, для эшелонов полета выше 250;</w:t>
      </w:r>
    </w:p>
    <w:p>
      <w:pPr>
        <w:spacing w:after="0"/>
        <w:ind w:left="0"/>
        <w:jc w:val="both"/>
      </w:pPr>
      <w:r>
        <w:rPr>
          <w:rFonts w:ascii="Times New Roman"/>
          <w:b w:val="false"/>
          <w:i w:val="false"/>
          <w:color w:val="000000"/>
          <w:sz w:val="28"/>
        </w:rPr>
        <w:t>
      9) местоположения поверхности точно определенных зон конвергенции;</w:t>
      </w:r>
    </w:p>
    <w:p>
      <w:pPr>
        <w:spacing w:after="0"/>
        <w:ind w:left="0"/>
        <w:jc w:val="both"/>
      </w:pPr>
      <w:r>
        <w:rPr>
          <w:rFonts w:ascii="Times New Roman"/>
          <w:b w:val="false"/>
          <w:i w:val="false"/>
          <w:color w:val="000000"/>
          <w:sz w:val="28"/>
        </w:rPr>
        <w:t>
      10) местоположения поверхности, скорости и направления движения фронтальных систем, когда они связаны с особыми явлениями погоды по маршруту;</w:t>
      </w:r>
    </w:p>
    <w:p>
      <w:pPr>
        <w:spacing w:after="0"/>
        <w:ind w:left="0"/>
        <w:jc w:val="both"/>
      </w:pPr>
      <w:r>
        <w:rPr>
          <w:rFonts w:ascii="Times New Roman"/>
          <w:b w:val="false"/>
          <w:i w:val="false"/>
          <w:color w:val="000000"/>
          <w:sz w:val="28"/>
        </w:rPr>
        <w:t>
      11) высоты тропопаузы;</w:t>
      </w:r>
    </w:p>
    <w:p>
      <w:pPr>
        <w:spacing w:after="0"/>
        <w:ind w:left="0"/>
        <w:jc w:val="both"/>
      </w:pPr>
      <w:r>
        <w:rPr>
          <w:rFonts w:ascii="Times New Roman"/>
          <w:b w:val="false"/>
          <w:i w:val="false"/>
          <w:color w:val="000000"/>
          <w:sz w:val="28"/>
        </w:rPr>
        <w:t>
      12) струйных течений;</w:t>
      </w:r>
    </w:p>
    <w:p>
      <w:pPr>
        <w:spacing w:after="0"/>
        <w:ind w:left="0"/>
        <w:jc w:val="both"/>
      </w:pPr>
      <w:r>
        <w:rPr>
          <w:rFonts w:ascii="Times New Roman"/>
          <w:b w:val="false"/>
          <w:i w:val="false"/>
          <w:color w:val="000000"/>
          <w:sz w:val="28"/>
        </w:rPr>
        <w:t>
      13) информация о местах вулканических извержений, сопровождающихся выбросом облаков пепла, влияющих на производство полетов воздушных судов, обозначаемых на карте в точке извержения символом вулканического извержения. Подробная информация, касающаяся названия вулкана, широты и долготы, даты и времени первого извержения, если она известна, а также ссылка на SIGMET и NOTAM или ASHTAM, выпущенные для соответствующего района, приводятся на поле карты вместе с условным обозначением вулканического пепла;</w:t>
      </w:r>
    </w:p>
    <w:p>
      <w:pPr>
        <w:spacing w:after="0"/>
        <w:ind w:left="0"/>
        <w:jc w:val="both"/>
      </w:pPr>
      <w:r>
        <w:rPr>
          <w:rFonts w:ascii="Times New Roman"/>
          <w:b w:val="false"/>
          <w:i w:val="false"/>
          <w:color w:val="000000"/>
          <w:sz w:val="28"/>
        </w:rPr>
        <w:t>
      14) информация о месте аварийного выброса в атмосферу радиоактивных материалов, влияющих на производство полетов воздушных судов, обозначаемом в точке выброса на карте символом радиоактивности. Подробная информация, касающаяся долготы и широты места аварии, даты и времени аварии, и напоминание пользователям проверить NOTAM, выпущенный для соответствующего района, приводятся на поле карты вместе с символом радиоактивности.</w:t>
      </w:r>
    </w:p>
    <w:bookmarkStart w:name="z334" w:id="430"/>
    <w:p>
      <w:pPr>
        <w:spacing w:after="0"/>
        <w:ind w:left="0"/>
        <w:jc w:val="both"/>
      </w:pPr>
      <w:r>
        <w:rPr>
          <w:rFonts w:ascii="Times New Roman"/>
          <w:b w:val="false"/>
          <w:i w:val="false"/>
          <w:color w:val="000000"/>
          <w:sz w:val="28"/>
        </w:rPr>
        <w:t>
      291. Коррективы к прогнозам по маршрутам и районам полетов составляются аэродромными метеорологическими органами, когда ожидаются следующие изменения:</w:t>
      </w:r>
    </w:p>
    <w:bookmarkEnd w:id="430"/>
    <w:p>
      <w:pPr>
        <w:spacing w:after="0"/>
        <w:ind w:left="0"/>
        <w:jc w:val="both"/>
      </w:pPr>
      <w:r>
        <w:rPr>
          <w:rFonts w:ascii="Times New Roman"/>
          <w:b w:val="false"/>
          <w:i w:val="false"/>
          <w:color w:val="000000"/>
          <w:sz w:val="28"/>
        </w:rPr>
        <w:t>
      1) ветер на высотах изменится по направлению на 30 градусов или более, если до и после изменения скорость составляет 60 км/ч или более, или скорость ветра изменится на 40 км/ч или более;</w:t>
      </w:r>
    </w:p>
    <w:p>
      <w:pPr>
        <w:spacing w:after="0"/>
        <w:ind w:left="0"/>
        <w:jc w:val="both"/>
      </w:pPr>
      <w:r>
        <w:rPr>
          <w:rFonts w:ascii="Times New Roman"/>
          <w:b w:val="false"/>
          <w:i w:val="false"/>
          <w:color w:val="000000"/>
          <w:sz w:val="28"/>
        </w:rPr>
        <w:t>
      2) температура воздуха на высотах изменится на 5 градусов и более;</w:t>
      </w:r>
    </w:p>
    <w:p>
      <w:pPr>
        <w:spacing w:after="0"/>
        <w:ind w:left="0"/>
        <w:jc w:val="both"/>
      </w:pPr>
      <w:r>
        <w:rPr>
          <w:rFonts w:ascii="Times New Roman"/>
          <w:b w:val="false"/>
          <w:i w:val="false"/>
          <w:color w:val="000000"/>
          <w:sz w:val="28"/>
        </w:rPr>
        <w:t>
      3) ожидается возникновение зон турбулентности или обледенения, непредусмотренные в ранее данном прогнозе, или ожидается, что интенсивность указанных явлений возрастет или уменьшится;</w:t>
      </w:r>
    </w:p>
    <w:p>
      <w:pPr>
        <w:spacing w:after="0"/>
        <w:ind w:left="0"/>
        <w:jc w:val="both"/>
      </w:pPr>
      <w:r>
        <w:rPr>
          <w:rFonts w:ascii="Times New Roman"/>
          <w:b w:val="false"/>
          <w:i w:val="false"/>
          <w:color w:val="000000"/>
          <w:sz w:val="28"/>
        </w:rPr>
        <w:t>
      4) ожидается возникновение или прекращение других особых явлений;</w:t>
      </w:r>
    </w:p>
    <w:p>
      <w:pPr>
        <w:spacing w:after="0"/>
        <w:ind w:left="0"/>
        <w:jc w:val="both"/>
      </w:pPr>
      <w:r>
        <w:rPr>
          <w:rFonts w:ascii="Times New Roman"/>
          <w:b w:val="false"/>
          <w:i w:val="false"/>
          <w:color w:val="000000"/>
          <w:sz w:val="28"/>
        </w:rPr>
        <w:t>
      5) ожидается понижение (повышение) высоты облаков и (или) видимости до значений ниже (выше) минимумов, установленных для полетов по ПВП.</w:t>
      </w:r>
    </w:p>
    <w:bookmarkStart w:name="z335" w:id="431"/>
    <w:p>
      <w:pPr>
        <w:spacing w:after="0"/>
        <w:ind w:left="0"/>
        <w:jc w:val="both"/>
      </w:pPr>
      <w:r>
        <w:rPr>
          <w:rFonts w:ascii="Times New Roman"/>
          <w:b w:val="false"/>
          <w:i w:val="false"/>
          <w:color w:val="000000"/>
          <w:sz w:val="28"/>
        </w:rPr>
        <w:t>
      292. При использовании прогнозов в форме открытого текста для полетов по ППП включаются следующие данные:</w:t>
      </w:r>
    </w:p>
    <w:bookmarkEnd w:id="431"/>
    <w:p>
      <w:pPr>
        <w:spacing w:after="0"/>
        <w:ind w:left="0"/>
        <w:jc w:val="both"/>
      </w:pPr>
      <w:r>
        <w:rPr>
          <w:rFonts w:ascii="Times New Roman"/>
          <w:b w:val="false"/>
          <w:i w:val="false"/>
          <w:color w:val="000000"/>
          <w:sz w:val="28"/>
        </w:rPr>
        <w:t>
      1) маршрут полета;</w:t>
      </w:r>
    </w:p>
    <w:p>
      <w:pPr>
        <w:spacing w:after="0"/>
        <w:ind w:left="0"/>
        <w:jc w:val="both"/>
      </w:pPr>
      <w:r>
        <w:rPr>
          <w:rFonts w:ascii="Times New Roman"/>
          <w:b w:val="false"/>
          <w:i w:val="false"/>
          <w:color w:val="000000"/>
          <w:sz w:val="28"/>
        </w:rPr>
        <w:t>
      2) срок действия прогноза (от - до);</w:t>
      </w:r>
    </w:p>
    <w:p>
      <w:pPr>
        <w:spacing w:after="0"/>
        <w:ind w:left="0"/>
        <w:jc w:val="both"/>
      </w:pPr>
      <w:r>
        <w:rPr>
          <w:rFonts w:ascii="Times New Roman"/>
          <w:b w:val="false"/>
          <w:i w:val="false"/>
          <w:color w:val="000000"/>
          <w:sz w:val="28"/>
        </w:rPr>
        <w:t>
      3) краткая характеристика синоптической обстановки;</w:t>
      </w:r>
    </w:p>
    <w:p>
      <w:pPr>
        <w:spacing w:after="0"/>
        <w:ind w:left="0"/>
        <w:jc w:val="both"/>
      </w:pPr>
      <w:r>
        <w:rPr>
          <w:rFonts w:ascii="Times New Roman"/>
          <w:b w:val="false"/>
          <w:i w:val="false"/>
          <w:color w:val="000000"/>
          <w:sz w:val="28"/>
        </w:rPr>
        <w:t>
      4) ветер и температура воздуха на стандартных изобарических поверхностях;</w:t>
      </w:r>
    </w:p>
    <w:p>
      <w:pPr>
        <w:spacing w:after="0"/>
        <w:ind w:left="0"/>
        <w:jc w:val="both"/>
      </w:pPr>
      <w:r>
        <w:rPr>
          <w:rFonts w:ascii="Times New Roman"/>
          <w:b w:val="false"/>
          <w:i w:val="false"/>
          <w:color w:val="000000"/>
          <w:sz w:val="28"/>
        </w:rPr>
        <w:t>
      5) особые условия погоды;</w:t>
      </w:r>
    </w:p>
    <w:p>
      <w:pPr>
        <w:spacing w:after="0"/>
        <w:ind w:left="0"/>
        <w:jc w:val="both"/>
      </w:pPr>
      <w:r>
        <w:rPr>
          <w:rFonts w:ascii="Times New Roman"/>
          <w:b w:val="false"/>
          <w:i w:val="false"/>
          <w:color w:val="000000"/>
          <w:sz w:val="28"/>
        </w:rPr>
        <w:t>
      6) облачность;</w:t>
      </w:r>
    </w:p>
    <w:p>
      <w:pPr>
        <w:spacing w:after="0"/>
        <w:ind w:left="0"/>
        <w:jc w:val="both"/>
      </w:pPr>
      <w:r>
        <w:rPr>
          <w:rFonts w:ascii="Times New Roman"/>
          <w:b w:val="false"/>
          <w:i w:val="false"/>
          <w:color w:val="000000"/>
          <w:sz w:val="28"/>
        </w:rPr>
        <w:t>
      7) высота тропопаузы;</w:t>
      </w:r>
    </w:p>
    <w:p>
      <w:pPr>
        <w:spacing w:after="0"/>
        <w:ind w:left="0"/>
        <w:jc w:val="both"/>
      </w:pPr>
      <w:r>
        <w:rPr>
          <w:rFonts w:ascii="Times New Roman"/>
          <w:b w:val="false"/>
          <w:i w:val="false"/>
          <w:color w:val="000000"/>
          <w:sz w:val="28"/>
        </w:rPr>
        <w:t>
      8) при наличии струйного течения - высота оси струи, направление и скорость максимального ветра;</w:t>
      </w:r>
    </w:p>
    <w:p>
      <w:pPr>
        <w:spacing w:after="0"/>
        <w:ind w:left="0"/>
        <w:jc w:val="both"/>
      </w:pPr>
      <w:r>
        <w:rPr>
          <w:rFonts w:ascii="Times New Roman"/>
          <w:b w:val="false"/>
          <w:i w:val="false"/>
          <w:color w:val="000000"/>
          <w:sz w:val="28"/>
        </w:rPr>
        <w:t>
      9) высота нижней и верхней границы слоя атмосферы, в котором скорость ветра превышает 100 км/ч.</w:t>
      </w:r>
    </w:p>
    <w:bookmarkStart w:name="z336" w:id="432"/>
    <w:p>
      <w:pPr>
        <w:spacing w:after="0"/>
        <w:ind w:left="0"/>
        <w:jc w:val="left"/>
      </w:pPr>
      <w:r>
        <w:rPr>
          <w:rFonts w:ascii="Times New Roman"/>
          <w:b/>
          <w:i w:val="false"/>
          <w:color w:val="000000"/>
        </w:rPr>
        <w:t xml:space="preserve"> Параграф 6. Прогнозы Всемирной системы зональных прогнозов</w:t>
      </w:r>
    </w:p>
    <w:bookmarkEnd w:id="432"/>
    <w:bookmarkStart w:name="z337" w:id="433"/>
    <w:p>
      <w:pPr>
        <w:spacing w:after="0"/>
        <w:ind w:left="0"/>
        <w:jc w:val="both"/>
      </w:pPr>
      <w:r>
        <w:rPr>
          <w:rFonts w:ascii="Times New Roman"/>
          <w:b w:val="false"/>
          <w:i w:val="false"/>
          <w:color w:val="000000"/>
          <w:sz w:val="28"/>
        </w:rPr>
        <w:t>
      293. ВЦЗП применяют единообразные форматы и коды для обеспечения прогнозов.</w:t>
      </w:r>
    </w:p>
    <w:bookmarkEnd w:id="433"/>
    <w:bookmarkStart w:name="z338" w:id="434"/>
    <w:p>
      <w:pPr>
        <w:spacing w:after="0"/>
        <w:ind w:left="0"/>
        <w:jc w:val="both"/>
      </w:pPr>
      <w:r>
        <w:rPr>
          <w:rFonts w:ascii="Times New Roman"/>
          <w:b w:val="false"/>
          <w:i w:val="false"/>
          <w:color w:val="000000"/>
          <w:sz w:val="28"/>
        </w:rPr>
        <w:t>
      294. Карты особых явлений погоды подготавливаются ВЦЗП в виде прогнозов SIGWX четыре раза в день и действуют в течение установленных периодов действия, составляющих 24 часа, после сбора (в 00.00, 06.00, 12.00 и 18.00 UTC) синоптических данных, на основе которых разработаны эти прогнозы.</w:t>
      </w:r>
    </w:p>
    <w:bookmarkEnd w:id="434"/>
    <w:bookmarkStart w:name="z339" w:id="435"/>
    <w:p>
      <w:pPr>
        <w:spacing w:after="0"/>
        <w:ind w:left="0"/>
        <w:jc w:val="both"/>
      </w:pPr>
      <w:r>
        <w:rPr>
          <w:rFonts w:ascii="Times New Roman"/>
          <w:b w:val="false"/>
          <w:i w:val="false"/>
          <w:color w:val="000000"/>
          <w:sz w:val="28"/>
        </w:rPr>
        <w:t>
      295. Прогнозы на высотах получают из ВЦЗП в цифровой форме и представляют пользователям в цифровой форме или в форме карт. Данные о ветре и температуре, выбираемые из глобальных прогнозов, следует наносить на карты ветра и температуры воздуха на высотах с достаточно густой широтно-долготной сеткой. На этих картах направление ветра указывается стрелками с оперением или заштрихованными флажками для указания скорости ветра, а температура указывается в градусах Цельсия.</w:t>
      </w:r>
    </w:p>
    <w:bookmarkEnd w:id="435"/>
    <w:p>
      <w:pPr>
        <w:spacing w:after="0"/>
        <w:ind w:left="0"/>
        <w:jc w:val="both"/>
      </w:pPr>
      <w:r>
        <w:rPr>
          <w:rFonts w:ascii="Times New Roman"/>
          <w:b w:val="false"/>
          <w:i w:val="false"/>
          <w:color w:val="000000"/>
          <w:sz w:val="28"/>
        </w:rPr>
        <w:t>
      Составленные на фиксированный момент времени карты ветра на высотах и температуры воздуха на высотах пригодны для полетов, начинающихся за 1,5 часа до периода действия данных и заканчивающихся по истечении 1,5 часов после их периода действия, например, составленный ВСЗП прогноз ветра на высотах, действительный на 1200 UTC, может использоваться для всех полетов между 10.30 и 13.30 UTC.</w:t>
      </w:r>
    </w:p>
    <w:bookmarkStart w:name="z340" w:id="436"/>
    <w:p>
      <w:pPr>
        <w:spacing w:after="0"/>
        <w:ind w:left="0"/>
        <w:jc w:val="both"/>
      </w:pPr>
      <w:r>
        <w:rPr>
          <w:rFonts w:ascii="Times New Roman"/>
          <w:b w:val="false"/>
          <w:i w:val="false"/>
          <w:color w:val="000000"/>
          <w:sz w:val="28"/>
        </w:rPr>
        <w:t>
      296. Прогнозы в узлах регулярной сетки, подготовленные ВЦЗП, содержат:</w:t>
      </w:r>
    </w:p>
    <w:bookmarkEnd w:id="436"/>
    <w:p>
      <w:pPr>
        <w:spacing w:after="0"/>
        <w:ind w:left="0"/>
        <w:jc w:val="both"/>
      </w:pPr>
      <w:r>
        <w:rPr>
          <w:rFonts w:ascii="Times New Roman"/>
          <w:b w:val="false"/>
          <w:i w:val="false"/>
          <w:color w:val="000000"/>
          <w:sz w:val="28"/>
        </w:rPr>
        <w:t>
      1) данные о ветре и температуре для эшелонов полета 50 (850 гПа), 100 (700 гПа), 140 (600гПа), 180 (500 гПа), 240 (400 гПа), 270 (350 гПа), 300 (300 гПа), 320 (275 гПа), 340 (250 гПа), 360 (225 гПа), 390 (200 гПа), 410 (175 гПа), 450 (150 гПа) и 530 (100 гПа);</w:t>
      </w:r>
    </w:p>
    <w:p>
      <w:pPr>
        <w:spacing w:after="0"/>
        <w:ind w:left="0"/>
        <w:jc w:val="both"/>
      </w:pPr>
      <w:r>
        <w:rPr>
          <w:rFonts w:ascii="Times New Roman"/>
          <w:b w:val="false"/>
          <w:i w:val="false"/>
          <w:color w:val="000000"/>
          <w:sz w:val="28"/>
        </w:rPr>
        <w:t>
      2) информацию о высоте тропопаузы в единицах эшелона полета и температуре тропопаузы;</w:t>
      </w:r>
    </w:p>
    <w:p>
      <w:pPr>
        <w:spacing w:after="0"/>
        <w:ind w:left="0"/>
        <w:jc w:val="both"/>
      </w:pPr>
      <w:r>
        <w:rPr>
          <w:rFonts w:ascii="Times New Roman"/>
          <w:b w:val="false"/>
          <w:i w:val="false"/>
          <w:color w:val="000000"/>
          <w:sz w:val="28"/>
        </w:rPr>
        <w:t>
      3) информацию о направлении, скорости максимального ветра и его высоте в единицах эшелона полета;</w:t>
      </w:r>
    </w:p>
    <w:p>
      <w:pPr>
        <w:spacing w:after="0"/>
        <w:ind w:left="0"/>
        <w:jc w:val="both"/>
      </w:pPr>
      <w:r>
        <w:rPr>
          <w:rFonts w:ascii="Times New Roman"/>
          <w:b w:val="false"/>
          <w:i w:val="false"/>
          <w:color w:val="000000"/>
          <w:sz w:val="28"/>
        </w:rPr>
        <w:t>
      4) данные о влажности для эшелонов полета 50 (850 гПа), 100 (700 гПа), 140 (600 гПа) и 180 (500 гПа);</w:t>
      </w:r>
    </w:p>
    <w:p>
      <w:pPr>
        <w:spacing w:after="0"/>
        <w:ind w:left="0"/>
        <w:jc w:val="both"/>
      </w:pPr>
      <w:r>
        <w:rPr>
          <w:rFonts w:ascii="Times New Roman"/>
          <w:b w:val="false"/>
          <w:i w:val="false"/>
          <w:color w:val="000000"/>
          <w:sz w:val="28"/>
        </w:rPr>
        <w:t>
      5) данные о горизонтальной протяженности и информацию о высоте нижней и верхней границы кучево-дождевых облаков в единицах эшелона полета;</w:t>
      </w:r>
    </w:p>
    <w:p>
      <w:pPr>
        <w:spacing w:after="0"/>
        <w:ind w:left="0"/>
        <w:jc w:val="both"/>
      </w:pPr>
      <w:r>
        <w:rPr>
          <w:rFonts w:ascii="Times New Roman"/>
          <w:b w:val="false"/>
          <w:i w:val="false"/>
          <w:color w:val="000000"/>
          <w:sz w:val="28"/>
        </w:rPr>
        <w:t>
      6) данные об обледенении для слоев, отцентрированных по эшелонам полета 60 (800 гПа), 100 (700 гПа), 140 (600 гПа), 180 (500 гПа), 240 (400 гПа) и 300 (300 гПа);</w:t>
      </w:r>
    </w:p>
    <w:p>
      <w:pPr>
        <w:spacing w:after="0"/>
        <w:ind w:left="0"/>
        <w:jc w:val="both"/>
      </w:pPr>
      <w:r>
        <w:rPr>
          <w:rFonts w:ascii="Times New Roman"/>
          <w:b w:val="false"/>
          <w:i w:val="false"/>
          <w:color w:val="000000"/>
          <w:sz w:val="28"/>
        </w:rPr>
        <w:t>
      7) данные о турбулентности в ясном небе для слоев, отцентрированных по эшелонам полета 240 (400 гПа), 270 (350 гПа), 300 (300 гПа), 340 (250 гПа), 390 (200 гПа) и 450 (150 гПа);</w:t>
      </w:r>
    </w:p>
    <w:p>
      <w:pPr>
        <w:spacing w:after="0"/>
        <w:ind w:left="0"/>
        <w:jc w:val="both"/>
      </w:pPr>
      <w:r>
        <w:rPr>
          <w:rFonts w:ascii="Times New Roman"/>
          <w:b w:val="false"/>
          <w:i w:val="false"/>
          <w:color w:val="000000"/>
          <w:sz w:val="28"/>
        </w:rPr>
        <w:t>
      8) данные о турбулентности в облачности для слоев, отцентрированных по эшелонам полета 100 (700 гПа), 140 (600 гПа), 180 (500 гПа), 240 (400 гПа) и 300 (300 гПа).</w:t>
      </w:r>
    </w:p>
    <w:p>
      <w:pPr>
        <w:spacing w:after="0"/>
        <w:ind w:left="0"/>
        <w:jc w:val="both"/>
      </w:pPr>
      <w:r>
        <w:rPr>
          <w:rFonts w:ascii="Times New Roman"/>
          <w:b w:val="false"/>
          <w:i w:val="false"/>
          <w:color w:val="000000"/>
          <w:sz w:val="28"/>
        </w:rPr>
        <w:t>
      Слои, отцентрированные по эшелонам полета, о которых говорится в подпунктах 6) и 8), данного пункта имеют толщину, эквивалентную 100 гПа.</w:t>
      </w:r>
    </w:p>
    <w:p>
      <w:pPr>
        <w:spacing w:after="0"/>
        <w:ind w:left="0"/>
        <w:jc w:val="both"/>
      </w:pPr>
      <w:r>
        <w:rPr>
          <w:rFonts w:ascii="Times New Roman"/>
          <w:b w:val="false"/>
          <w:i w:val="false"/>
          <w:color w:val="000000"/>
          <w:sz w:val="28"/>
        </w:rPr>
        <w:t>
      Слои, отцентрированные по эшелонам полета, о которых говорится в подпункте 7) настоящего пункта, имеют толщину, эквивалентную 50 гПа;</w:t>
      </w:r>
    </w:p>
    <w:p>
      <w:pPr>
        <w:spacing w:after="0"/>
        <w:ind w:left="0"/>
        <w:jc w:val="both"/>
      </w:pPr>
      <w:r>
        <w:rPr>
          <w:rFonts w:ascii="Times New Roman"/>
          <w:b w:val="false"/>
          <w:i w:val="false"/>
          <w:color w:val="000000"/>
          <w:sz w:val="28"/>
        </w:rPr>
        <w:t>
      9) данные о геопотенциальной абсолютной высоте для эшелонов полета 50 (850 гПа), 100 (700 гПа), 140 (600 гПа), 180 (500 гПа), 240 (400 гПа), 270 (350 гПа), 300 (300 гПа), 320 (275 гПа), 340 (250 гПа), 360 (225 гПа), 390 (200 гПа), 410 (175 гПа),450 (150 гПа) и 530 (100 гПа).</w:t>
      </w:r>
    </w:p>
    <w:bookmarkStart w:name="z341" w:id="437"/>
    <w:p>
      <w:pPr>
        <w:spacing w:after="0"/>
        <w:ind w:left="0"/>
        <w:jc w:val="both"/>
      </w:pPr>
      <w:r>
        <w:rPr>
          <w:rFonts w:ascii="Times New Roman"/>
          <w:b w:val="false"/>
          <w:i w:val="false"/>
          <w:color w:val="000000"/>
          <w:sz w:val="28"/>
        </w:rPr>
        <w:t>
      297. Прогнозы в узлах регулярной сетки составляются ВЦЗП в двоичной кодовой форме с использованием кодовой формы GRIB, предписанной ВМО.</w:t>
      </w:r>
    </w:p>
    <w:bookmarkEnd w:id="437"/>
    <w:bookmarkStart w:name="z342" w:id="438"/>
    <w:p>
      <w:pPr>
        <w:spacing w:after="0"/>
        <w:ind w:left="0"/>
        <w:jc w:val="both"/>
      </w:pPr>
      <w:r>
        <w:rPr>
          <w:rFonts w:ascii="Times New Roman"/>
          <w:b w:val="false"/>
          <w:i w:val="false"/>
          <w:color w:val="000000"/>
          <w:sz w:val="28"/>
        </w:rPr>
        <w:t>
      298. Прогнозы в узлах регулярной сетки составляются ВЦЗП с использованием регулярной сетки с горизонтальной разрешающей способностью в 1,25 широты и долготы.</w:t>
      </w:r>
    </w:p>
    <w:bookmarkEnd w:id="438"/>
    <w:bookmarkStart w:name="z343" w:id="439"/>
    <w:p>
      <w:pPr>
        <w:spacing w:after="0"/>
        <w:ind w:left="0"/>
        <w:jc w:val="both"/>
      </w:pPr>
      <w:r>
        <w:rPr>
          <w:rFonts w:ascii="Times New Roman"/>
          <w:b w:val="false"/>
          <w:i w:val="false"/>
          <w:color w:val="000000"/>
          <w:sz w:val="28"/>
        </w:rPr>
        <w:t>
      299. Прогнозы особых явлений погоды на маршруте подготавливаются ВЦЗП в виде прогнозов SIGWX четыре раза в день и действуют в течение установленных периодов действия, составляющих 24 часов, после сбора (в 00.00, 06.00, 12.00 и 18.00 UTC) синоптических данных, на основе которых разработаны эти прогнозы. Распространение каждого прогноза завершается, как только это технически осуществимо, но не позднее 9 часов после стандартного времени наблюдения.</w:t>
      </w:r>
    </w:p>
    <w:bookmarkEnd w:id="439"/>
    <w:p>
      <w:pPr>
        <w:spacing w:after="0"/>
        <w:ind w:left="0"/>
        <w:jc w:val="both"/>
      </w:pPr>
      <w:r>
        <w:rPr>
          <w:rFonts w:ascii="Times New Roman"/>
          <w:b w:val="false"/>
          <w:i w:val="false"/>
          <w:color w:val="000000"/>
          <w:sz w:val="28"/>
        </w:rPr>
        <w:t>
      Составленные на фиксированный момент времени карты SIGWX пригодны для полетов, начинающихся за 3 часа до времени действия данных и заканчивающихся по истечении 3 часов после их периода действия, например, подготовленный ВСЗП прогноз SIGWX, действительный на 1200 UTC, может использоваться для всех полетов между 0900 и 1500 UTC.</w:t>
      </w:r>
    </w:p>
    <w:bookmarkStart w:name="z344" w:id="440"/>
    <w:p>
      <w:pPr>
        <w:spacing w:after="0"/>
        <w:ind w:left="0"/>
        <w:jc w:val="both"/>
      </w:pPr>
      <w:r>
        <w:rPr>
          <w:rFonts w:ascii="Times New Roman"/>
          <w:b w:val="false"/>
          <w:i w:val="false"/>
          <w:color w:val="000000"/>
          <w:sz w:val="28"/>
        </w:rPr>
        <w:t xml:space="preserve">
      300. Для воздушных судов, выполняющих полеты выше эшелона 250, сведения в соответствии с подпунктами 1) - 6) </w:t>
      </w:r>
      <w:r>
        <w:rPr>
          <w:rFonts w:ascii="Times New Roman"/>
          <w:b w:val="false"/>
          <w:i w:val="false"/>
          <w:color w:val="000000"/>
          <w:sz w:val="28"/>
        </w:rPr>
        <w:t>пункта 290</w:t>
      </w:r>
      <w:r>
        <w:rPr>
          <w:rFonts w:ascii="Times New Roman"/>
          <w:b w:val="false"/>
          <w:i w:val="false"/>
          <w:color w:val="000000"/>
          <w:sz w:val="28"/>
        </w:rPr>
        <w:t xml:space="preserve"> настоящих Правил указываются, если данные явления ожидаются выше этого эшелона полета, и в случае, если, в соответствии с подпунктом 1) пункта 290 настоящих Правил, отмечаются и/или ожидаются грозы, требующие выпуска сообщения SIGMET.</w:t>
      </w:r>
    </w:p>
    <w:bookmarkEnd w:id="440"/>
    <w:bookmarkStart w:name="z345" w:id="441"/>
    <w:p>
      <w:pPr>
        <w:spacing w:after="0"/>
        <w:ind w:left="0"/>
        <w:jc w:val="both"/>
      </w:pPr>
      <w:r>
        <w:rPr>
          <w:rFonts w:ascii="Times New Roman"/>
          <w:b w:val="false"/>
          <w:i w:val="false"/>
          <w:color w:val="000000"/>
          <w:sz w:val="28"/>
        </w:rPr>
        <w:t>
      301. Сокращение СВ включается, если это связано с появлением или ожидаемым появлением обложных кучево-дождевых облаков или кучево-дождевых облаков с небольшими просветами или без них между отдельными облаками, или с кучево-дождевыми облаками, входящими в слои облачности или скрытыми дымкой. Это не относится к отдельным или рассеянным кучево-дождевым облакам, не входящим в слои облачности или не скрытым дымкой.</w:t>
      </w:r>
    </w:p>
    <w:bookmarkEnd w:id="441"/>
    <w:bookmarkStart w:name="z346" w:id="442"/>
    <w:p>
      <w:pPr>
        <w:spacing w:after="0"/>
        <w:ind w:left="0"/>
        <w:jc w:val="both"/>
      </w:pPr>
      <w:r>
        <w:rPr>
          <w:rFonts w:ascii="Times New Roman"/>
          <w:b w:val="false"/>
          <w:i w:val="false"/>
          <w:color w:val="000000"/>
          <w:sz w:val="28"/>
        </w:rPr>
        <w:t>
      302. Если вулканический пепел или аварийный выброс радиоактивных материалов в атмосферу оправдывают нанесение на карты особых явлений погоды символа вулканического пепла или символа радиоактивности, эти символы наносятся на все такие карты (для низкого, среднего и высокого уровня) независимо от высоты, которой достиг или может достичь столб пепла или радиоактивного материала.</w:t>
      </w:r>
    </w:p>
    <w:bookmarkEnd w:id="442"/>
    <w:bookmarkStart w:name="z347" w:id="443"/>
    <w:p>
      <w:pPr>
        <w:spacing w:after="0"/>
        <w:ind w:left="0"/>
        <w:jc w:val="both"/>
      </w:pPr>
      <w:r>
        <w:rPr>
          <w:rFonts w:ascii="Times New Roman"/>
          <w:b w:val="false"/>
          <w:i w:val="false"/>
          <w:color w:val="000000"/>
          <w:sz w:val="28"/>
        </w:rPr>
        <w:t xml:space="preserve">
      303. В случае полного или частичного совпадения явлений, указанных в подпунктах 2), 13) и 14) пункта 290 настоящих Правил, наивысший приоритет предоставляется подпункту 13) пункта 290 настоящих Правил, за которым следуют подпункты 2) и 14) </w:t>
      </w:r>
      <w:r>
        <w:rPr>
          <w:rFonts w:ascii="Times New Roman"/>
          <w:b w:val="false"/>
          <w:i w:val="false"/>
          <w:color w:val="000000"/>
          <w:sz w:val="28"/>
        </w:rPr>
        <w:t>пункта 290</w:t>
      </w:r>
      <w:r>
        <w:rPr>
          <w:rFonts w:ascii="Times New Roman"/>
          <w:b w:val="false"/>
          <w:i w:val="false"/>
          <w:color w:val="000000"/>
          <w:sz w:val="28"/>
        </w:rPr>
        <w:t xml:space="preserve"> настоящих Правил. Пункт с наивысшим приоритетом помещается на месте события, и стрелкой указывается связь местоположения другого пункта(ов) с относящимся к нему символом или текстом.</w:t>
      </w:r>
    </w:p>
    <w:bookmarkEnd w:id="443"/>
    <w:bookmarkStart w:name="z348" w:id="444"/>
    <w:p>
      <w:pPr>
        <w:spacing w:after="0"/>
        <w:ind w:left="0"/>
        <w:jc w:val="both"/>
      </w:pPr>
      <w:r>
        <w:rPr>
          <w:rFonts w:ascii="Times New Roman"/>
          <w:b w:val="false"/>
          <w:i w:val="false"/>
          <w:color w:val="000000"/>
          <w:sz w:val="28"/>
        </w:rPr>
        <w:t>
      304. Сокращение СВ или условное обозначение грозы на картах особых явлений погоды означает, что на картах нанесены все явления погоды, обычно связанные с наличием кучево-дождевых облаков или грозы:</w:t>
      </w:r>
    </w:p>
    <w:bookmarkEnd w:id="444"/>
    <w:p>
      <w:pPr>
        <w:spacing w:after="0"/>
        <w:ind w:left="0"/>
        <w:jc w:val="both"/>
      </w:pPr>
      <w:r>
        <w:rPr>
          <w:rFonts w:ascii="Times New Roman"/>
          <w:b w:val="false"/>
          <w:i w:val="false"/>
          <w:color w:val="000000"/>
          <w:sz w:val="28"/>
        </w:rPr>
        <w:t>
      1) гроза, умеренное или сильное обледенение;</w:t>
      </w:r>
    </w:p>
    <w:p>
      <w:pPr>
        <w:spacing w:after="0"/>
        <w:ind w:left="0"/>
        <w:jc w:val="both"/>
      </w:pPr>
      <w:r>
        <w:rPr>
          <w:rFonts w:ascii="Times New Roman"/>
          <w:b w:val="false"/>
          <w:i w:val="false"/>
          <w:color w:val="000000"/>
          <w:sz w:val="28"/>
        </w:rPr>
        <w:t>
      2) умеренная или сильная турбулентность и град.</w:t>
      </w:r>
    </w:p>
    <w:bookmarkStart w:name="z349" w:id="445"/>
    <w:p>
      <w:pPr>
        <w:spacing w:after="0"/>
        <w:ind w:left="0"/>
        <w:jc w:val="both"/>
      </w:pPr>
      <w:r>
        <w:rPr>
          <w:rFonts w:ascii="Times New Roman"/>
          <w:b w:val="false"/>
          <w:i w:val="false"/>
          <w:color w:val="000000"/>
          <w:sz w:val="28"/>
        </w:rPr>
        <w:t>
      305. При подготовке полетной документации аэродромные метеорологические органы используют прогнозы, выпущенные ВЦЗП, когда такие прогнозы охватывают предполагаемую траекторию полета по времени, абсолютной высоте и географическому району, если только между метеорологическим полномочным органом и соответствующим эксплуатантом не согласована иная практика.</w:t>
      </w:r>
    </w:p>
    <w:bookmarkEnd w:id="445"/>
    <w:bookmarkStart w:name="z350" w:id="446"/>
    <w:p>
      <w:pPr>
        <w:spacing w:after="0"/>
        <w:ind w:left="0"/>
        <w:jc w:val="both"/>
      </w:pPr>
      <w:r>
        <w:rPr>
          <w:rFonts w:ascii="Times New Roman"/>
          <w:b w:val="false"/>
          <w:i w:val="false"/>
          <w:color w:val="000000"/>
          <w:sz w:val="28"/>
        </w:rPr>
        <w:t>
      306. Для обеспечения единообразия и стандартизации полетной документации, получаемые в рамках ВСЗП данные GRIB и BUFR, декодируются в стандартные карты ВСЗП согласно соответствующим положениям настоящих Правил, а метеорологическое содержание и обозначение составителя прогнозов ВСЗП не изменяются.</w:t>
      </w:r>
    </w:p>
    <w:bookmarkEnd w:id="446"/>
    <w:bookmarkStart w:name="z351" w:id="447"/>
    <w:p>
      <w:pPr>
        <w:spacing w:after="0"/>
        <w:ind w:left="0"/>
        <w:jc w:val="both"/>
      </w:pPr>
      <w:r>
        <w:rPr>
          <w:rFonts w:ascii="Times New Roman"/>
          <w:b w:val="false"/>
          <w:i w:val="false"/>
          <w:color w:val="000000"/>
          <w:sz w:val="28"/>
        </w:rPr>
        <w:t>
      307. Аэродромные метеорологические органы, используя данные ВСЗП в кодовой форме BUFR, немедленно уведомляют соответствующий ВЦЗП о тех случаях, когда применительно к подготовленным ВЦЗП прогнозам SIGWX выявляются или сообщаются значительные расхождения, касающиеся:</w:t>
      </w:r>
    </w:p>
    <w:bookmarkEnd w:id="447"/>
    <w:p>
      <w:pPr>
        <w:spacing w:after="0"/>
        <w:ind w:left="0"/>
        <w:jc w:val="both"/>
      </w:pPr>
      <w:r>
        <w:rPr>
          <w:rFonts w:ascii="Times New Roman"/>
          <w:b w:val="false"/>
          <w:i w:val="false"/>
          <w:color w:val="000000"/>
          <w:sz w:val="28"/>
        </w:rPr>
        <w:t>
      1) обледенения, турбулентности, кучево-дождевых облаков, которые являются скрытыми, частыми, маскированными или происходят вдоль линии шквала, и песчаных бурь/пыльных бурь;</w:t>
      </w:r>
    </w:p>
    <w:p>
      <w:pPr>
        <w:spacing w:after="0"/>
        <w:ind w:left="0"/>
        <w:jc w:val="both"/>
      </w:pPr>
      <w:r>
        <w:rPr>
          <w:rFonts w:ascii="Times New Roman"/>
          <w:b w:val="false"/>
          <w:i w:val="false"/>
          <w:color w:val="000000"/>
          <w:sz w:val="28"/>
        </w:rPr>
        <w:t>
      2) вулканических извержений или выброса радиоактивных материалов в атмосферу, имеющих значение для производства полетов воздушных судов.</w:t>
      </w:r>
    </w:p>
    <w:bookmarkStart w:name="z352" w:id="448"/>
    <w:p>
      <w:pPr>
        <w:spacing w:after="0"/>
        <w:ind w:left="0"/>
        <w:jc w:val="left"/>
      </w:pPr>
      <w:r>
        <w:rPr>
          <w:rFonts w:ascii="Times New Roman"/>
          <w:b/>
          <w:i w:val="false"/>
          <w:color w:val="000000"/>
        </w:rPr>
        <w:t xml:space="preserve"> Параграф 7. Прогнозы особых явлений погоды в виде карт,</w:t>
      </w:r>
      <w:r>
        <w:br/>
      </w:r>
      <w:r>
        <w:rPr>
          <w:rFonts w:ascii="Times New Roman"/>
          <w:b/>
          <w:i w:val="false"/>
          <w:color w:val="000000"/>
        </w:rPr>
        <w:t>выпускаемые в Республике Казахстан</w:t>
      </w:r>
    </w:p>
    <w:bookmarkEnd w:id="448"/>
    <w:bookmarkStart w:name="z353" w:id="449"/>
    <w:p>
      <w:pPr>
        <w:spacing w:after="0"/>
        <w:ind w:left="0"/>
        <w:jc w:val="both"/>
      </w:pPr>
      <w:r>
        <w:rPr>
          <w:rFonts w:ascii="Times New Roman"/>
          <w:b w:val="false"/>
          <w:i w:val="false"/>
          <w:color w:val="000000"/>
          <w:sz w:val="28"/>
        </w:rPr>
        <w:t>
      308. АМЦ выпускаются карты особых явлений погоды для среднего и высокого уровня полета 700 - 150 гПа и для полета на малых высотах (ниже 700 гПа).</w:t>
      </w:r>
    </w:p>
    <w:bookmarkEnd w:id="449"/>
    <w:bookmarkStart w:name="z354" w:id="450"/>
    <w:p>
      <w:pPr>
        <w:spacing w:after="0"/>
        <w:ind w:left="0"/>
        <w:jc w:val="both"/>
      </w:pPr>
      <w:r>
        <w:rPr>
          <w:rFonts w:ascii="Times New Roman"/>
          <w:b w:val="false"/>
          <w:i w:val="false"/>
          <w:color w:val="000000"/>
          <w:sz w:val="28"/>
        </w:rPr>
        <w:t>
      309. На картах особых явлений погоды, выпускаемых АМЦ, применяются стандартные обозначения и символы, принятые ВМО.</w:t>
      </w:r>
    </w:p>
    <w:bookmarkEnd w:id="450"/>
    <w:bookmarkStart w:name="z355" w:id="451"/>
    <w:p>
      <w:pPr>
        <w:spacing w:after="0"/>
        <w:ind w:left="0"/>
        <w:jc w:val="both"/>
      </w:pPr>
      <w:r>
        <w:rPr>
          <w:rFonts w:ascii="Times New Roman"/>
          <w:b w:val="false"/>
          <w:i w:val="false"/>
          <w:color w:val="000000"/>
          <w:sz w:val="28"/>
        </w:rPr>
        <w:t>
      310. Карты особых явлений АМЦ выпускаются в сроки 00:00, 06:00, 12:00 и 18:00 UTC с периодом действия в 6 ч и передаются соответствующим метеорологическим органам не позднее, чем за 1 час до начала периода их действия.</w:t>
      </w:r>
    </w:p>
    <w:bookmarkEnd w:id="451"/>
    <w:bookmarkStart w:name="z356" w:id="452"/>
    <w:p>
      <w:pPr>
        <w:spacing w:after="0"/>
        <w:ind w:left="0"/>
        <w:jc w:val="left"/>
      </w:pPr>
      <w:r>
        <w:rPr>
          <w:rFonts w:ascii="Times New Roman"/>
          <w:b/>
          <w:i w:val="false"/>
          <w:color w:val="000000"/>
        </w:rPr>
        <w:t xml:space="preserve"> Параграф 8. Прогнозы по маршрутам и районам</w:t>
      </w:r>
      <w:r>
        <w:br/>
      </w:r>
      <w:r>
        <w:rPr>
          <w:rFonts w:ascii="Times New Roman"/>
          <w:b/>
          <w:i w:val="false"/>
          <w:color w:val="000000"/>
        </w:rPr>
        <w:t>полетов на малых высотах</w:t>
      </w:r>
    </w:p>
    <w:bookmarkEnd w:id="452"/>
    <w:bookmarkStart w:name="z357" w:id="453"/>
    <w:p>
      <w:pPr>
        <w:spacing w:after="0"/>
        <w:ind w:left="0"/>
        <w:jc w:val="both"/>
      </w:pPr>
      <w:r>
        <w:rPr>
          <w:rFonts w:ascii="Times New Roman"/>
          <w:b w:val="false"/>
          <w:i w:val="false"/>
          <w:color w:val="000000"/>
          <w:sz w:val="28"/>
        </w:rPr>
        <w:t>
      311. Если интенсивность воздушного движения ниже эшелона полета 100 вызывает необходимость выпуска информации AIRMET в соответствии с главой 6 настоящих Правил, зональные прогнозы для таких полетов составляются в формате, согласованном с метеорологическим полномочным органом.</w:t>
      </w:r>
    </w:p>
    <w:bookmarkEnd w:id="453"/>
    <w:bookmarkStart w:name="z358" w:id="454"/>
    <w:p>
      <w:pPr>
        <w:spacing w:after="0"/>
        <w:ind w:left="0"/>
        <w:jc w:val="both"/>
      </w:pPr>
      <w:r>
        <w:rPr>
          <w:rFonts w:ascii="Times New Roman"/>
          <w:b w:val="false"/>
          <w:i w:val="false"/>
          <w:color w:val="000000"/>
          <w:sz w:val="28"/>
        </w:rPr>
        <w:t>
      312. При использовании открытого текста с сокращениями на английском языке прогноз составляется в форме зонального прогноза GAMET, используя при этом принятые ИКАО сокращения и численные величины, при использовании формата карты прогноз составляется в виде комбинации прогнозов ветра на высотах и температуры воздуха на высотах и прогноза явлений SIGWX.</w:t>
      </w:r>
    </w:p>
    <w:bookmarkEnd w:id="454"/>
    <w:bookmarkStart w:name="z359" w:id="455"/>
    <w:p>
      <w:pPr>
        <w:spacing w:after="0"/>
        <w:ind w:left="0"/>
        <w:jc w:val="both"/>
      </w:pPr>
      <w:r>
        <w:rPr>
          <w:rFonts w:ascii="Times New Roman"/>
          <w:b w:val="false"/>
          <w:i w:val="false"/>
          <w:color w:val="000000"/>
          <w:sz w:val="28"/>
        </w:rPr>
        <w:t>
      313. Зональные прогнозы выпускаются для слоя от поверхности земли до эшелона полета 100 (или 150 в горных районах, или, при необходимости, выше) и содержат данные о явлениях погоды на маршруте, представляющих опасность для полетов на малых высотах, используемые для выпуска информации AIRMET и дополнительные данные, требующиеся для полетов на малых высотах.</w:t>
      </w:r>
    </w:p>
    <w:bookmarkEnd w:id="455"/>
    <w:bookmarkStart w:name="z360" w:id="456"/>
    <w:p>
      <w:pPr>
        <w:spacing w:after="0"/>
        <w:ind w:left="0"/>
        <w:jc w:val="both"/>
      </w:pPr>
      <w:r>
        <w:rPr>
          <w:rFonts w:ascii="Times New Roman"/>
          <w:b w:val="false"/>
          <w:i w:val="false"/>
          <w:color w:val="000000"/>
          <w:sz w:val="28"/>
        </w:rPr>
        <w:t>
      314. Зональные прогнозы для полетов на малых высотах, подготавливаемые для выпуска информации AIRMET, составляются каждые 6 часов, начиная с 00ч UTC, при этом, период их действия составляет 6 часов, и передаются соответствующим аэродромным метеорологическим органам не позднее, чем за 1 час до начала периода их действия. В аэропортах с некруглосуточным режимом работы начало периода действия первого зонального прогноза может отличаться от стандартного срока.</w:t>
      </w:r>
    </w:p>
    <w:bookmarkEnd w:id="456"/>
    <w:bookmarkStart w:name="z361" w:id="457"/>
    <w:p>
      <w:pPr>
        <w:spacing w:after="0"/>
        <w:ind w:left="0"/>
        <w:jc w:val="both"/>
      </w:pPr>
      <w:r>
        <w:rPr>
          <w:rFonts w:ascii="Times New Roman"/>
          <w:b w:val="false"/>
          <w:i w:val="false"/>
          <w:color w:val="000000"/>
          <w:sz w:val="28"/>
        </w:rPr>
        <w:t>
      315. Обмен подготавливаемыми для выпуска информации AIRMET зональными прогнозами для полетов, выполняемых на малых высотах, осуществляется между аэродромными метеорологическими органами/органами метеорологического слежения, отвечающими за выпуск полетной документации для полетов на малых высотах в соответствующих районах полетной информации.</w:t>
      </w:r>
    </w:p>
    <w:bookmarkEnd w:id="457"/>
    <w:bookmarkStart w:name="z362" w:id="458"/>
    <w:p>
      <w:pPr>
        <w:spacing w:after="0"/>
        <w:ind w:left="0"/>
        <w:jc w:val="both"/>
      </w:pPr>
      <w:r>
        <w:rPr>
          <w:rFonts w:ascii="Times New Roman"/>
          <w:b w:val="false"/>
          <w:i w:val="false"/>
          <w:color w:val="000000"/>
          <w:sz w:val="28"/>
        </w:rPr>
        <w:t>
      316. По согласованию между пользователями и аэродромными метеорологическими органами зональные прогнозы для малых высот могут использоваться для обеспечения полҰтов по маршрутам полетов, что оговаривается в соглашениях/договорах с эксплуатантами и отражается в Инструкциях по метеорологическому обеспечению на аэродроме.</w:t>
      </w:r>
    </w:p>
    <w:bookmarkEnd w:id="458"/>
    <w:bookmarkStart w:name="z363" w:id="459"/>
    <w:p>
      <w:pPr>
        <w:spacing w:after="0"/>
        <w:ind w:left="0"/>
        <w:jc w:val="both"/>
      </w:pPr>
      <w:r>
        <w:rPr>
          <w:rFonts w:ascii="Times New Roman"/>
          <w:b w:val="false"/>
          <w:i w:val="false"/>
          <w:color w:val="000000"/>
          <w:sz w:val="28"/>
        </w:rPr>
        <w:t>
      317. По согласованию с пользователями воздушного пространства зональные прогнозы могут составляться открытым текстом. Используемая терминология и единицы измерения в зональных прогнозах, составленных открытым текстом, являются аналогичными соответствующим компонентам сводок и прогнозов по аэродрому. Содержание и порядок элементов в таком прогнозе должны соответствовать образцу, приведенному в примерах прогнозов погоды по маршрутам, районам полета АХР в форме открытого текста приложения 6 к настоящим Правилам.</w:t>
      </w:r>
    </w:p>
    <w:bookmarkEnd w:id="459"/>
    <w:bookmarkStart w:name="z364" w:id="460"/>
    <w:p>
      <w:pPr>
        <w:spacing w:after="0"/>
        <w:ind w:left="0"/>
        <w:jc w:val="left"/>
      </w:pPr>
      <w:r>
        <w:rPr>
          <w:rFonts w:ascii="Times New Roman"/>
          <w:b/>
          <w:i w:val="false"/>
          <w:color w:val="000000"/>
        </w:rPr>
        <w:t xml:space="preserve"> Параграф 9. Зональные прогнозы для полетов</w:t>
      </w:r>
      <w:r>
        <w:br/>
      </w:r>
      <w:r>
        <w:rPr>
          <w:rFonts w:ascii="Times New Roman"/>
          <w:b/>
          <w:i w:val="false"/>
          <w:color w:val="000000"/>
        </w:rPr>
        <w:t>на малых высотах GAMET</w:t>
      </w:r>
    </w:p>
    <w:bookmarkEnd w:id="460"/>
    <w:bookmarkStart w:name="z365" w:id="461"/>
    <w:p>
      <w:pPr>
        <w:spacing w:after="0"/>
        <w:ind w:left="0"/>
        <w:jc w:val="both"/>
      </w:pPr>
      <w:r>
        <w:rPr>
          <w:rFonts w:ascii="Times New Roman"/>
          <w:b w:val="false"/>
          <w:i w:val="false"/>
          <w:color w:val="000000"/>
          <w:sz w:val="28"/>
        </w:rPr>
        <w:t xml:space="preserve">
      318. По соглашению между авиационными пользователями и метеорологическим полномочным органом при метеорологическом обеспечении полетов на малых высотах используются прогнозы погоды, составленные в формате кода GAMET. Формат и содержание кода GAMET, указаны в требованиях, касающихся информации GAMET,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w:t>
      </w:r>
    </w:p>
    <w:bookmarkEnd w:id="461"/>
    <w:bookmarkStart w:name="z366" w:id="462"/>
    <w:p>
      <w:pPr>
        <w:spacing w:after="0"/>
        <w:ind w:left="0"/>
        <w:jc w:val="both"/>
      </w:pPr>
      <w:r>
        <w:rPr>
          <w:rFonts w:ascii="Times New Roman"/>
          <w:b w:val="false"/>
          <w:i w:val="false"/>
          <w:color w:val="000000"/>
          <w:sz w:val="28"/>
        </w:rPr>
        <w:t>
      319. Прогнозы в форме GAMET для слоя от земли до эшелона полета 100 (или 150 в горных районах, или, при необходимости, выше) выпускаются аэродромными метеорологическими органами, отвечающими за метеорологическое обеспечение полетов ВС на малых высотах в соответствующих зонах ответственности МДП соответствующего аэродрома (в пределах установленных границ РПИ), и содержат данные о явлениях погоды на маршруте, представляющих опасность для полетов на малых высотах, а также дополнительные данные, требующиеся для полетов на малых высотах.</w:t>
      </w:r>
    </w:p>
    <w:bookmarkEnd w:id="462"/>
    <w:bookmarkStart w:name="z367" w:id="463"/>
    <w:p>
      <w:pPr>
        <w:spacing w:after="0"/>
        <w:ind w:left="0"/>
        <w:jc w:val="both"/>
      </w:pPr>
      <w:r>
        <w:rPr>
          <w:rFonts w:ascii="Times New Roman"/>
          <w:b w:val="false"/>
          <w:i w:val="false"/>
          <w:color w:val="000000"/>
          <w:sz w:val="28"/>
        </w:rPr>
        <w:t>
      320. Если плотность воздушного движения ниже эшелона полета 100 (или до эшелона полета 150 в горных районах, или, при необходимости, выше) требует регулярного выпуска и распространения зональных прогнозов для таких полетов, частота выпуска, формат и фиксированное время или период действия таких прогнозов и критерии выпуска к ним коррективов определяются метеорологическим полномочным органом в консультации с пользователями.</w:t>
      </w:r>
    </w:p>
    <w:bookmarkEnd w:id="463"/>
    <w:bookmarkStart w:name="z368" w:id="464"/>
    <w:p>
      <w:pPr>
        <w:spacing w:after="0"/>
        <w:ind w:left="0"/>
        <w:jc w:val="both"/>
      </w:pPr>
      <w:r>
        <w:rPr>
          <w:rFonts w:ascii="Times New Roman"/>
          <w:b w:val="false"/>
          <w:i w:val="false"/>
          <w:color w:val="000000"/>
          <w:sz w:val="28"/>
        </w:rPr>
        <w:t>
      321. При подготовке зональных прогнозов в формате GAMET они содержат два раздела:</w:t>
      </w:r>
    </w:p>
    <w:bookmarkEnd w:id="464"/>
    <w:p>
      <w:pPr>
        <w:spacing w:after="0"/>
        <w:ind w:left="0"/>
        <w:jc w:val="both"/>
      </w:pPr>
      <w:r>
        <w:rPr>
          <w:rFonts w:ascii="Times New Roman"/>
          <w:b w:val="false"/>
          <w:i w:val="false"/>
          <w:color w:val="000000"/>
          <w:sz w:val="28"/>
        </w:rPr>
        <w:t>
      1) раздел I, содержащий данные о явлениях погоды на маршруте, представляющих опасность для полетов на малых высотах, используемые для выпуска информации AIRMET;</w:t>
      </w:r>
    </w:p>
    <w:p>
      <w:pPr>
        <w:spacing w:after="0"/>
        <w:ind w:left="0"/>
        <w:jc w:val="both"/>
      </w:pPr>
      <w:r>
        <w:rPr>
          <w:rFonts w:ascii="Times New Roman"/>
          <w:b w:val="false"/>
          <w:i w:val="false"/>
          <w:color w:val="000000"/>
          <w:sz w:val="28"/>
        </w:rPr>
        <w:t>
      2) раздел II, содержащий дополнительную информацию, требующуюся для полетов на малых высотах.</w:t>
      </w:r>
    </w:p>
    <w:p>
      <w:pPr>
        <w:spacing w:after="0"/>
        <w:ind w:left="0"/>
        <w:jc w:val="both"/>
      </w:pPr>
      <w:r>
        <w:rPr>
          <w:rFonts w:ascii="Times New Roman"/>
          <w:b w:val="false"/>
          <w:i w:val="false"/>
          <w:color w:val="000000"/>
          <w:sz w:val="28"/>
        </w:rPr>
        <w:t xml:space="preserve">
      Содержание и порядок элементов в зональном прогнозе, составляемом в формате GAMET, должны соответствовать образцу, приведенному в требованиях, касающихся информации GAMET,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 Дополнительные элементы в разделе II включаются в соответствии с соглашением между метеорологическим полномочным органом и пользователями. Элементы, уже вошедшие в сообщение SIGMET, не включаются в зональные прогнозы GAMET.</w:t>
      </w:r>
    </w:p>
    <w:bookmarkStart w:name="z369" w:id="465"/>
    <w:p>
      <w:pPr>
        <w:spacing w:after="0"/>
        <w:ind w:left="0"/>
        <w:jc w:val="both"/>
      </w:pPr>
      <w:r>
        <w:rPr>
          <w:rFonts w:ascii="Times New Roman"/>
          <w:b w:val="false"/>
          <w:i w:val="false"/>
          <w:color w:val="000000"/>
          <w:sz w:val="28"/>
        </w:rPr>
        <w:t>
      322. В тех случаях, когда явление погоды, представляющее опасность для полетов на малых высотах, включено в зональный прогноз GAMET и спрогнозированное явление не возникло или более не прогнозируется, выпускается поправка GAMET AMD, изменяющая только соответствующий метеорологический элемент.</w:t>
      </w:r>
    </w:p>
    <w:bookmarkEnd w:id="465"/>
    <w:bookmarkStart w:name="z370" w:id="466"/>
    <w:p>
      <w:pPr>
        <w:spacing w:after="0"/>
        <w:ind w:left="0"/>
        <w:jc w:val="both"/>
      </w:pPr>
      <w:r>
        <w:rPr>
          <w:rFonts w:ascii="Times New Roman"/>
          <w:b w:val="false"/>
          <w:i w:val="false"/>
          <w:color w:val="000000"/>
          <w:sz w:val="28"/>
        </w:rPr>
        <w:t>
      323. Аэродромные метеорологические органы осуществляют обмен прогнозами GAMET и направляют их в международные банки оперативных метеорологических данных ОРМЕТ.</w:t>
      </w:r>
    </w:p>
    <w:bookmarkEnd w:id="466"/>
    <w:bookmarkStart w:name="z371" w:id="467"/>
    <w:p>
      <w:pPr>
        <w:spacing w:after="0"/>
        <w:ind w:left="0"/>
        <w:jc w:val="left"/>
      </w:pPr>
      <w:r>
        <w:rPr>
          <w:rFonts w:ascii="Times New Roman"/>
          <w:b/>
          <w:i w:val="false"/>
          <w:color w:val="000000"/>
        </w:rPr>
        <w:t xml:space="preserve"> Параграф 10. Зональные прогнозы для полетов</w:t>
      </w:r>
      <w:r>
        <w:br/>
      </w:r>
      <w:r>
        <w:rPr>
          <w:rFonts w:ascii="Times New Roman"/>
          <w:b/>
          <w:i w:val="false"/>
          <w:color w:val="000000"/>
        </w:rPr>
        <w:t>на малых высотах в картографической форме</w:t>
      </w:r>
    </w:p>
    <w:bookmarkEnd w:id="467"/>
    <w:bookmarkStart w:name="z372" w:id="468"/>
    <w:p>
      <w:pPr>
        <w:spacing w:after="0"/>
        <w:ind w:left="0"/>
        <w:jc w:val="both"/>
      </w:pPr>
      <w:r>
        <w:rPr>
          <w:rFonts w:ascii="Times New Roman"/>
          <w:b w:val="false"/>
          <w:i w:val="false"/>
          <w:color w:val="000000"/>
          <w:sz w:val="28"/>
        </w:rPr>
        <w:t>
      324. Карты ветра и температуры воздуха для полетов на малых высотах составляются для точек, находящихся на расстоянии не более 500 километров, и, по крайней мере, для следующих абсолютных высот: 600, 1500 и 3000 метров (2000, 5000 и 10000 футов) и 4500 метров (15000 футов) в горных районах.</w:t>
      </w:r>
    </w:p>
    <w:bookmarkEnd w:id="468"/>
    <w:bookmarkStart w:name="z373" w:id="469"/>
    <w:p>
      <w:pPr>
        <w:spacing w:after="0"/>
        <w:ind w:left="0"/>
        <w:jc w:val="both"/>
      </w:pPr>
      <w:r>
        <w:rPr>
          <w:rFonts w:ascii="Times New Roman"/>
          <w:b w:val="false"/>
          <w:i w:val="false"/>
          <w:color w:val="000000"/>
          <w:sz w:val="28"/>
        </w:rPr>
        <w:t>
      325. На картах особых явлений погоды для полетов на малых высотах, в том числе SWL для полетов по ПВП, выполняемых на высотах до эшелона 100 (при необходимости до эшелона полета 150 или выше в горных районах), указываются необходимые для полета сведения, касающиеся:</w:t>
      </w:r>
    </w:p>
    <w:bookmarkEnd w:id="469"/>
    <w:p>
      <w:pPr>
        <w:spacing w:after="0"/>
        <w:ind w:left="0"/>
        <w:jc w:val="both"/>
      </w:pPr>
      <w:r>
        <w:rPr>
          <w:rFonts w:ascii="Times New Roman"/>
          <w:b w:val="false"/>
          <w:i w:val="false"/>
          <w:color w:val="000000"/>
          <w:sz w:val="28"/>
        </w:rPr>
        <w:t xml:space="preserve">
      1) явлений, требующих выпуска сообщений SIGMET и AIRMET, которые повлияют на выполнение полетов на малых высотах, в соответствии с требованиями, касающимися информации SIGMET и AIRMET, указанных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элементов, включенных в зональные прогнозы для полетов на малых высотах, указанных в требованиях, касающиеся информации GAMET,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 за исключением элементов 18) и 21) данного приложения, касающихся соответственно ветра и температуры воздуха на высотах и прогнозируемого наименьшего значения QNH.</w:t>
      </w:r>
    </w:p>
    <w:p>
      <w:pPr>
        <w:spacing w:after="0"/>
        <w:ind w:left="0"/>
        <w:jc w:val="both"/>
      </w:pPr>
      <w:r>
        <w:rPr>
          <w:rFonts w:ascii="Times New Roman"/>
          <w:b w:val="false"/>
          <w:i w:val="false"/>
          <w:color w:val="000000"/>
          <w:sz w:val="28"/>
        </w:rPr>
        <w:t xml:space="preserve">
      Образцы карт особых явлений погоды приводятся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Указания относительно использования терминов ISOL, OCNL и FRQ, касающихся кучево-дождевых облаков и гроз, содержатся в критериях для составления информации AIRMET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Start w:name="z374" w:id="470"/>
    <w:p>
      <w:pPr>
        <w:spacing w:after="0"/>
        <w:ind w:left="0"/>
        <w:jc w:val="left"/>
      </w:pPr>
      <w:r>
        <w:rPr>
          <w:rFonts w:ascii="Times New Roman"/>
          <w:b/>
          <w:i w:val="false"/>
          <w:color w:val="000000"/>
        </w:rPr>
        <w:t xml:space="preserve"> Параграф 11. Прогнозы по маршрутам и районам полетов</w:t>
      </w:r>
      <w:r>
        <w:br/>
      </w:r>
      <w:r>
        <w:rPr>
          <w:rFonts w:ascii="Times New Roman"/>
          <w:b/>
          <w:i w:val="false"/>
          <w:color w:val="000000"/>
        </w:rPr>
        <w:t>на малых высотах в форме открытого текста</w:t>
      </w:r>
    </w:p>
    <w:bookmarkEnd w:id="470"/>
    <w:bookmarkStart w:name="z375" w:id="471"/>
    <w:p>
      <w:pPr>
        <w:spacing w:after="0"/>
        <w:ind w:left="0"/>
        <w:jc w:val="both"/>
      </w:pPr>
      <w:r>
        <w:rPr>
          <w:rFonts w:ascii="Times New Roman"/>
          <w:b w:val="false"/>
          <w:i w:val="false"/>
          <w:color w:val="000000"/>
          <w:sz w:val="28"/>
        </w:rPr>
        <w:t>
      326. Прогнозы погоды в форме открытого текста по районам (секторам) полетов составляются каждые 3 часа с периодом действия 6 часов и заблаговременностью не менее 1 часа до начала действия.</w:t>
      </w:r>
    </w:p>
    <w:bookmarkEnd w:id="471"/>
    <w:bookmarkStart w:name="z376" w:id="472"/>
    <w:p>
      <w:pPr>
        <w:spacing w:after="0"/>
        <w:ind w:left="0"/>
        <w:jc w:val="both"/>
      </w:pPr>
      <w:r>
        <w:rPr>
          <w:rFonts w:ascii="Times New Roman"/>
          <w:b w:val="false"/>
          <w:i w:val="false"/>
          <w:color w:val="000000"/>
          <w:sz w:val="28"/>
        </w:rPr>
        <w:t>
      327. В прогнозы по маршрутам в форме открытого текста следует включать информацию о ветре и температуре воздуха на высотах, особых явлениях погоды, облачности, видимости, а также о других элементах в зависимости от характера полетов и видов выполняемых авиационных работ. Эта информация отражает требования к производству полетов, для обеспечения которых предназначены данные прогнозы, с учетом времени и высоты полета и географической протяженности маршрута.</w:t>
      </w:r>
    </w:p>
    <w:bookmarkEnd w:id="472"/>
    <w:p>
      <w:pPr>
        <w:spacing w:after="0"/>
        <w:ind w:left="0"/>
        <w:jc w:val="both"/>
      </w:pPr>
      <w:r>
        <w:rPr>
          <w:rFonts w:ascii="Times New Roman"/>
          <w:b w:val="false"/>
          <w:i w:val="false"/>
          <w:color w:val="000000"/>
          <w:sz w:val="28"/>
        </w:rPr>
        <w:t>
      В аэропортах с некруглосуточным режимом работы начало периода действия первого прогноза по районам полетов может отличаться от стандартного срока.</w:t>
      </w:r>
    </w:p>
    <w:bookmarkStart w:name="z377" w:id="473"/>
    <w:p>
      <w:pPr>
        <w:spacing w:after="0"/>
        <w:ind w:left="0"/>
        <w:jc w:val="both"/>
      </w:pPr>
      <w:r>
        <w:rPr>
          <w:rFonts w:ascii="Times New Roman"/>
          <w:b w:val="false"/>
          <w:i w:val="false"/>
          <w:color w:val="000000"/>
          <w:sz w:val="28"/>
        </w:rPr>
        <w:t>
      328. Порядок следования элементов в прогнозах по маршруту (и (или) коррективах к ним) в форме открытого текста с принятыми сокращениями совпадает с порядком следования соответствующих элементов в кодовой форме сообщения.</w:t>
      </w:r>
    </w:p>
    <w:bookmarkEnd w:id="473"/>
    <w:bookmarkStart w:name="z378" w:id="474"/>
    <w:p>
      <w:pPr>
        <w:spacing w:after="0"/>
        <w:ind w:left="0"/>
        <w:jc w:val="both"/>
      </w:pPr>
      <w:r>
        <w:rPr>
          <w:rFonts w:ascii="Times New Roman"/>
          <w:b w:val="false"/>
          <w:i w:val="false"/>
          <w:color w:val="000000"/>
          <w:sz w:val="28"/>
        </w:rPr>
        <w:t>
      329. Используемая терминология и единицы измерения являются аналогичными соответствующим компонентам сводок и прогнозов по аэродрому.</w:t>
      </w:r>
    </w:p>
    <w:bookmarkEnd w:id="474"/>
    <w:bookmarkStart w:name="z379" w:id="475"/>
    <w:p>
      <w:pPr>
        <w:spacing w:after="0"/>
        <w:ind w:left="0"/>
        <w:jc w:val="both"/>
      </w:pPr>
      <w:r>
        <w:rPr>
          <w:rFonts w:ascii="Times New Roman"/>
          <w:b w:val="false"/>
          <w:i w:val="false"/>
          <w:color w:val="000000"/>
          <w:sz w:val="28"/>
        </w:rPr>
        <w:t>
      330. При обеспечении международных полетов по маршрутам и районам полетов в качестве опознавательных индексов прогнозов используются обозначения: AREA FCST и ROUTE FCST, при внесении коррективов перед ними ставится индекс AMD.</w:t>
      </w:r>
    </w:p>
    <w:bookmarkEnd w:id="475"/>
    <w:bookmarkStart w:name="z380" w:id="476"/>
    <w:p>
      <w:pPr>
        <w:spacing w:after="0"/>
        <w:ind w:left="0"/>
        <w:jc w:val="both"/>
      </w:pPr>
      <w:r>
        <w:rPr>
          <w:rFonts w:ascii="Times New Roman"/>
          <w:b w:val="false"/>
          <w:i w:val="false"/>
          <w:color w:val="000000"/>
          <w:sz w:val="28"/>
        </w:rPr>
        <w:t>
      331. Используемый в прогнозах TAF термин CAVOK в прогнозах по маршрутам и районам полетов не применяется.</w:t>
      </w:r>
    </w:p>
    <w:bookmarkEnd w:id="476"/>
    <w:bookmarkStart w:name="z381" w:id="477"/>
    <w:p>
      <w:pPr>
        <w:spacing w:after="0"/>
        <w:ind w:left="0"/>
        <w:jc w:val="both"/>
      </w:pPr>
      <w:r>
        <w:rPr>
          <w:rFonts w:ascii="Times New Roman"/>
          <w:b w:val="false"/>
          <w:i w:val="false"/>
          <w:color w:val="000000"/>
          <w:sz w:val="28"/>
        </w:rPr>
        <w:t>
      332. В текст прогноза для полетов ПВП включаются:</w:t>
      </w:r>
    </w:p>
    <w:bookmarkEnd w:id="477"/>
    <w:p>
      <w:pPr>
        <w:spacing w:after="0"/>
        <w:ind w:left="0"/>
        <w:jc w:val="both"/>
      </w:pPr>
      <w:r>
        <w:rPr>
          <w:rFonts w:ascii="Times New Roman"/>
          <w:b w:val="false"/>
          <w:i w:val="false"/>
          <w:color w:val="000000"/>
          <w:sz w:val="28"/>
        </w:rPr>
        <w:t>
      1) вид прогноза (по маршруту, району или сектору);</w:t>
      </w:r>
    </w:p>
    <w:p>
      <w:pPr>
        <w:spacing w:after="0"/>
        <w:ind w:left="0"/>
        <w:jc w:val="both"/>
      </w:pPr>
      <w:r>
        <w:rPr>
          <w:rFonts w:ascii="Times New Roman"/>
          <w:b w:val="false"/>
          <w:i w:val="false"/>
          <w:color w:val="000000"/>
          <w:sz w:val="28"/>
        </w:rPr>
        <w:t>
      2) маршрут (район) полета;</w:t>
      </w:r>
    </w:p>
    <w:p>
      <w:pPr>
        <w:spacing w:after="0"/>
        <w:ind w:left="0"/>
        <w:jc w:val="both"/>
      </w:pPr>
      <w:r>
        <w:rPr>
          <w:rFonts w:ascii="Times New Roman"/>
          <w:b w:val="false"/>
          <w:i w:val="false"/>
          <w:color w:val="000000"/>
          <w:sz w:val="28"/>
        </w:rPr>
        <w:t>
      3) срок действия прогноза (от - до);</w:t>
      </w:r>
    </w:p>
    <w:p>
      <w:pPr>
        <w:spacing w:after="0"/>
        <w:ind w:left="0"/>
        <w:jc w:val="both"/>
      </w:pPr>
      <w:r>
        <w:rPr>
          <w:rFonts w:ascii="Times New Roman"/>
          <w:b w:val="false"/>
          <w:i w:val="false"/>
          <w:color w:val="000000"/>
          <w:sz w:val="28"/>
        </w:rPr>
        <w:t>
      4) краткая характеристика синоптической обстановки;</w:t>
      </w:r>
    </w:p>
    <w:p>
      <w:pPr>
        <w:spacing w:after="0"/>
        <w:ind w:left="0"/>
        <w:jc w:val="both"/>
      </w:pPr>
      <w:r>
        <w:rPr>
          <w:rFonts w:ascii="Times New Roman"/>
          <w:b w:val="false"/>
          <w:i w:val="false"/>
          <w:color w:val="000000"/>
          <w:sz w:val="28"/>
        </w:rPr>
        <w:t>
      5) ветер и температура воздуха у поверхности земли (только для районов АХР) и на высотах над уровнем моря;</w:t>
      </w:r>
    </w:p>
    <w:p>
      <w:pPr>
        <w:spacing w:after="0"/>
        <w:ind w:left="0"/>
        <w:jc w:val="both"/>
      </w:pPr>
      <w:r>
        <w:rPr>
          <w:rFonts w:ascii="Times New Roman"/>
          <w:b w:val="false"/>
          <w:i w:val="false"/>
          <w:color w:val="000000"/>
          <w:sz w:val="28"/>
        </w:rPr>
        <w:t>
      6) видимость у поверхности земли;</w:t>
      </w:r>
    </w:p>
    <w:p>
      <w:pPr>
        <w:spacing w:after="0"/>
        <w:ind w:left="0"/>
        <w:jc w:val="both"/>
      </w:pPr>
      <w:r>
        <w:rPr>
          <w:rFonts w:ascii="Times New Roman"/>
          <w:b w:val="false"/>
          <w:i w:val="false"/>
          <w:color w:val="000000"/>
          <w:sz w:val="28"/>
        </w:rPr>
        <w:t>
      7) особые явления погоды;</w:t>
      </w:r>
    </w:p>
    <w:p>
      <w:pPr>
        <w:spacing w:after="0"/>
        <w:ind w:left="0"/>
        <w:jc w:val="both"/>
      </w:pPr>
      <w:r>
        <w:rPr>
          <w:rFonts w:ascii="Times New Roman"/>
          <w:b w:val="false"/>
          <w:i w:val="false"/>
          <w:color w:val="000000"/>
          <w:sz w:val="28"/>
        </w:rPr>
        <w:t>
      8) облачность (количество и форма облаков, высота нижней и верхней границ над поверхностью земли, в горных районах - над уровнем моря);</w:t>
      </w:r>
    </w:p>
    <w:p>
      <w:pPr>
        <w:spacing w:after="0"/>
        <w:ind w:left="0"/>
        <w:jc w:val="both"/>
      </w:pPr>
      <w:r>
        <w:rPr>
          <w:rFonts w:ascii="Times New Roman"/>
          <w:b w:val="false"/>
          <w:i w:val="false"/>
          <w:color w:val="000000"/>
          <w:sz w:val="28"/>
        </w:rPr>
        <w:t>
      9) обледенение;</w:t>
      </w:r>
    </w:p>
    <w:p>
      <w:pPr>
        <w:spacing w:after="0"/>
        <w:ind w:left="0"/>
        <w:jc w:val="both"/>
      </w:pPr>
      <w:r>
        <w:rPr>
          <w:rFonts w:ascii="Times New Roman"/>
          <w:b w:val="false"/>
          <w:i w:val="false"/>
          <w:color w:val="000000"/>
          <w:sz w:val="28"/>
        </w:rPr>
        <w:t>
      10) турбулентность;</w:t>
      </w:r>
    </w:p>
    <w:p>
      <w:pPr>
        <w:spacing w:after="0"/>
        <w:ind w:left="0"/>
        <w:jc w:val="both"/>
      </w:pPr>
      <w:r>
        <w:rPr>
          <w:rFonts w:ascii="Times New Roman"/>
          <w:b w:val="false"/>
          <w:i w:val="false"/>
          <w:color w:val="000000"/>
          <w:sz w:val="28"/>
        </w:rPr>
        <w:t xml:space="preserve">
      11) высота уровня 0 градусов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12) степень закрытия гор, искусственных препятствий облаками;</w:t>
      </w:r>
    </w:p>
    <w:p>
      <w:pPr>
        <w:spacing w:after="0"/>
        <w:ind w:left="0"/>
        <w:jc w:val="both"/>
      </w:pPr>
      <w:r>
        <w:rPr>
          <w:rFonts w:ascii="Times New Roman"/>
          <w:b w:val="false"/>
          <w:i w:val="false"/>
          <w:color w:val="000000"/>
          <w:sz w:val="28"/>
        </w:rPr>
        <w:t>
      13) прогнозируемое минимальное давление по маршруту (району) полета, приведенное к уровню моря.</w:t>
      </w:r>
    </w:p>
    <w:bookmarkStart w:name="z382" w:id="478"/>
    <w:p>
      <w:pPr>
        <w:spacing w:after="0"/>
        <w:ind w:left="0"/>
        <w:jc w:val="both"/>
      </w:pPr>
      <w:r>
        <w:rPr>
          <w:rFonts w:ascii="Times New Roman"/>
          <w:b w:val="false"/>
          <w:i w:val="false"/>
          <w:color w:val="000000"/>
          <w:sz w:val="28"/>
        </w:rPr>
        <w:t>
      333. Для описания изменений условий по месту и времени в прогнозах в форме открытого текста используются термины: "в период от... до...", "на участке от... до...", "местами", "в осадках", "в низинах", "в долинах рек", "над озерами", "над склонами", с применением широты/долготы или географических пунктов.</w:t>
      </w:r>
    </w:p>
    <w:bookmarkEnd w:id="478"/>
    <w:bookmarkStart w:name="z383" w:id="479"/>
    <w:p>
      <w:pPr>
        <w:spacing w:after="0"/>
        <w:ind w:left="0"/>
        <w:jc w:val="left"/>
      </w:pPr>
      <w:r>
        <w:rPr>
          <w:rFonts w:ascii="Times New Roman"/>
          <w:b/>
          <w:i w:val="false"/>
          <w:color w:val="000000"/>
        </w:rPr>
        <w:t xml:space="preserve"> 6. Информация SIGMET и AIRMET, предупреждения об опасных</w:t>
      </w:r>
      <w:r>
        <w:br/>
      </w:r>
      <w:r>
        <w:rPr>
          <w:rFonts w:ascii="Times New Roman"/>
          <w:b/>
          <w:i w:val="false"/>
          <w:color w:val="000000"/>
        </w:rPr>
        <w:t>метеорологических условиях и явлениях погоды, предупреждения по</w:t>
      </w:r>
      <w:r>
        <w:br/>
      </w:r>
      <w:r>
        <w:rPr>
          <w:rFonts w:ascii="Times New Roman"/>
          <w:b/>
          <w:i w:val="false"/>
          <w:color w:val="000000"/>
        </w:rPr>
        <w:t>аэродрому, предупреждения и оповещения о сдвиге ветра</w:t>
      </w:r>
      <w:r>
        <w:br/>
      </w:r>
      <w:r>
        <w:rPr>
          <w:rFonts w:ascii="Times New Roman"/>
          <w:b/>
          <w:i w:val="false"/>
          <w:color w:val="000000"/>
        </w:rPr>
        <w:t>Параграф 1. Общие положения</w:t>
      </w:r>
    </w:p>
    <w:bookmarkEnd w:id="479"/>
    <w:bookmarkStart w:name="z385" w:id="480"/>
    <w:p>
      <w:pPr>
        <w:spacing w:after="0"/>
        <w:ind w:left="0"/>
        <w:jc w:val="both"/>
      </w:pPr>
      <w:r>
        <w:rPr>
          <w:rFonts w:ascii="Times New Roman"/>
          <w:b w:val="false"/>
          <w:i w:val="false"/>
          <w:color w:val="000000"/>
          <w:sz w:val="28"/>
        </w:rPr>
        <w:t>
      334. Аэродромные метеорологические органы/органы метеорологического слежения осуществляют подготовку и выпуск информации с целью уведомления пилотов и другого авиационного персонала об опасных условиях погоды, которые могут повлиять на безопасность полетов воздушных судов международной гражданской авиации.</w:t>
      </w:r>
    </w:p>
    <w:bookmarkEnd w:id="480"/>
    <w:bookmarkStart w:name="z386" w:id="481"/>
    <w:p>
      <w:pPr>
        <w:spacing w:after="0"/>
        <w:ind w:left="0"/>
        <w:jc w:val="both"/>
      </w:pPr>
      <w:r>
        <w:rPr>
          <w:rFonts w:ascii="Times New Roman"/>
          <w:b w:val="false"/>
          <w:i w:val="false"/>
          <w:color w:val="000000"/>
          <w:sz w:val="28"/>
        </w:rPr>
        <w:t>
      335. Предупреждения представляют собой описание открытым текстом фактических и (или) ожидаемых явлений погоды по маршруту, аэродрому, району аэродрома, в зоне взлета и посадки. Выпускаются оповещения и предупреждения о сдвиге ветра.</w:t>
      </w:r>
    </w:p>
    <w:bookmarkEnd w:id="481"/>
    <w:bookmarkStart w:name="z387" w:id="482"/>
    <w:p>
      <w:pPr>
        <w:spacing w:after="0"/>
        <w:ind w:left="0"/>
        <w:jc w:val="both"/>
      </w:pPr>
      <w:r>
        <w:rPr>
          <w:rFonts w:ascii="Times New Roman"/>
          <w:b w:val="false"/>
          <w:i w:val="false"/>
          <w:color w:val="000000"/>
          <w:sz w:val="28"/>
        </w:rPr>
        <w:t>
      336. К опасным для полета метеорологическим явлениям относятся:</w:t>
      </w:r>
    </w:p>
    <w:bookmarkEnd w:id="482"/>
    <w:p>
      <w:pPr>
        <w:spacing w:after="0"/>
        <w:ind w:left="0"/>
        <w:jc w:val="both"/>
      </w:pPr>
      <w:r>
        <w:rPr>
          <w:rFonts w:ascii="Times New Roman"/>
          <w:b w:val="false"/>
          <w:i w:val="false"/>
          <w:color w:val="000000"/>
          <w:sz w:val="28"/>
        </w:rPr>
        <w:t>
      1) на аэродроме вылета и посадки – гроза, град, сильный сдвиг ветра, замерзающие осадки (гололед), сильное обледенение, сильная турбулентность, смерч, ураган, сильная пыльная (песчаная) буря, сильные ливневые осадки, вулканический пепел;</w:t>
      </w:r>
    </w:p>
    <w:p>
      <w:pPr>
        <w:spacing w:after="0"/>
        <w:ind w:left="0"/>
        <w:jc w:val="both"/>
      </w:pPr>
      <w:r>
        <w:rPr>
          <w:rFonts w:ascii="Times New Roman"/>
          <w:b w:val="false"/>
          <w:i w:val="false"/>
          <w:color w:val="000000"/>
          <w:sz w:val="28"/>
        </w:rPr>
        <w:t>
      2) по маршруту полета – град, гроза, сильное обледенение, сильная турбулентность, сильная электризация воздушного судна, вулканический пепел, радиоактивные облака.</w:t>
      </w:r>
    </w:p>
    <w:bookmarkStart w:name="z388" w:id="483"/>
    <w:p>
      <w:pPr>
        <w:spacing w:after="0"/>
        <w:ind w:left="0"/>
        <w:jc w:val="both"/>
      </w:pPr>
      <w:r>
        <w:rPr>
          <w:rFonts w:ascii="Times New Roman"/>
          <w:b w:val="false"/>
          <w:i w:val="false"/>
          <w:color w:val="000000"/>
          <w:sz w:val="28"/>
        </w:rPr>
        <w:t>
      337. Выпуск предупреждений об опасных условиях погоды на аэродромах или вблизи них, включая предупреждения о сдвиге ветра, осуществляют аэродромные метеорологические органы.</w:t>
      </w:r>
    </w:p>
    <w:bookmarkEnd w:id="483"/>
    <w:bookmarkStart w:name="z389" w:id="484"/>
    <w:p>
      <w:pPr>
        <w:spacing w:after="0"/>
        <w:ind w:left="0"/>
        <w:jc w:val="both"/>
      </w:pPr>
      <w:r>
        <w:rPr>
          <w:rFonts w:ascii="Times New Roman"/>
          <w:b w:val="false"/>
          <w:i w:val="false"/>
          <w:color w:val="000000"/>
          <w:sz w:val="28"/>
        </w:rPr>
        <w:t>
      338. Органы метеорологического слежения (ОМС)/аэродромные метеорологические органы осуществляют подготовку и выпуск информации о потенциально опасных явлениях погоды по маршруту полета в зоне ответственности ОМС.</w:t>
      </w:r>
    </w:p>
    <w:bookmarkEnd w:id="484"/>
    <w:bookmarkStart w:name="z390" w:id="485"/>
    <w:p>
      <w:pPr>
        <w:spacing w:after="0"/>
        <w:ind w:left="0"/>
        <w:jc w:val="both"/>
      </w:pPr>
      <w:r>
        <w:rPr>
          <w:rFonts w:ascii="Times New Roman"/>
          <w:b w:val="false"/>
          <w:i w:val="false"/>
          <w:color w:val="000000"/>
          <w:sz w:val="28"/>
        </w:rPr>
        <w:t>
      339. Орган метеорологического слежения/аэродромный метеорологический орган должен обеспечить своевременную рассылку сообщений SIGMET и AIRMET в соответствии со схемой рассылки, включающей передачу таких сообщений:</w:t>
      </w:r>
    </w:p>
    <w:bookmarkEnd w:id="485"/>
    <w:p>
      <w:pPr>
        <w:spacing w:after="0"/>
        <w:ind w:left="0"/>
        <w:jc w:val="both"/>
      </w:pPr>
      <w:r>
        <w:rPr>
          <w:rFonts w:ascii="Times New Roman"/>
          <w:b w:val="false"/>
          <w:i w:val="false"/>
          <w:color w:val="000000"/>
          <w:sz w:val="28"/>
        </w:rPr>
        <w:t>
      1) местным органам ОВД;</w:t>
      </w:r>
    </w:p>
    <w:p>
      <w:pPr>
        <w:spacing w:after="0"/>
        <w:ind w:left="0"/>
        <w:jc w:val="both"/>
      </w:pPr>
      <w:r>
        <w:rPr>
          <w:rFonts w:ascii="Times New Roman"/>
          <w:b w:val="false"/>
          <w:i w:val="false"/>
          <w:color w:val="000000"/>
          <w:sz w:val="28"/>
        </w:rPr>
        <w:t>
      2) авиационным метеорологическим органам, находящимся в пределах района ответственности данного органа метеорологического слежения;</w:t>
      </w:r>
    </w:p>
    <w:p>
      <w:pPr>
        <w:spacing w:after="0"/>
        <w:ind w:left="0"/>
        <w:jc w:val="both"/>
      </w:pPr>
      <w:r>
        <w:rPr>
          <w:rFonts w:ascii="Times New Roman"/>
          <w:b w:val="false"/>
          <w:i w:val="false"/>
          <w:color w:val="000000"/>
          <w:sz w:val="28"/>
        </w:rPr>
        <w:t>
      3) другим заинтересованным органам метеорологического слежения (при этом необходимо гарантировать рассылку сообщений SIGMET и AIRMET всем органам метеорологического слежения, районы ответственности которых, хотя бы частично, находятся в пределах 925 км. от метеорологического явления, о котором говорится в сообщении);</w:t>
      </w:r>
    </w:p>
    <w:p>
      <w:pPr>
        <w:spacing w:after="0"/>
        <w:ind w:left="0"/>
        <w:jc w:val="both"/>
      </w:pPr>
      <w:r>
        <w:rPr>
          <w:rFonts w:ascii="Times New Roman"/>
          <w:b w:val="false"/>
          <w:i w:val="false"/>
          <w:color w:val="000000"/>
          <w:sz w:val="28"/>
        </w:rPr>
        <w:t>
      4) центрам, назначенным транслировать передачи VOLMET или передавать информацию VOLMET по линии передачи данных, которым сообщения SIGMET необходимы для таких передач;</w:t>
      </w:r>
    </w:p>
    <w:p>
      <w:pPr>
        <w:spacing w:after="0"/>
        <w:ind w:left="0"/>
        <w:jc w:val="both"/>
      </w:pPr>
      <w:r>
        <w:rPr>
          <w:rFonts w:ascii="Times New Roman"/>
          <w:b w:val="false"/>
          <w:i w:val="false"/>
          <w:color w:val="000000"/>
          <w:sz w:val="28"/>
        </w:rPr>
        <w:t>
      5) международным европейским банкам данных OPMET;</w:t>
      </w:r>
    </w:p>
    <w:p>
      <w:pPr>
        <w:spacing w:after="0"/>
        <w:ind w:left="0"/>
        <w:jc w:val="both"/>
      </w:pPr>
      <w:r>
        <w:rPr>
          <w:rFonts w:ascii="Times New Roman"/>
          <w:b w:val="false"/>
          <w:i w:val="false"/>
          <w:color w:val="000000"/>
          <w:sz w:val="28"/>
        </w:rPr>
        <w:t>
      6) ответственному VAAC (если это необходимо).</w:t>
      </w:r>
    </w:p>
    <w:bookmarkStart w:name="z391" w:id="486"/>
    <w:p>
      <w:pPr>
        <w:spacing w:after="0"/>
        <w:ind w:left="0"/>
        <w:jc w:val="left"/>
      </w:pPr>
      <w:r>
        <w:rPr>
          <w:rFonts w:ascii="Times New Roman"/>
          <w:b/>
          <w:i w:val="false"/>
          <w:color w:val="000000"/>
        </w:rPr>
        <w:t xml:space="preserve"> Параграф 2. Информация SIGMET</w:t>
      </w:r>
    </w:p>
    <w:bookmarkEnd w:id="486"/>
    <w:bookmarkStart w:name="z392" w:id="487"/>
    <w:p>
      <w:pPr>
        <w:spacing w:after="0"/>
        <w:ind w:left="0"/>
        <w:jc w:val="both"/>
      </w:pPr>
      <w:r>
        <w:rPr>
          <w:rFonts w:ascii="Times New Roman"/>
          <w:b w:val="false"/>
          <w:i w:val="false"/>
          <w:color w:val="000000"/>
          <w:sz w:val="28"/>
        </w:rPr>
        <w:t>
      340. Информация SIGMET выпускается аэродромным метеорологическим органом (органом слежения) и представляет собой краткое описание открытым текстом с сокращениями фактических и (или) ожидаемых определенных явлений погоды по маршруту полета, влияющих на безопасность полета воздушных судов и предполагаемую эволюцию данных явлений во времени и в пространстве.</w:t>
      </w:r>
    </w:p>
    <w:bookmarkEnd w:id="487"/>
    <w:bookmarkStart w:name="z393" w:id="488"/>
    <w:p>
      <w:pPr>
        <w:spacing w:after="0"/>
        <w:ind w:left="0"/>
        <w:jc w:val="both"/>
      </w:pPr>
      <w:r>
        <w:rPr>
          <w:rFonts w:ascii="Times New Roman"/>
          <w:b w:val="false"/>
          <w:i w:val="false"/>
          <w:color w:val="000000"/>
          <w:sz w:val="28"/>
        </w:rPr>
        <w:t>
      341. Информация SIGMET аннулируется, когда явления более не наблюдаются или, когда не ожидается их возникновение в данном районе.</w:t>
      </w:r>
    </w:p>
    <w:bookmarkEnd w:id="488"/>
    <w:bookmarkStart w:name="z394" w:id="489"/>
    <w:p>
      <w:pPr>
        <w:spacing w:after="0"/>
        <w:ind w:left="0"/>
        <w:jc w:val="both"/>
      </w:pPr>
      <w:r>
        <w:rPr>
          <w:rFonts w:ascii="Times New Roman"/>
          <w:b w:val="false"/>
          <w:i w:val="false"/>
          <w:color w:val="000000"/>
          <w:sz w:val="28"/>
        </w:rPr>
        <w:t>
      342. Период действия сообщения SIGMET не превышает 4 часа. Период действия выпускаемых сообщений SIGMET, касающихся облака вулканического пепла, увеличивается до 6 часов.</w:t>
      </w:r>
    </w:p>
    <w:bookmarkEnd w:id="489"/>
    <w:bookmarkStart w:name="z395" w:id="490"/>
    <w:p>
      <w:pPr>
        <w:spacing w:after="0"/>
        <w:ind w:left="0"/>
        <w:jc w:val="both"/>
      </w:pPr>
      <w:r>
        <w:rPr>
          <w:rFonts w:ascii="Times New Roman"/>
          <w:b w:val="false"/>
          <w:i w:val="false"/>
          <w:color w:val="000000"/>
          <w:sz w:val="28"/>
        </w:rPr>
        <w:t>
      343. Сообщения SIGMET в отношении облака вулканического пепла, основываются на консультативной информации, предоставляемой соответственно VAAC, назначенным в соответствии с региональным аэронавигационным соглашением.</w:t>
      </w:r>
    </w:p>
    <w:bookmarkEnd w:id="490"/>
    <w:bookmarkStart w:name="z396" w:id="491"/>
    <w:p>
      <w:pPr>
        <w:spacing w:after="0"/>
        <w:ind w:left="0"/>
        <w:jc w:val="both"/>
      </w:pPr>
      <w:r>
        <w:rPr>
          <w:rFonts w:ascii="Times New Roman"/>
          <w:b w:val="false"/>
          <w:i w:val="false"/>
          <w:color w:val="000000"/>
          <w:sz w:val="28"/>
        </w:rPr>
        <w:t>
      344. Между органом метеорологического слежения и соответствующим РДЦ (РПИ) осуществляется координация в целях обеспечения согласованности информации о вулканическом пепле, включаемой в сообщения SIGMET и NOTAM.</w:t>
      </w:r>
    </w:p>
    <w:bookmarkEnd w:id="491"/>
    <w:bookmarkStart w:name="z397" w:id="492"/>
    <w:p>
      <w:pPr>
        <w:spacing w:after="0"/>
        <w:ind w:left="0"/>
        <w:jc w:val="both"/>
      </w:pPr>
      <w:r>
        <w:rPr>
          <w:rFonts w:ascii="Times New Roman"/>
          <w:b w:val="false"/>
          <w:i w:val="false"/>
          <w:color w:val="000000"/>
          <w:sz w:val="28"/>
        </w:rPr>
        <w:t>
      345. Сообщения SIGMET выпускаются не ранее, чем за 4 часа до начала периода действия.</w:t>
      </w:r>
    </w:p>
    <w:bookmarkEnd w:id="492"/>
    <w:bookmarkStart w:name="z398" w:id="493"/>
    <w:p>
      <w:pPr>
        <w:spacing w:after="0"/>
        <w:ind w:left="0"/>
        <w:jc w:val="both"/>
      </w:pPr>
      <w:r>
        <w:rPr>
          <w:rFonts w:ascii="Times New Roman"/>
          <w:b w:val="false"/>
          <w:i w:val="false"/>
          <w:color w:val="000000"/>
          <w:sz w:val="28"/>
        </w:rPr>
        <w:t>
      346. Специальные сообщения SIGMET, касающиеся облака вулканического пепла, выпускаются, как только это становится практически возможным, но не позднее, чем за 12 часов до начала периода действия. Сообщения SIGMET об облаке вулканического пепла уточняются каждые 6 часов.</w:t>
      </w:r>
    </w:p>
    <w:bookmarkEnd w:id="493"/>
    <w:bookmarkStart w:name="z399" w:id="494"/>
    <w:p>
      <w:pPr>
        <w:spacing w:after="0"/>
        <w:ind w:left="0"/>
        <w:jc w:val="both"/>
      </w:pPr>
      <w:r>
        <w:rPr>
          <w:rFonts w:ascii="Times New Roman"/>
          <w:b w:val="false"/>
          <w:i w:val="false"/>
          <w:color w:val="000000"/>
          <w:sz w:val="28"/>
        </w:rPr>
        <w:t>
      347. В сообщение SIGMET включается одно из перечисленных явлений на крейсерских эшелонах независимо от высоты с использованием нижеуказанных сокращений:</w:t>
      </w:r>
    </w:p>
    <w:bookmarkEnd w:id="494"/>
    <w:p>
      <w:pPr>
        <w:spacing w:after="0"/>
        <w:ind w:left="0"/>
        <w:jc w:val="both"/>
      </w:pPr>
      <w:r>
        <w:rPr>
          <w:rFonts w:ascii="Times New Roman"/>
          <w:b w:val="false"/>
          <w:i w:val="false"/>
          <w:color w:val="000000"/>
          <w:sz w:val="28"/>
        </w:rPr>
        <w:t>
      гроза:</w:t>
      </w:r>
    </w:p>
    <w:p>
      <w:pPr>
        <w:spacing w:after="0"/>
        <w:ind w:left="0"/>
        <w:jc w:val="both"/>
      </w:pPr>
      <w:r>
        <w:rPr>
          <w:rFonts w:ascii="Times New Roman"/>
          <w:b w:val="false"/>
          <w:i w:val="false"/>
          <w:color w:val="000000"/>
          <w:sz w:val="28"/>
        </w:rPr>
        <w:t>
            скрытая                                 OBSC TS</w:t>
      </w:r>
    </w:p>
    <w:p>
      <w:pPr>
        <w:spacing w:after="0"/>
        <w:ind w:left="0"/>
        <w:jc w:val="both"/>
      </w:pPr>
      <w:r>
        <w:rPr>
          <w:rFonts w:ascii="Times New Roman"/>
          <w:b w:val="false"/>
          <w:i w:val="false"/>
          <w:color w:val="000000"/>
          <w:sz w:val="28"/>
        </w:rPr>
        <w:t>
            маскированная                           EMBD TS</w:t>
      </w:r>
    </w:p>
    <w:p>
      <w:pPr>
        <w:spacing w:after="0"/>
        <w:ind w:left="0"/>
        <w:jc w:val="both"/>
      </w:pPr>
      <w:r>
        <w:rPr>
          <w:rFonts w:ascii="Times New Roman"/>
          <w:b w:val="false"/>
          <w:i w:val="false"/>
          <w:color w:val="000000"/>
          <w:sz w:val="28"/>
        </w:rPr>
        <w:t>
            частая гроза                            FRQ TS</w:t>
      </w:r>
    </w:p>
    <w:p>
      <w:pPr>
        <w:spacing w:after="0"/>
        <w:ind w:left="0"/>
        <w:jc w:val="both"/>
      </w:pPr>
      <w:r>
        <w:rPr>
          <w:rFonts w:ascii="Times New Roman"/>
          <w:b w:val="false"/>
          <w:i w:val="false"/>
          <w:color w:val="000000"/>
          <w:sz w:val="28"/>
        </w:rPr>
        <w:t>
            по линии шквала                         SQL TS</w:t>
      </w:r>
    </w:p>
    <w:p>
      <w:pPr>
        <w:spacing w:after="0"/>
        <w:ind w:left="0"/>
        <w:jc w:val="both"/>
      </w:pPr>
      <w:r>
        <w:rPr>
          <w:rFonts w:ascii="Times New Roman"/>
          <w:b w:val="false"/>
          <w:i w:val="false"/>
          <w:color w:val="000000"/>
          <w:sz w:val="28"/>
        </w:rPr>
        <w:t>
            скрытая с градом                        OBSC TSGR</w:t>
      </w:r>
    </w:p>
    <w:p>
      <w:pPr>
        <w:spacing w:after="0"/>
        <w:ind w:left="0"/>
        <w:jc w:val="both"/>
      </w:pPr>
      <w:r>
        <w:rPr>
          <w:rFonts w:ascii="Times New Roman"/>
          <w:b w:val="false"/>
          <w:i w:val="false"/>
          <w:color w:val="000000"/>
          <w:sz w:val="28"/>
        </w:rPr>
        <w:t>
            маскированная с градом                  EMBD TSGR</w:t>
      </w:r>
    </w:p>
    <w:p>
      <w:pPr>
        <w:spacing w:after="0"/>
        <w:ind w:left="0"/>
        <w:jc w:val="both"/>
      </w:pPr>
      <w:r>
        <w:rPr>
          <w:rFonts w:ascii="Times New Roman"/>
          <w:b w:val="false"/>
          <w:i w:val="false"/>
          <w:color w:val="000000"/>
          <w:sz w:val="28"/>
        </w:rPr>
        <w:t>
            частые грозы с градом                   FRQ TSGR</w:t>
      </w:r>
    </w:p>
    <w:p>
      <w:pPr>
        <w:spacing w:after="0"/>
        <w:ind w:left="0"/>
        <w:jc w:val="both"/>
      </w:pPr>
      <w:r>
        <w:rPr>
          <w:rFonts w:ascii="Times New Roman"/>
          <w:b w:val="false"/>
          <w:i w:val="false"/>
          <w:color w:val="000000"/>
          <w:sz w:val="28"/>
        </w:rPr>
        <w:t>
            по линии шквала с градом                SQL TSGR</w:t>
      </w:r>
    </w:p>
    <w:p>
      <w:pPr>
        <w:spacing w:after="0"/>
        <w:ind w:left="0"/>
        <w:jc w:val="both"/>
      </w:pPr>
      <w:r>
        <w:rPr>
          <w:rFonts w:ascii="Times New Roman"/>
          <w:b w:val="false"/>
          <w:i w:val="false"/>
          <w:color w:val="000000"/>
          <w:sz w:val="28"/>
        </w:rPr>
        <w:t>
            турбулентность:</w:t>
      </w:r>
    </w:p>
    <w:p>
      <w:pPr>
        <w:spacing w:after="0"/>
        <w:ind w:left="0"/>
        <w:jc w:val="both"/>
      </w:pPr>
      <w:r>
        <w:rPr>
          <w:rFonts w:ascii="Times New Roman"/>
          <w:b w:val="false"/>
          <w:i w:val="false"/>
          <w:color w:val="000000"/>
          <w:sz w:val="28"/>
        </w:rPr>
        <w:t>
            сильная турбулентность                  SEV TURB</w:t>
      </w:r>
    </w:p>
    <w:p>
      <w:pPr>
        <w:spacing w:after="0"/>
        <w:ind w:left="0"/>
        <w:jc w:val="both"/>
      </w:pPr>
      <w:r>
        <w:rPr>
          <w:rFonts w:ascii="Times New Roman"/>
          <w:b w:val="false"/>
          <w:i w:val="false"/>
          <w:color w:val="000000"/>
          <w:sz w:val="28"/>
        </w:rPr>
        <w:t>
            обледенение:</w:t>
      </w:r>
    </w:p>
    <w:p>
      <w:pPr>
        <w:spacing w:after="0"/>
        <w:ind w:left="0"/>
        <w:jc w:val="both"/>
      </w:pPr>
      <w:r>
        <w:rPr>
          <w:rFonts w:ascii="Times New Roman"/>
          <w:b w:val="false"/>
          <w:i w:val="false"/>
          <w:color w:val="000000"/>
          <w:sz w:val="28"/>
        </w:rPr>
        <w:t>
            сильное обледенение                     SEV ICE</w:t>
      </w:r>
    </w:p>
    <w:p>
      <w:pPr>
        <w:spacing w:after="0"/>
        <w:ind w:left="0"/>
        <w:jc w:val="both"/>
      </w:pPr>
      <w:r>
        <w:rPr>
          <w:rFonts w:ascii="Times New Roman"/>
          <w:b w:val="false"/>
          <w:i w:val="false"/>
          <w:color w:val="000000"/>
          <w:sz w:val="28"/>
        </w:rPr>
        <w:t>
            сильное обледенение</w:t>
      </w:r>
    </w:p>
    <w:p>
      <w:pPr>
        <w:spacing w:after="0"/>
        <w:ind w:left="0"/>
        <w:jc w:val="both"/>
      </w:pPr>
      <w:r>
        <w:rPr>
          <w:rFonts w:ascii="Times New Roman"/>
          <w:b w:val="false"/>
          <w:i w:val="false"/>
          <w:color w:val="000000"/>
          <w:sz w:val="28"/>
        </w:rPr>
        <w:t>
            вследствие переохлажденного дождя       SEV ICE (FZRA)</w:t>
      </w:r>
    </w:p>
    <w:p>
      <w:pPr>
        <w:spacing w:after="0"/>
        <w:ind w:left="0"/>
        <w:jc w:val="both"/>
      </w:pPr>
      <w:r>
        <w:rPr>
          <w:rFonts w:ascii="Times New Roman"/>
          <w:b w:val="false"/>
          <w:i w:val="false"/>
          <w:color w:val="000000"/>
          <w:sz w:val="28"/>
        </w:rPr>
        <w:t>
            горная волна:</w:t>
      </w:r>
    </w:p>
    <w:p>
      <w:pPr>
        <w:spacing w:after="0"/>
        <w:ind w:left="0"/>
        <w:jc w:val="both"/>
      </w:pPr>
      <w:r>
        <w:rPr>
          <w:rFonts w:ascii="Times New Roman"/>
          <w:b w:val="false"/>
          <w:i w:val="false"/>
          <w:color w:val="000000"/>
          <w:sz w:val="28"/>
        </w:rPr>
        <w:t>
            сильная горная волна                    SEV MTW</w:t>
      </w:r>
    </w:p>
    <w:p>
      <w:pPr>
        <w:spacing w:after="0"/>
        <w:ind w:left="0"/>
        <w:jc w:val="both"/>
      </w:pPr>
      <w:r>
        <w:rPr>
          <w:rFonts w:ascii="Times New Roman"/>
          <w:b w:val="false"/>
          <w:i w:val="false"/>
          <w:color w:val="000000"/>
          <w:sz w:val="28"/>
        </w:rPr>
        <w:t>
            пыльная буря:</w:t>
      </w:r>
    </w:p>
    <w:p>
      <w:pPr>
        <w:spacing w:after="0"/>
        <w:ind w:left="0"/>
        <w:jc w:val="both"/>
      </w:pPr>
      <w:r>
        <w:rPr>
          <w:rFonts w:ascii="Times New Roman"/>
          <w:b w:val="false"/>
          <w:i w:val="false"/>
          <w:color w:val="000000"/>
          <w:sz w:val="28"/>
        </w:rPr>
        <w:t>
            сильная пыльная буря                    HVY DS</w:t>
      </w:r>
    </w:p>
    <w:p>
      <w:pPr>
        <w:spacing w:after="0"/>
        <w:ind w:left="0"/>
        <w:jc w:val="both"/>
      </w:pPr>
      <w:r>
        <w:rPr>
          <w:rFonts w:ascii="Times New Roman"/>
          <w:b w:val="false"/>
          <w:i w:val="false"/>
          <w:color w:val="000000"/>
          <w:sz w:val="28"/>
        </w:rPr>
        <w:t>
            песчаная буря:</w:t>
      </w:r>
    </w:p>
    <w:p>
      <w:pPr>
        <w:spacing w:after="0"/>
        <w:ind w:left="0"/>
        <w:jc w:val="both"/>
      </w:pPr>
      <w:r>
        <w:rPr>
          <w:rFonts w:ascii="Times New Roman"/>
          <w:b w:val="false"/>
          <w:i w:val="false"/>
          <w:color w:val="000000"/>
          <w:sz w:val="28"/>
        </w:rPr>
        <w:t>
            сильная песчаная буря                   HVY SS</w:t>
      </w:r>
    </w:p>
    <w:p>
      <w:pPr>
        <w:spacing w:after="0"/>
        <w:ind w:left="0"/>
        <w:jc w:val="both"/>
      </w:pPr>
      <w:r>
        <w:rPr>
          <w:rFonts w:ascii="Times New Roman"/>
          <w:b w:val="false"/>
          <w:i w:val="false"/>
          <w:color w:val="000000"/>
          <w:sz w:val="28"/>
        </w:rPr>
        <w:t>
            вулканический пепел:</w:t>
      </w:r>
    </w:p>
    <w:p>
      <w:pPr>
        <w:spacing w:after="0"/>
        <w:ind w:left="0"/>
        <w:jc w:val="both"/>
      </w:pPr>
      <w:r>
        <w:rPr>
          <w:rFonts w:ascii="Times New Roman"/>
          <w:b w:val="false"/>
          <w:i w:val="false"/>
          <w:color w:val="000000"/>
          <w:sz w:val="28"/>
        </w:rPr>
        <w:t>
            вулканический пепел VA (+название вулкана,</w:t>
      </w:r>
    </w:p>
    <w:p>
      <w:pPr>
        <w:spacing w:after="0"/>
        <w:ind w:left="0"/>
        <w:jc w:val="both"/>
      </w:pPr>
      <w:r>
        <w:rPr>
          <w:rFonts w:ascii="Times New Roman"/>
          <w:b w:val="false"/>
          <w:i w:val="false"/>
          <w:color w:val="000000"/>
          <w:sz w:val="28"/>
        </w:rPr>
        <w:t>
            (независимо от высоты) если оно известно)</w:t>
      </w:r>
    </w:p>
    <w:p>
      <w:pPr>
        <w:spacing w:after="0"/>
        <w:ind w:left="0"/>
        <w:jc w:val="both"/>
      </w:pPr>
      <w:r>
        <w:rPr>
          <w:rFonts w:ascii="Times New Roman"/>
          <w:b w:val="false"/>
          <w:i w:val="false"/>
          <w:color w:val="000000"/>
          <w:sz w:val="28"/>
        </w:rPr>
        <w:t>
            радиоактивное облако                    RDOACT CLD</w:t>
      </w:r>
    </w:p>
    <w:bookmarkStart w:name="z400" w:id="495"/>
    <w:p>
      <w:pPr>
        <w:spacing w:after="0"/>
        <w:ind w:left="0"/>
        <w:jc w:val="both"/>
      </w:pPr>
      <w:r>
        <w:rPr>
          <w:rFonts w:ascii="Times New Roman"/>
          <w:b w:val="false"/>
          <w:i w:val="false"/>
          <w:color w:val="000000"/>
          <w:sz w:val="28"/>
        </w:rPr>
        <w:t>
      348. Содержание и порядок элементов сообщения SIGMET соответствует образцу составления сообщений SIGMET и AIRMET, приведенному в приложении 10 к настоящим Правилам.</w:t>
      </w:r>
    </w:p>
    <w:bookmarkEnd w:id="495"/>
    <w:bookmarkStart w:name="z401" w:id="496"/>
    <w:p>
      <w:pPr>
        <w:spacing w:after="0"/>
        <w:ind w:left="0"/>
        <w:jc w:val="both"/>
      </w:pPr>
      <w:r>
        <w:rPr>
          <w:rFonts w:ascii="Times New Roman"/>
          <w:b w:val="false"/>
          <w:i w:val="false"/>
          <w:color w:val="000000"/>
          <w:sz w:val="28"/>
        </w:rPr>
        <w:t>
      349. Сообщения SIGМЕТ рассылаются международным банкам данных ОРМЕТ и центрам, назначенным региональным аэронавигационным соглашением для эксплуатации спутниковых систем рассылки данных в рамках авиационной фиксированной службы, в соответствии с региональным аэронавигационным соглашением.</w:t>
      </w:r>
    </w:p>
    <w:bookmarkEnd w:id="496"/>
    <w:bookmarkStart w:name="z402" w:id="497"/>
    <w:p>
      <w:pPr>
        <w:spacing w:after="0"/>
        <w:ind w:left="0"/>
        <w:jc w:val="both"/>
      </w:pPr>
      <w:r>
        <w:rPr>
          <w:rFonts w:ascii="Times New Roman"/>
          <w:b w:val="false"/>
          <w:i w:val="false"/>
          <w:color w:val="000000"/>
          <w:sz w:val="28"/>
        </w:rPr>
        <w:t>
      350. Порядковый номер, упоминаемый в приложении 10 к настоящим Правилам, отражает количество сообщений SIGMET, выпущенных с 00.01 UTC текущего дня по РПИ. Аэродромные метеорологические органы (органы слежения), зона ответственности которых охватывает несколько РПИ и (или) диспетчерских районов, выпускают отдельные сообщения SIGMET для каждого РПИ и (или) диспетчерского района в своей зоне ответственности.</w:t>
      </w:r>
    </w:p>
    <w:bookmarkEnd w:id="497"/>
    <w:bookmarkStart w:name="z403" w:id="498"/>
    <w:p>
      <w:pPr>
        <w:spacing w:after="0"/>
        <w:ind w:left="0"/>
        <w:jc w:val="both"/>
      </w:pPr>
      <w:r>
        <w:rPr>
          <w:rFonts w:ascii="Times New Roman"/>
          <w:b w:val="false"/>
          <w:i w:val="false"/>
          <w:color w:val="000000"/>
          <w:sz w:val="28"/>
        </w:rPr>
        <w:t>
      351. Сообщения SIGMET направляются органам метеорологического слежения, ВЦЗП и другим аэродромным метеорологическим органам в соответствии с региональным аэронавигационным соглашением. Сообщения SIGMET о вулканическом пепле направляются также VAAC.</w:t>
      </w:r>
    </w:p>
    <w:bookmarkEnd w:id="498"/>
    <w:p>
      <w:pPr>
        <w:spacing w:after="0"/>
        <w:ind w:left="0"/>
        <w:jc w:val="both"/>
      </w:pPr>
      <w:r>
        <w:rPr>
          <w:rFonts w:ascii="Times New Roman"/>
          <w:b w:val="false"/>
          <w:i w:val="false"/>
          <w:color w:val="000000"/>
          <w:sz w:val="28"/>
        </w:rPr>
        <w:t>
      Сообщения SIGMET рассылаются международным банкам данных ОРМЕТ.</w:t>
      </w:r>
    </w:p>
    <w:bookmarkStart w:name="z404" w:id="499"/>
    <w:p>
      <w:pPr>
        <w:spacing w:after="0"/>
        <w:ind w:left="0"/>
        <w:jc w:val="both"/>
      </w:pPr>
      <w:r>
        <w:rPr>
          <w:rFonts w:ascii="Times New Roman"/>
          <w:b w:val="false"/>
          <w:i w:val="false"/>
          <w:color w:val="000000"/>
          <w:sz w:val="28"/>
        </w:rPr>
        <w:t>
      352. Информация SIGMET составляется на основании информации, полученной в донесениях с борта воздушного судна, анализа аэросиноптического фактического и прогностического материала, данных наземных и радиолокационных наблюдений.</w:t>
      </w:r>
    </w:p>
    <w:bookmarkEnd w:id="499"/>
    <w:bookmarkStart w:name="z405" w:id="500"/>
    <w:p>
      <w:pPr>
        <w:spacing w:after="0"/>
        <w:ind w:left="0"/>
        <w:jc w:val="both"/>
      </w:pPr>
      <w:r>
        <w:rPr>
          <w:rFonts w:ascii="Times New Roman"/>
          <w:b w:val="false"/>
          <w:i w:val="false"/>
          <w:color w:val="000000"/>
          <w:sz w:val="28"/>
        </w:rPr>
        <w:t xml:space="preserve">
      353. Своевременный выпуск сообщений SIGMET в значительной степени зависит от быстрого получения органами метеорологического слежения специальных донесений с борта. Поэтому пилотам следует своевременно подготавливать и передавать такие донесения органам ОВД, когда их воздушные суда подвергаются воздействию определенных метеорологических условий на маршруте, или они наблюдают условия, перечисленные в </w:t>
      </w:r>
      <w:r>
        <w:rPr>
          <w:rFonts w:ascii="Times New Roman"/>
          <w:b w:val="false"/>
          <w:i w:val="false"/>
          <w:color w:val="000000"/>
          <w:sz w:val="28"/>
        </w:rPr>
        <w:t>пункте 236</w:t>
      </w:r>
      <w:r>
        <w:rPr>
          <w:rFonts w:ascii="Times New Roman"/>
          <w:b w:val="false"/>
          <w:i w:val="false"/>
          <w:color w:val="000000"/>
          <w:sz w:val="28"/>
        </w:rPr>
        <w:t xml:space="preserve"> настоящих Правил.</w:t>
      </w:r>
    </w:p>
    <w:bookmarkEnd w:id="500"/>
    <w:bookmarkStart w:name="z406" w:id="501"/>
    <w:p>
      <w:pPr>
        <w:spacing w:after="0"/>
        <w:ind w:left="0"/>
        <w:jc w:val="both"/>
      </w:pPr>
      <w:r>
        <w:rPr>
          <w:rFonts w:ascii="Times New Roman"/>
          <w:b w:val="false"/>
          <w:i w:val="false"/>
          <w:color w:val="000000"/>
          <w:sz w:val="28"/>
        </w:rPr>
        <w:t>
      354. Текст предупреждения SIGMET содержит следующую информацию:</w:t>
      </w:r>
    </w:p>
    <w:bookmarkEnd w:id="501"/>
    <w:p>
      <w:pPr>
        <w:spacing w:after="0"/>
        <w:ind w:left="0"/>
        <w:jc w:val="both"/>
      </w:pPr>
      <w:r>
        <w:rPr>
          <w:rFonts w:ascii="Times New Roman"/>
          <w:b w:val="false"/>
          <w:i w:val="false"/>
          <w:color w:val="000000"/>
          <w:sz w:val="28"/>
        </w:rPr>
        <w:t>
      1) указатель местоположения РПИ/СТА;</w:t>
      </w:r>
    </w:p>
    <w:p>
      <w:pPr>
        <w:spacing w:after="0"/>
        <w:ind w:left="0"/>
        <w:jc w:val="both"/>
      </w:pPr>
      <w:r>
        <w:rPr>
          <w:rFonts w:ascii="Times New Roman"/>
          <w:b w:val="false"/>
          <w:i w:val="false"/>
          <w:color w:val="000000"/>
          <w:sz w:val="28"/>
        </w:rPr>
        <w:t>
      2) наименование сообщения и его порядковый номер;</w:t>
      </w:r>
    </w:p>
    <w:p>
      <w:pPr>
        <w:spacing w:after="0"/>
        <w:ind w:left="0"/>
        <w:jc w:val="both"/>
      </w:pPr>
      <w:r>
        <w:rPr>
          <w:rFonts w:ascii="Times New Roman"/>
          <w:b w:val="false"/>
          <w:i w:val="false"/>
          <w:color w:val="000000"/>
          <w:sz w:val="28"/>
        </w:rPr>
        <w:t>
      3) дату и период действия;</w:t>
      </w:r>
    </w:p>
    <w:p>
      <w:pPr>
        <w:spacing w:after="0"/>
        <w:ind w:left="0"/>
        <w:jc w:val="both"/>
      </w:pPr>
      <w:r>
        <w:rPr>
          <w:rFonts w:ascii="Times New Roman"/>
          <w:b w:val="false"/>
          <w:i w:val="false"/>
          <w:color w:val="000000"/>
          <w:sz w:val="28"/>
        </w:rPr>
        <w:t>
      4) указатель местоположения MWO;</w:t>
      </w:r>
    </w:p>
    <w:p>
      <w:pPr>
        <w:spacing w:after="0"/>
        <w:ind w:left="0"/>
        <w:jc w:val="both"/>
      </w:pPr>
      <w:r>
        <w:rPr>
          <w:rFonts w:ascii="Times New Roman"/>
          <w:b w:val="false"/>
          <w:i w:val="false"/>
          <w:color w:val="000000"/>
          <w:sz w:val="28"/>
        </w:rPr>
        <w:t>
      5) название РПИ или диспетчерского узлового района;</w:t>
      </w:r>
    </w:p>
    <w:p>
      <w:pPr>
        <w:spacing w:after="0"/>
        <w:ind w:left="0"/>
        <w:jc w:val="both"/>
      </w:pPr>
      <w:r>
        <w:rPr>
          <w:rFonts w:ascii="Times New Roman"/>
          <w:b w:val="false"/>
          <w:i w:val="false"/>
          <w:color w:val="000000"/>
          <w:sz w:val="28"/>
        </w:rPr>
        <w:t>
      6) описание явления;</w:t>
      </w:r>
    </w:p>
    <w:p>
      <w:pPr>
        <w:spacing w:after="0"/>
        <w:ind w:left="0"/>
        <w:jc w:val="both"/>
      </w:pPr>
      <w:r>
        <w:rPr>
          <w:rFonts w:ascii="Times New Roman"/>
          <w:b w:val="false"/>
          <w:i w:val="false"/>
          <w:color w:val="000000"/>
          <w:sz w:val="28"/>
        </w:rPr>
        <w:t>
      7) вид информации (OBS, FCST);</w:t>
      </w:r>
    </w:p>
    <w:p>
      <w:pPr>
        <w:spacing w:after="0"/>
        <w:ind w:left="0"/>
        <w:jc w:val="both"/>
      </w:pPr>
      <w:r>
        <w:rPr>
          <w:rFonts w:ascii="Times New Roman"/>
          <w:b w:val="false"/>
          <w:i w:val="false"/>
          <w:color w:val="000000"/>
          <w:sz w:val="28"/>
        </w:rPr>
        <w:t>
      8) местоположение (широта и долгота или наименование известных географических пунктов);</w:t>
      </w:r>
    </w:p>
    <w:p>
      <w:pPr>
        <w:spacing w:after="0"/>
        <w:ind w:left="0"/>
        <w:jc w:val="both"/>
      </w:pPr>
      <w:r>
        <w:rPr>
          <w:rFonts w:ascii="Times New Roman"/>
          <w:b w:val="false"/>
          <w:i w:val="false"/>
          <w:color w:val="000000"/>
          <w:sz w:val="28"/>
        </w:rPr>
        <w:t>
      9) уровень;</w:t>
      </w:r>
    </w:p>
    <w:p>
      <w:pPr>
        <w:spacing w:after="0"/>
        <w:ind w:left="0"/>
        <w:jc w:val="both"/>
      </w:pPr>
      <w:r>
        <w:rPr>
          <w:rFonts w:ascii="Times New Roman"/>
          <w:b w:val="false"/>
          <w:i w:val="false"/>
          <w:color w:val="000000"/>
          <w:sz w:val="28"/>
        </w:rPr>
        <w:t>
      10) перемещение или ожидаемое перемещение;</w:t>
      </w:r>
    </w:p>
    <w:p>
      <w:pPr>
        <w:spacing w:after="0"/>
        <w:ind w:left="0"/>
        <w:jc w:val="both"/>
      </w:pPr>
      <w:r>
        <w:rPr>
          <w:rFonts w:ascii="Times New Roman"/>
          <w:b w:val="false"/>
          <w:i w:val="false"/>
          <w:color w:val="000000"/>
          <w:sz w:val="28"/>
        </w:rPr>
        <w:t>
      11) изменение интенсивности;</w:t>
      </w:r>
    </w:p>
    <w:p>
      <w:pPr>
        <w:spacing w:after="0"/>
        <w:ind w:left="0"/>
        <w:jc w:val="both"/>
      </w:pPr>
      <w:r>
        <w:rPr>
          <w:rFonts w:ascii="Times New Roman"/>
          <w:b w:val="false"/>
          <w:i w:val="false"/>
          <w:color w:val="000000"/>
          <w:sz w:val="28"/>
        </w:rPr>
        <w:t>
      12) прогнозируемое местоположение;</w:t>
      </w:r>
    </w:p>
    <w:p>
      <w:pPr>
        <w:spacing w:after="0"/>
        <w:ind w:left="0"/>
        <w:jc w:val="both"/>
      </w:pPr>
      <w:r>
        <w:rPr>
          <w:rFonts w:ascii="Times New Roman"/>
          <w:b w:val="false"/>
          <w:i w:val="false"/>
          <w:color w:val="000000"/>
          <w:sz w:val="28"/>
        </w:rPr>
        <w:t>
      13) или отмена сообщения SIGMET/AIRMET.</w:t>
      </w:r>
    </w:p>
    <w:bookmarkStart w:name="z407" w:id="502"/>
    <w:p>
      <w:pPr>
        <w:spacing w:after="0"/>
        <w:ind w:left="0"/>
        <w:jc w:val="both"/>
      </w:pPr>
      <w:r>
        <w:rPr>
          <w:rFonts w:ascii="Times New Roman"/>
          <w:b w:val="false"/>
          <w:i w:val="false"/>
          <w:color w:val="000000"/>
          <w:sz w:val="28"/>
        </w:rPr>
        <w:t xml:space="preserve">
      355. Информация SIGMET не содержит излишний описательный материал. В описание явлений, в отношении которых выпускается сообщение SIGMET, не включается иной дополнительный материал, помимо указанного в </w:t>
      </w:r>
      <w:r>
        <w:rPr>
          <w:rFonts w:ascii="Times New Roman"/>
          <w:b w:val="false"/>
          <w:i w:val="false"/>
          <w:color w:val="000000"/>
          <w:sz w:val="28"/>
        </w:rPr>
        <w:t>пункте 347</w:t>
      </w:r>
      <w:r>
        <w:rPr>
          <w:rFonts w:ascii="Times New Roman"/>
          <w:b w:val="false"/>
          <w:i w:val="false"/>
          <w:color w:val="000000"/>
          <w:sz w:val="28"/>
        </w:rPr>
        <w:t xml:space="preserve"> настоящих Правил.</w:t>
      </w:r>
    </w:p>
    <w:bookmarkEnd w:id="502"/>
    <w:p>
      <w:pPr>
        <w:spacing w:after="0"/>
        <w:ind w:left="0"/>
        <w:jc w:val="both"/>
      </w:pPr>
      <w:r>
        <w:rPr>
          <w:rFonts w:ascii="Times New Roman"/>
          <w:b w:val="false"/>
          <w:i w:val="false"/>
          <w:color w:val="000000"/>
          <w:sz w:val="28"/>
        </w:rPr>
        <w:t>
      В информации SIGMET, касающейся гроз или тропического циклона, не упоминаются связанные с ними турбулентность и обледенение.</w:t>
      </w:r>
    </w:p>
    <w:p>
      <w:pPr>
        <w:spacing w:after="0"/>
        <w:ind w:left="0"/>
        <w:jc w:val="both"/>
      </w:pPr>
      <w:r>
        <w:rPr>
          <w:rFonts w:ascii="Times New Roman"/>
          <w:b w:val="false"/>
          <w:i w:val="false"/>
          <w:color w:val="000000"/>
          <w:sz w:val="28"/>
        </w:rPr>
        <w:t xml:space="preserve">
      Требования, касающиеся информации SIGMET и AIRMET, критерии для составления информации AIRMET, и образец для составления сообщений SIGMET и AIRMET приводятся в </w:t>
      </w:r>
      <w:r>
        <w:rPr>
          <w:rFonts w:ascii="Times New Roman"/>
          <w:b w:val="false"/>
          <w:i w:val="false"/>
          <w:color w:val="000000"/>
          <w:sz w:val="28"/>
        </w:rPr>
        <w:t>приложениях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Start w:name="z408" w:id="503"/>
    <w:p>
      <w:pPr>
        <w:spacing w:after="0"/>
        <w:ind w:left="0"/>
        <w:jc w:val="left"/>
      </w:pPr>
      <w:r>
        <w:rPr>
          <w:rFonts w:ascii="Times New Roman"/>
          <w:b/>
          <w:i w:val="false"/>
          <w:color w:val="000000"/>
        </w:rPr>
        <w:t xml:space="preserve"> Параграф 3. Информация AIRMET</w:t>
      </w:r>
    </w:p>
    <w:bookmarkEnd w:id="503"/>
    <w:bookmarkStart w:name="z409" w:id="504"/>
    <w:p>
      <w:pPr>
        <w:spacing w:after="0"/>
        <w:ind w:left="0"/>
        <w:jc w:val="both"/>
      </w:pPr>
      <w:r>
        <w:rPr>
          <w:rFonts w:ascii="Times New Roman"/>
          <w:b w:val="false"/>
          <w:i w:val="false"/>
          <w:color w:val="000000"/>
          <w:sz w:val="28"/>
        </w:rPr>
        <w:t>
      356. Информация AIRMET выпускается органом метеорологического слежения (аэродромным метеорологическим органом) для обеспечения полетов ниже эшелона полета 100 (или ниже эшелона 150 в горных районах или, при необходимости, выше) на основании имеющегося соглашения с пользователями.</w:t>
      </w:r>
    </w:p>
    <w:bookmarkEnd w:id="504"/>
    <w:bookmarkStart w:name="z410" w:id="505"/>
    <w:p>
      <w:pPr>
        <w:spacing w:after="0"/>
        <w:ind w:left="0"/>
        <w:jc w:val="both"/>
      </w:pPr>
      <w:r>
        <w:rPr>
          <w:rFonts w:ascii="Times New Roman"/>
          <w:b w:val="false"/>
          <w:i w:val="false"/>
          <w:color w:val="000000"/>
          <w:sz w:val="28"/>
        </w:rPr>
        <w:t xml:space="preserve">
      357. Информация AIRMET представляет собой краткое описание открытым текстом с сокращениями фактических и (или) ожидаемых определенных явлений погоды по маршруту полета, которые не были включены в зональные прогнозы для полетов на малых высотах, составленные в соответствии с положениями </w:t>
      </w:r>
      <w:r>
        <w:rPr>
          <w:rFonts w:ascii="Times New Roman"/>
          <w:b w:val="false"/>
          <w:i w:val="false"/>
          <w:color w:val="000000"/>
          <w:sz w:val="28"/>
        </w:rPr>
        <w:t>пунктов 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настоящих Правил, и влияющие на безопасность полетов на малых высотах и на эволюцию этих явлений во времени и пространстве.</w:t>
      </w:r>
    </w:p>
    <w:bookmarkEnd w:id="505"/>
    <w:p>
      <w:pPr>
        <w:spacing w:after="0"/>
        <w:ind w:left="0"/>
        <w:jc w:val="both"/>
      </w:pPr>
      <w:r>
        <w:rPr>
          <w:rFonts w:ascii="Times New Roman"/>
          <w:b w:val="false"/>
          <w:i w:val="false"/>
          <w:color w:val="000000"/>
          <w:sz w:val="28"/>
        </w:rPr>
        <w:t xml:space="preserve">
      Порядок составления сообщений AIRMET содержатся в требованиях, касающихся информации SIGMET и AIRMET,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настоящих Правил.</w:t>
      </w:r>
    </w:p>
    <w:bookmarkStart w:name="z411" w:id="506"/>
    <w:p>
      <w:pPr>
        <w:spacing w:after="0"/>
        <w:ind w:left="0"/>
        <w:jc w:val="both"/>
      </w:pPr>
      <w:r>
        <w:rPr>
          <w:rFonts w:ascii="Times New Roman"/>
          <w:b w:val="false"/>
          <w:i w:val="false"/>
          <w:color w:val="000000"/>
          <w:sz w:val="28"/>
        </w:rPr>
        <w:t>
      358. Метеорологический орган, зона ответственности которого охватывает несколько РПИ и (или) диспетчерских районов, выпускает отдельные сообщения AIRMET для каждого РПИ и (или) диспетчерского района в своей зоне ответственности.</w:t>
      </w:r>
    </w:p>
    <w:bookmarkEnd w:id="506"/>
    <w:bookmarkStart w:name="z412" w:id="507"/>
    <w:p>
      <w:pPr>
        <w:spacing w:after="0"/>
        <w:ind w:left="0"/>
        <w:jc w:val="both"/>
      </w:pPr>
      <w:r>
        <w:rPr>
          <w:rFonts w:ascii="Times New Roman"/>
          <w:b w:val="false"/>
          <w:i w:val="false"/>
          <w:color w:val="000000"/>
          <w:sz w:val="28"/>
        </w:rPr>
        <w:t>
      359. РПИ, при необходимости, разделяется на подрайоны (субрайоны).</w:t>
      </w:r>
    </w:p>
    <w:bookmarkEnd w:id="507"/>
    <w:bookmarkStart w:name="z413" w:id="508"/>
    <w:p>
      <w:pPr>
        <w:spacing w:after="0"/>
        <w:ind w:left="0"/>
        <w:jc w:val="both"/>
      </w:pPr>
      <w:r>
        <w:rPr>
          <w:rFonts w:ascii="Times New Roman"/>
          <w:b w:val="false"/>
          <w:i w:val="false"/>
          <w:color w:val="000000"/>
          <w:sz w:val="28"/>
        </w:rPr>
        <w:t xml:space="preserve">
      360. В сообщение AIRMET включается одно из перечисленных явлений с использованием нижеуказанных сокращений: </w:t>
      </w:r>
    </w:p>
    <w:bookmarkEnd w:id="508"/>
    <w:p>
      <w:pPr>
        <w:spacing w:after="0"/>
        <w:ind w:left="0"/>
        <w:jc w:val="both"/>
      </w:pPr>
      <w:r>
        <w:rPr>
          <w:rFonts w:ascii="Times New Roman"/>
          <w:b w:val="false"/>
          <w:i w:val="false"/>
          <w:color w:val="000000"/>
          <w:sz w:val="28"/>
        </w:rPr>
        <w:t>
      скорость приземного ветра:</w:t>
      </w:r>
    </w:p>
    <w:p>
      <w:pPr>
        <w:spacing w:after="0"/>
        <w:ind w:left="0"/>
        <w:jc w:val="both"/>
      </w:pPr>
      <w:r>
        <w:rPr>
          <w:rFonts w:ascii="Times New Roman"/>
          <w:b w:val="false"/>
          <w:i w:val="false"/>
          <w:color w:val="000000"/>
          <w:sz w:val="28"/>
        </w:rPr>
        <w:t>
      средняя скорость приземного ветра на SFC WSPD</w:t>
      </w:r>
    </w:p>
    <w:p>
      <w:pPr>
        <w:spacing w:after="0"/>
        <w:ind w:left="0"/>
        <w:jc w:val="both"/>
      </w:pPr>
      <w:r>
        <w:rPr>
          <w:rFonts w:ascii="Times New Roman"/>
          <w:b w:val="false"/>
          <w:i w:val="false"/>
          <w:color w:val="000000"/>
          <w:sz w:val="28"/>
        </w:rPr>
        <w:t>
      обширном пространстве свыше 15 м/с (30 уз) (+скорость ветра и</w:t>
      </w:r>
    </w:p>
    <w:p>
      <w:pPr>
        <w:spacing w:after="0"/>
        <w:ind w:left="0"/>
        <w:jc w:val="both"/>
      </w:pPr>
      <w:r>
        <w:rPr>
          <w:rFonts w:ascii="Times New Roman"/>
          <w:b w:val="false"/>
          <w:i w:val="false"/>
          <w:color w:val="000000"/>
          <w:sz w:val="28"/>
        </w:rPr>
        <w:t>
                                                       единицы измерения)</w:t>
      </w:r>
    </w:p>
    <w:p>
      <w:pPr>
        <w:spacing w:after="0"/>
        <w:ind w:left="0"/>
        <w:jc w:val="both"/>
      </w:pPr>
      <w:r>
        <w:rPr>
          <w:rFonts w:ascii="Times New Roman"/>
          <w:b w:val="false"/>
          <w:i w:val="false"/>
          <w:color w:val="000000"/>
          <w:sz w:val="28"/>
        </w:rPr>
        <w:t>
      видимость у поверхности земли:</w:t>
      </w:r>
    </w:p>
    <w:p>
      <w:pPr>
        <w:spacing w:after="0"/>
        <w:ind w:left="0"/>
        <w:jc w:val="both"/>
      </w:pPr>
      <w:r>
        <w:rPr>
          <w:rFonts w:ascii="Times New Roman"/>
          <w:b w:val="false"/>
          <w:i w:val="false"/>
          <w:color w:val="000000"/>
          <w:sz w:val="28"/>
        </w:rPr>
        <w:t>
            видимость на обширном пространстве          SFC VIS</w:t>
      </w:r>
    </w:p>
    <w:p>
      <w:pPr>
        <w:spacing w:after="0"/>
        <w:ind w:left="0"/>
        <w:jc w:val="both"/>
      </w:pPr>
      <w:r>
        <w:rPr>
          <w:rFonts w:ascii="Times New Roman"/>
          <w:b w:val="false"/>
          <w:i w:val="false"/>
          <w:color w:val="000000"/>
          <w:sz w:val="28"/>
        </w:rPr>
        <w:t>
            менее 5000 м, включая явление               (+видимость)</w:t>
      </w:r>
    </w:p>
    <w:p>
      <w:pPr>
        <w:spacing w:after="0"/>
        <w:ind w:left="0"/>
        <w:jc w:val="both"/>
      </w:pPr>
      <w:r>
        <w:rPr>
          <w:rFonts w:ascii="Times New Roman"/>
          <w:b w:val="false"/>
          <w:i w:val="false"/>
          <w:color w:val="000000"/>
          <w:sz w:val="28"/>
        </w:rPr>
        <w:t>
            погоды, ухудшающее видимость (+ одно из перечисленных</w:t>
      </w:r>
    </w:p>
    <w:p>
      <w:pPr>
        <w:spacing w:after="0"/>
        <w:ind w:left="0"/>
        <w:jc w:val="both"/>
      </w:pPr>
      <w:r>
        <w:rPr>
          <w:rFonts w:ascii="Times New Roman"/>
          <w:b w:val="false"/>
          <w:i w:val="false"/>
          <w:color w:val="000000"/>
          <w:sz w:val="28"/>
        </w:rPr>
        <w:t xml:space="preserve">
            ниже явлений погоды или их сочетания: </w:t>
      </w:r>
    </w:p>
    <w:p>
      <w:pPr>
        <w:spacing w:after="0"/>
        <w:ind w:left="0"/>
        <w:jc w:val="both"/>
      </w:pPr>
      <w:r>
        <w:rPr>
          <w:rFonts w:ascii="Times New Roman"/>
          <w:b w:val="false"/>
          <w:i w:val="false"/>
          <w:color w:val="000000"/>
          <w:sz w:val="28"/>
        </w:rPr>
        <w:t xml:space="preserve">
            BR, DS, DU, DZ, FC, FG, FU, GR, GS, </w:t>
      </w:r>
    </w:p>
    <w:p>
      <w:pPr>
        <w:spacing w:after="0"/>
        <w:ind w:left="0"/>
        <w:jc w:val="both"/>
      </w:pPr>
      <w:r>
        <w:rPr>
          <w:rFonts w:ascii="Times New Roman"/>
          <w:b w:val="false"/>
          <w:i w:val="false"/>
          <w:color w:val="000000"/>
          <w:sz w:val="28"/>
        </w:rPr>
        <w:t xml:space="preserve">
            HZ, IC, PL, PО, RA, SA, SG, SN, SS, SQ </w:t>
      </w:r>
    </w:p>
    <w:p>
      <w:pPr>
        <w:spacing w:after="0"/>
        <w:ind w:left="0"/>
        <w:jc w:val="both"/>
      </w:pPr>
      <w:r>
        <w:rPr>
          <w:rFonts w:ascii="Times New Roman"/>
          <w:b w:val="false"/>
          <w:i w:val="false"/>
          <w:color w:val="000000"/>
          <w:sz w:val="28"/>
        </w:rPr>
        <w:t>
            или VA)</w:t>
      </w:r>
    </w:p>
    <w:p>
      <w:pPr>
        <w:spacing w:after="0"/>
        <w:ind w:left="0"/>
        <w:jc w:val="both"/>
      </w:pPr>
      <w:r>
        <w:rPr>
          <w:rFonts w:ascii="Times New Roman"/>
          <w:b w:val="false"/>
          <w:i w:val="false"/>
          <w:color w:val="000000"/>
          <w:sz w:val="28"/>
        </w:rPr>
        <w:t>
            грозы:</w:t>
      </w:r>
    </w:p>
    <w:p>
      <w:pPr>
        <w:spacing w:after="0"/>
        <w:ind w:left="0"/>
        <w:jc w:val="both"/>
      </w:pPr>
      <w:r>
        <w:rPr>
          <w:rFonts w:ascii="Times New Roman"/>
          <w:b w:val="false"/>
          <w:i w:val="false"/>
          <w:color w:val="000000"/>
          <w:sz w:val="28"/>
        </w:rPr>
        <w:t>
            отдельные грозы без града                   ISOL TS</w:t>
      </w:r>
    </w:p>
    <w:p>
      <w:pPr>
        <w:spacing w:after="0"/>
        <w:ind w:left="0"/>
        <w:jc w:val="both"/>
      </w:pPr>
      <w:r>
        <w:rPr>
          <w:rFonts w:ascii="Times New Roman"/>
          <w:b w:val="false"/>
          <w:i w:val="false"/>
          <w:color w:val="000000"/>
          <w:sz w:val="28"/>
        </w:rPr>
        <w:t>
            редкие грозы без града                      OCNL TS</w:t>
      </w:r>
    </w:p>
    <w:p>
      <w:pPr>
        <w:spacing w:after="0"/>
        <w:ind w:left="0"/>
        <w:jc w:val="both"/>
      </w:pPr>
      <w:r>
        <w:rPr>
          <w:rFonts w:ascii="Times New Roman"/>
          <w:b w:val="false"/>
          <w:i w:val="false"/>
          <w:color w:val="000000"/>
          <w:sz w:val="28"/>
        </w:rPr>
        <w:t>
            отдельные грозы с градом                    ISOL TSGR</w:t>
      </w:r>
    </w:p>
    <w:p>
      <w:pPr>
        <w:spacing w:after="0"/>
        <w:ind w:left="0"/>
        <w:jc w:val="both"/>
      </w:pPr>
      <w:r>
        <w:rPr>
          <w:rFonts w:ascii="Times New Roman"/>
          <w:b w:val="false"/>
          <w:i w:val="false"/>
          <w:color w:val="000000"/>
          <w:sz w:val="28"/>
        </w:rPr>
        <w:t>
            редкие грозы с градом                       OCNL TSGR</w:t>
      </w:r>
    </w:p>
    <w:p>
      <w:pPr>
        <w:spacing w:after="0"/>
        <w:ind w:left="0"/>
        <w:jc w:val="both"/>
      </w:pPr>
      <w:r>
        <w:rPr>
          <w:rFonts w:ascii="Times New Roman"/>
          <w:b w:val="false"/>
          <w:i w:val="false"/>
          <w:color w:val="000000"/>
          <w:sz w:val="28"/>
        </w:rPr>
        <w:t>
            закрытие гор:</w:t>
      </w:r>
    </w:p>
    <w:p>
      <w:pPr>
        <w:spacing w:after="0"/>
        <w:ind w:left="0"/>
        <w:jc w:val="both"/>
      </w:pPr>
      <w:r>
        <w:rPr>
          <w:rFonts w:ascii="Times New Roman"/>
          <w:b w:val="false"/>
          <w:i w:val="false"/>
          <w:color w:val="000000"/>
          <w:sz w:val="28"/>
        </w:rPr>
        <w:t>
            горы закрыты                                MT OBSC</w:t>
      </w:r>
    </w:p>
    <w:p>
      <w:pPr>
        <w:spacing w:after="0"/>
        <w:ind w:left="0"/>
        <w:jc w:val="both"/>
      </w:pPr>
      <w:r>
        <w:rPr>
          <w:rFonts w:ascii="Times New Roman"/>
          <w:b w:val="false"/>
          <w:i w:val="false"/>
          <w:color w:val="000000"/>
          <w:sz w:val="28"/>
        </w:rPr>
        <w:t>
            облачность:</w:t>
      </w:r>
    </w:p>
    <w:p>
      <w:pPr>
        <w:spacing w:after="0"/>
        <w:ind w:left="0"/>
        <w:jc w:val="both"/>
      </w:pPr>
      <w:r>
        <w:rPr>
          <w:rFonts w:ascii="Times New Roman"/>
          <w:b w:val="false"/>
          <w:i w:val="false"/>
          <w:color w:val="000000"/>
          <w:sz w:val="28"/>
        </w:rPr>
        <w:t>
            разорванная или сплошная облачность</w:t>
      </w:r>
    </w:p>
    <w:p>
      <w:pPr>
        <w:spacing w:after="0"/>
        <w:ind w:left="0"/>
        <w:jc w:val="both"/>
      </w:pPr>
      <w:r>
        <w:rPr>
          <w:rFonts w:ascii="Times New Roman"/>
          <w:b w:val="false"/>
          <w:i w:val="false"/>
          <w:color w:val="000000"/>
          <w:sz w:val="28"/>
        </w:rPr>
        <w:t>
            на обширном пространстве с высотой</w:t>
      </w:r>
    </w:p>
    <w:p>
      <w:pPr>
        <w:spacing w:after="0"/>
        <w:ind w:left="0"/>
        <w:jc w:val="both"/>
      </w:pPr>
      <w:r>
        <w:rPr>
          <w:rFonts w:ascii="Times New Roman"/>
          <w:b w:val="false"/>
          <w:i w:val="false"/>
          <w:color w:val="000000"/>
          <w:sz w:val="28"/>
        </w:rPr>
        <w:t>
            нижней границы менее 300 м (1000 фут)</w:t>
      </w:r>
    </w:p>
    <w:p>
      <w:pPr>
        <w:spacing w:after="0"/>
        <w:ind w:left="0"/>
        <w:jc w:val="both"/>
      </w:pPr>
      <w:r>
        <w:rPr>
          <w:rFonts w:ascii="Times New Roman"/>
          <w:b w:val="false"/>
          <w:i w:val="false"/>
          <w:color w:val="000000"/>
          <w:sz w:val="28"/>
        </w:rPr>
        <w:t>
            над уровнем земли:</w:t>
      </w:r>
    </w:p>
    <w:p>
      <w:pPr>
        <w:spacing w:after="0"/>
        <w:ind w:left="0"/>
        <w:jc w:val="both"/>
      </w:pPr>
      <w:r>
        <w:rPr>
          <w:rFonts w:ascii="Times New Roman"/>
          <w:b w:val="false"/>
          <w:i w:val="false"/>
          <w:color w:val="000000"/>
          <w:sz w:val="28"/>
        </w:rPr>
        <w:t>
            разорванная                                 BKN CLD (+ высота</w:t>
      </w:r>
    </w:p>
    <w:p>
      <w:pPr>
        <w:spacing w:after="0"/>
        <w:ind w:left="0"/>
        <w:jc w:val="both"/>
      </w:pPr>
      <w:r>
        <w:rPr>
          <w:rFonts w:ascii="Times New Roman"/>
          <w:b w:val="false"/>
          <w:i w:val="false"/>
          <w:color w:val="000000"/>
          <w:sz w:val="28"/>
        </w:rPr>
        <w:t>
                                                        нижней и верхней</w:t>
      </w:r>
    </w:p>
    <w:p>
      <w:pPr>
        <w:spacing w:after="0"/>
        <w:ind w:left="0"/>
        <w:jc w:val="both"/>
      </w:pPr>
      <w:r>
        <w:rPr>
          <w:rFonts w:ascii="Times New Roman"/>
          <w:b w:val="false"/>
          <w:i w:val="false"/>
          <w:color w:val="000000"/>
          <w:sz w:val="28"/>
        </w:rPr>
        <w:t>
                                                        границ и единицы</w:t>
      </w:r>
    </w:p>
    <w:p>
      <w:pPr>
        <w:spacing w:after="0"/>
        <w:ind w:left="0"/>
        <w:jc w:val="both"/>
      </w:pPr>
      <w:r>
        <w:rPr>
          <w:rFonts w:ascii="Times New Roman"/>
          <w:b w:val="false"/>
          <w:i w:val="false"/>
          <w:color w:val="000000"/>
          <w:sz w:val="28"/>
        </w:rPr>
        <w:t>
                                                        измерения)</w:t>
      </w:r>
    </w:p>
    <w:p>
      <w:pPr>
        <w:spacing w:after="0"/>
        <w:ind w:left="0"/>
        <w:jc w:val="both"/>
      </w:pPr>
      <w:r>
        <w:rPr>
          <w:rFonts w:ascii="Times New Roman"/>
          <w:b w:val="false"/>
          <w:i w:val="false"/>
          <w:color w:val="000000"/>
          <w:sz w:val="28"/>
        </w:rPr>
        <w:t>
            сплошная                                    OVC CLD (+ высота</w:t>
      </w:r>
    </w:p>
    <w:p>
      <w:pPr>
        <w:spacing w:after="0"/>
        <w:ind w:left="0"/>
        <w:jc w:val="both"/>
      </w:pPr>
      <w:r>
        <w:rPr>
          <w:rFonts w:ascii="Times New Roman"/>
          <w:b w:val="false"/>
          <w:i w:val="false"/>
          <w:color w:val="000000"/>
          <w:sz w:val="28"/>
        </w:rPr>
        <w:t>
                                                        нижней и верхней</w:t>
      </w:r>
    </w:p>
    <w:p>
      <w:pPr>
        <w:spacing w:after="0"/>
        <w:ind w:left="0"/>
        <w:jc w:val="both"/>
      </w:pPr>
      <w:r>
        <w:rPr>
          <w:rFonts w:ascii="Times New Roman"/>
          <w:b w:val="false"/>
          <w:i w:val="false"/>
          <w:color w:val="000000"/>
          <w:sz w:val="28"/>
        </w:rPr>
        <w:t>
                                                        границ и единицы</w:t>
      </w:r>
    </w:p>
    <w:p>
      <w:pPr>
        <w:spacing w:after="0"/>
        <w:ind w:left="0"/>
        <w:jc w:val="both"/>
      </w:pPr>
      <w:r>
        <w:rPr>
          <w:rFonts w:ascii="Times New Roman"/>
          <w:b w:val="false"/>
          <w:i w:val="false"/>
          <w:color w:val="000000"/>
          <w:sz w:val="28"/>
        </w:rPr>
        <w:t>
                                                        измерения)</w:t>
      </w:r>
    </w:p>
    <w:p>
      <w:pPr>
        <w:spacing w:after="0"/>
        <w:ind w:left="0"/>
        <w:jc w:val="both"/>
      </w:pPr>
      <w:r>
        <w:rPr>
          <w:rFonts w:ascii="Times New Roman"/>
          <w:b w:val="false"/>
          <w:i w:val="false"/>
          <w:color w:val="000000"/>
          <w:sz w:val="28"/>
        </w:rPr>
        <w:t>
            кучево-дождевые облака:</w:t>
      </w:r>
    </w:p>
    <w:p>
      <w:pPr>
        <w:spacing w:after="0"/>
        <w:ind w:left="0"/>
        <w:jc w:val="both"/>
      </w:pPr>
      <w:r>
        <w:rPr>
          <w:rFonts w:ascii="Times New Roman"/>
          <w:b w:val="false"/>
          <w:i w:val="false"/>
          <w:color w:val="000000"/>
          <w:sz w:val="28"/>
        </w:rPr>
        <w:t>
            отдельные                                   ISOL CB</w:t>
      </w:r>
    </w:p>
    <w:p>
      <w:pPr>
        <w:spacing w:after="0"/>
        <w:ind w:left="0"/>
        <w:jc w:val="both"/>
      </w:pPr>
      <w:r>
        <w:rPr>
          <w:rFonts w:ascii="Times New Roman"/>
          <w:b w:val="false"/>
          <w:i w:val="false"/>
          <w:color w:val="000000"/>
          <w:sz w:val="28"/>
        </w:rPr>
        <w:t>
            редкие                                      OCNL CB</w:t>
      </w:r>
    </w:p>
    <w:p>
      <w:pPr>
        <w:spacing w:after="0"/>
        <w:ind w:left="0"/>
        <w:jc w:val="both"/>
      </w:pPr>
      <w:r>
        <w:rPr>
          <w:rFonts w:ascii="Times New Roman"/>
          <w:b w:val="false"/>
          <w:i w:val="false"/>
          <w:color w:val="000000"/>
          <w:sz w:val="28"/>
        </w:rPr>
        <w:t>
            частые                                      FRQ CB</w:t>
      </w:r>
    </w:p>
    <w:p>
      <w:pPr>
        <w:spacing w:after="0"/>
        <w:ind w:left="0"/>
        <w:jc w:val="both"/>
      </w:pPr>
      <w:r>
        <w:rPr>
          <w:rFonts w:ascii="Times New Roman"/>
          <w:b w:val="false"/>
          <w:i w:val="false"/>
          <w:color w:val="000000"/>
          <w:sz w:val="28"/>
        </w:rPr>
        <w:t>
            башеннообразные кучевые облака:</w:t>
      </w:r>
    </w:p>
    <w:p>
      <w:pPr>
        <w:spacing w:after="0"/>
        <w:ind w:left="0"/>
        <w:jc w:val="both"/>
      </w:pPr>
      <w:r>
        <w:rPr>
          <w:rFonts w:ascii="Times New Roman"/>
          <w:b w:val="false"/>
          <w:i w:val="false"/>
          <w:color w:val="000000"/>
          <w:sz w:val="28"/>
        </w:rPr>
        <w:t>
            отдельные                                   ISOL TCU</w:t>
      </w:r>
    </w:p>
    <w:p>
      <w:pPr>
        <w:spacing w:after="0"/>
        <w:ind w:left="0"/>
        <w:jc w:val="both"/>
      </w:pPr>
      <w:r>
        <w:rPr>
          <w:rFonts w:ascii="Times New Roman"/>
          <w:b w:val="false"/>
          <w:i w:val="false"/>
          <w:color w:val="000000"/>
          <w:sz w:val="28"/>
        </w:rPr>
        <w:t>
            редкие                                      OCNL TCU</w:t>
      </w:r>
    </w:p>
    <w:p>
      <w:pPr>
        <w:spacing w:after="0"/>
        <w:ind w:left="0"/>
        <w:jc w:val="both"/>
      </w:pPr>
      <w:r>
        <w:rPr>
          <w:rFonts w:ascii="Times New Roman"/>
          <w:b w:val="false"/>
          <w:i w:val="false"/>
          <w:color w:val="000000"/>
          <w:sz w:val="28"/>
        </w:rPr>
        <w:t>
            частые                                      FRQ TCU</w:t>
      </w:r>
    </w:p>
    <w:p>
      <w:pPr>
        <w:spacing w:after="0"/>
        <w:ind w:left="0"/>
        <w:jc w:val="both"/>
      </w:pPr>
      <w:r>
        <w:rPr>
          <w:rFonts w:ascii="Times New Roman"/>
          <w:b w:val="false"/>
          <w:i w:val="false"/>
          <w:color w:val="000000"/>
          <w:sz w:val="28"/>
        </w:rPr>
        <w:t>
            обледенение:</w:t>
      </w:r>
    </w:p>
    <w:p>
      <w:pPr>
        <w:spacing w:after="0"/>
        <w:ind w:left="0"/>
        <w:jc w:val="both"/>
      </w:pPr>
      <w:r>
        <w:rPr>
          <w:rFonts w:ascii="Times New Roman"/>
          <w:b w:val="false"/>
          <w:i w:val="false"/>
          <w:color w:val="000000"/>
          <w:sz w:val="28"/>
        </w:rPr>
        <w:t>
            умеренное обледенение                       MOD ICE</w:t>
      </w:r>
    </w:p>
    <w:p>
      <w:pPr>
        <w:spacing w:after="0"/>
        <w:ind w:left="0"/>
        <w:jc w:val="both"/>
      </w:pPr>
      <w:r>
        <w:rPr>
          <w:rFonts w:ascii="Times New Roman"/>
          <w:b w:val="false"/>
          <w:i w:val="false"/>
          <w:color w:val="000000"/>
          <w:sz w:val="28"/>
        </w:rPr>
        <w:t>
            (за исключением обледенения,</w:t>
      </w:r>
    </w:p>
    <w:p>
      <w:pPr>
        <w:spacing w:after="0"/>
        <w:ind w:left="0"/>
        <w:jc w:val="both"/>
      </w:pPr>
      <w:r>
        <w:rPr>
          <w:rFonts w:ascii="Times New Roman"/>
          <w:b w:val="false"/>
          <w:i w:val="false"/>
          <w:color w:val="000000"/>
          <w:sz w:val="28"/>
        </w:rPr>
        <w:t>
            возникающего в конвективных облаках)</w:t>
      </w:r>
    </w:p>
    <w:p>
      <w:pPr>
        <w:spacing w:after="0"/>
        <w:ind w:left="0"/>
        <w:jc w:val="both"/>
      </w:pPr>
      <w:r>
        <w:rPr>
          <w:rFonts w:ascii="Times New Roman"/>
          <w:b w:val="false"/>
          <w:i w:val="false"/>
          <w:color w:val="000000"/>
          <w:sz w:val="28"/>
        </w:rPr>
        <w:t>
            турбулентность:</w:t>
      </w:r>
    </w:p>
    <w:p>
      <w:pPr>
        <w:spacing w:after="0"/>
        <w:ind w:left="0"/>
        <w:jc w:val="both"/>
      </w:pPr>
      <w:r>
        <w:rPr>
          <w:rFonts w:ascii="Times New Roman"/>
          <w:b w:val="false"/>
          <w:i w:val="false"/>
          <w:color w:val="000000"/>
          <w:sz w:val="28"/>
        </w:rPr>
        <w:t>
            умеренная турбулентность MOD TURB</w:t>
      </w:r>
    </w:p>
    <w:p>
      <w:pPr>
        <w:spacing w:after="0"/>
        <w:ind w:left="0"/>
        <w:jc w:val="both"/>
      </w:pPr>
      <w:r>
        <w:rPr>
          <w:rFonts w:ascii="Times New Roman"/>
          <w:b w:val="false"/>
          <w:i w:val="false"/>
          <w:color w:val="000000"/>
          <w:sz w:val="28"/>
        </w:rPr>
        <w:t>
            (за исключением турбулентности,</w:t>
      </w:r>
    </w:p>
    <w:p>
      <w:pPr>
        <w:spacing w:after="0"/>
        <w:ind w:left="0"/>
        <w:jc w:val="both"/>
      </w:pPr>
      <w:r>
        <w:rPr>
          <w:rFonts w:ascii="Times New Roman"/>
          <w:b w:val="false"/>
          <w:i w:val="false"/>
          <w:color w:val="000000"/>
          <w:sz w:val="28"/>
        </w:rPr>
        <w:t>
            возникающей в конвективных облаках)</w:t>
      </w:r>
    </w:p>
    <w:p>
      <w:pPr>
        <w:spacing w:after="0"/>
        <w:ind w:left="0"/>
        <w:jc w:val="both"/>
      </w:pPr>
      <w:r>
        <w:rPr>
          <w:rFonts w:ascii="Times New Roman"/>
          <w:b w:val="false"/>
          <w:i w:val="false"/>
          <w:color w:val="000000"/>
          <w:sz w:val="28"/>
        </w:rPr>
        <w:t>
            горная волна:</w:t>
      </w:r>
    </w:p>
    <w:p>
      <w:pPr>
        <w:spacing w:after="0"/>
        <w:ind w:left="0"/>
        <w:jc w:val="both"/>
      </w:pPr>
      <w:r>
        <w:rPr>
          <w:rFonts w:ascii="Times New Roman"/>
          <w:b w:val="false"/>
          <w:i w:val="false"/>
          <w:color w:val="000000"/>
          <w:sz w:val="28"/>
        </w:rPr>
        <w:t>
            умеренная горная волна                      MOD MTW.</w:t>
      </w:r>
    </w:p>
    <w:bookmarkStart w:name="z414" w:id="509"/>
    <w:p>
      <w:pPr>
        <w:spacing w:after="0"/>
        <w:ind w:left="0"/>
        <w:jc w:val="both"/>
      </w:pPr>
      <w:r>
        <w:rPr>
          <w:rFonts w:ascii="Times New Roman"/>
          <w:b w:val="false"/>
          <w:i w:val="false"/>
          <w:color w:val="000000"/>
          <w:sz w:val="28"/>
        </w:rPr>
        <w:t>
      361. Информация AIRMET не содержит дополнительный описательный материал, помимо указанного в приложении 9 настоящих Правил. В информации AIRMET, касающейся гроз или кучево-дождевых облаков, не упоминаются, связанные с ними, турбулентность и обледенение.</w:t>
      </w:r>
    </w:p>
    <w:bookmarkEnd w:id="509"/>
    <w:bookmarkStart w:name="z415" w:id="510"/>
    <w:p>
      <w:pPr>
        <w:spacing w:after="0"/>
        <w:ind w:left="0"/>
        <w:jc w:val="both"/>
      </w:pPr>
      <w:r>
        <w:rPr>
          <w:rFonts w:ascii="Times New Roman"/>
          <w:b w:val="false"/>
          <w:i w:val="false"/>
          <w:color w:val="000000"/>
          <w:sz w:val="28"/>
        </w:rPr>
        <w:t>
      362. Порядковый номер отражает количество сообщений AIRMET, выпущенных с 00.01 UTC текущего дня по РПИ.</w:t>
      </w:r>
    </w:p>
    <w:bookmarkEnd w:id="510"/>
    <w:bookmarkStart w:name="z416" w:id="511"/>
    <w:p>
      <w:pPr>
        <w:spacing w:after="0"/>
        <w:ind w:left="0"/>
        <w:jc w:val="both"/>
      </w:pPr>
      <w:r>
        <w:rPr>
          <w:rFonts w:ascii="Times New Roman"/>
          <w:b w:val="false"/>
          <w:i w:val="false"/>
          <w:color w:val="000000"/>
          <w:sz w:val="28"/>
        </w:rPr>
        <w:t>
      363. Период действия сообщения AIRMET не превышает 4 часа.</w:t>
      </w:r>
    </w:p>
    <w:bookmarkEnd w:id="511"/>
    <w:bookmarkStart w:name="z417" w:id="512"/>
    <w:p>
      <w:pPr>
        <w:spacing w:after="0"/>
        <w:ind w:left="0"/>
        <w:jc w:val="both"/>
      </w:pPr>
      <w:r>
        <w:rPr>
          <w:rFonts w:ascii="Times New Roman"/>
          <w:b w:val="false"/>
          <w:i w:val="false"/>
          <w:color w:val="000000"/>
          <w:sz w:val="28"/>
        </w:rPr>
        <w:t>
      364. Информация AIRMET аннулируется, когда явления более не наблюдаются или, когда не ожидается их возникновение в данном районе.</w:t>
      </w:r>
    </w:p>
    <w:bookmarkEnd w:id="512"/>
    <w:bookmarkStart w:name="z418" w:id="513"/>
    <w:p>
      <w:pPr>
        <w:spacing w:after="0"/>
        <w:ind w:left="0"/>
        <w:jc w:val="both"/>
      </w:pPr>
      <w:r>
        <w:rPr>
          <w:rFonts w:ascii="Times New Roman"/>
          <w:b w:val="false"/>
          <w:i w:val="false"/>
          <w:color w:val="000000"/>
          <w:sz w:val="28"/>
        </w:rPr>
        <w:t>
      365. Сообщения AIRMET направляются аэродромным метеорологическим органам (органам слежения) соседних РПИ и другим аэродромным метеорологическим органам в соответствии с договоренностью между полномочными метеорологическими органами.</w:t>
      </w:r>
    </w:p>
    <w:bookmarkEnd w:id="513"/>
    <w:bookmarkStart w:name="z419" w:id="514"/>
    <w:p>
      <w:pPr>
        <w:spacing w:after="0"/>
        <w:ind w:left="0"/>
        <w:jc w:val="left"/>
      </w:pPr>
      <w:r>
        <w:rPr>
          <w:rFonts w:ascii="Times New Roman"/>
          <w:b/>
          <w:i w:val="false"/>
          <w:color w:val="000000"/>
        </w:rPr>
        <w:t xml:space="preserve"> Параграф 4. Предупреждения по аэродрому</w:t>
      </w:r>
    </w:p>
    <w:bookmarkEnd w:id="514"/>
    <w:bookmarkStart w:name="z420" w:id="515"/>
    <w:p>
      <w:pPr>
        <w:spacing w:after="0"/>
        <w:ind w:left="0"/>
        <w:jc w:val="both"/>
      </w:pPr>
      <w:r>
        <w:rPr>
          <w:rFonts w:ascii="Times New Roman"/>
          <w:b w:val="false"/>
          <w:i w:val="false"/>
          <w:color w:val="000000"/>
          <w:sz w:val="28"/>
        </w:rPr>
        <w:t>
      366. В целях обеспечения безопасности полҰтов и сохранности авиационной техники аэродромные метеорологические органы выпускают предупреждения о возникновении или изменении интенсивности метеорологических условий и явлений погоды, которые могут повлиять на безопасность полетов, а также оказать неблагоприятное воздействие на воздушные суда на земле, в том числе, на воздушные суда на местах стоянки, на аэродромное оборудование, средства и службы.</w:t>
      </w:r>
    </w:p>
    <w:bookmarkEnd w:id="515"/>
    <w:bookmarkStart w:name="z421" w:id="516"/>
    <w:p>
      <w:pPr>
        <w:spacing w:after="0"/>
        <w:ind w:left="0"/>
        <w:jc w:val="both"/>
      </w:pPr>
      <w:r>
        <w:rPr>
          <w:rFonts w:ascii="Times New Roman"/>
          <w:b w:val="false"/>
          <w:i w:val="false"/>
          <w:color w:val="000000"/>
          <w:sz w:val="28"/>
        </w:rPr>
        <w:t>
      367. В предупреждениях по аэродрому в форме открытого текста сообщается краткая информация о метеорологических условиях, оказывающих неблагоприятное воздействие на воздушные суда на земле, аэродромное оборудование и технические средства обеспечения полетов. Предупреждение выпускается аэродромным метеорологическим органом и передается в службы аэропорта.</w:t>
      </w:r>
    </w:p>
    <w:bookmarkEnd w:id="516"/>
    <w:bookmarkStart w:name="z422" w:id="517"/>
    <w:p>
      <w:pPr>
        <w:spacing w:after="0"/>
        <w:ind w:left="0"/>
        <w:jc w:val="both"/>
      </w:pPr>
      <w:r>
        <w:rPr>
          <w:rFonts w:ascii="Times New Roman"/>
          <w:b w:val="false"/>
          <w:i w:val="false"/>
          <w:color w:val="000000"/>
          <w:sz w:val="28"/>
        </w:rPr>
        <w:t>
      368. Предупреждения по аэродрому аннулируются, когда указанные в нем явления/условия более не наблюдаются и (или) когда не ожидается их возникновение на аэродроме.</w:t>
      </w:r>
    </w:p>
    <w:bookmarkEnd w:id="517"/>
    <w:bookmarkStart w:name="z423" w:id="518"/>
    <w:p>
      <w:pPr>
        <w:spacing w:after="0"/>
        <w:ind w:left="0"/>
        <w:jc w:val="both"/>
      </w:pPr>
      <w:r>
        <w:rPr>
          <w:rFonts w:ascii="Times New Roman"/>
          <w:b w:val="false"/>
          <w:i w:val="false"/>
          <w:color w:val="000000"/>
          <w:sz w:val="28"/>
        </w:rPr>
        <w:t>
      369. Предупреждения по аэродрому выпускаются в связи с фактическим или ожидаемым возникновением одного или нескольких нижеследующих явлений и условий:</w:t>
      </w:r>
    </w:p>
    <w:bookmarkEnd w:id="518"/>
    <w:p>
      <w:pPr>
        <w:spacing w:after="0"/>
        <w:ind w:left="0"/>
        <w:jc w:val="both"/>
      </w:pPr>
      <w:r>
        <w:rPr>
          <w:rFonts w:ascii="Times New Roman"/>
          <w:b w:val="false"/>
          <w:i w:val="false"/>
          <w:color w:val="000000"/>
          <w:sz w:val="28"/>
        </w:rPr>
        <w:t>
      грозы;</w:t>
      </w:r>
    </w:p>
    <w:p>
      <w:pPr>
        <w:spacing w:after="0"/>
        <w:ind w:left="0"/>
        <w:jc w:val="both"/>
      </w:pPr>
      <w:r>
        <w:rPr>
          <w:rFonts w:ascii="Times New Roman"/>
          <w:b w:val="false"/>
          <w:i w:val="false"/>
          <w:color w:val="000000"/>
          <w:sz w:val="28"/>
        </w:rPr>
        <w:t>
      града;</w:t>
      </w:r>
    </w:p>
    <w:p>
      <w:pPr>
        <w:spacing w:after="0"/>
        <w:ind w:left="0"/>
        <w:jc w:val="both"/>
      </w:pPr>
      <w:r>
        <w:rPr>
          <w:rFonts w:ascii="Times New Roman"/>
          <w:b w:val="false"/>
          <w:i w:val="false"/>
          <w:color w:val="000000"/>
          <w:sz w:val="28"/>
        </w:rPr>
        <w:t>
      сильного или продолжительного снега, (включая ожидаемое или наблюдаемое накопление снега);</w:t>
      </w:r>
    </w:p>
    <w:p>
      <w:pPr>
        <w:spacing w:after="0"/>
        <w:ind w:left="0"/>
        <w:jc w:val="both"/>
      </w:pPr>
      <w:r>
        <w:rPr>
          <w:rFonts w:ascii="Times New Roman"/>
          <w:b w:val="false"/>
          <w:i w:val="false"/>
          <w:color w:val="000000"/>
          <w:sz w:val="28"/>
        </w:rPr>
        <w:t>
      замерзающих осадков (гололҰда);</w:t>
      </w:r>
    </w:p>
    <w:p>
      <w:pPr>
        <w:spacing w:after="0"/>
        <w:ind w:left="0"/>
        <w:jc w:val="both"/>
      </w:pPr>
      <w:r>
        <w:rPr>
          <w:rFonts w:ascii="Times New Roman"/>
          <w:b w:val="false"/>
          <w:i w:val="false"/>
          <w:color w:val="000000"/>
          <w:sz w:val="28"/>
        </w:rPr>
        <w:t>
      инея или изморози;</w:t>
      </w:r>
    </w:p>
    <w:p>
      <w:pPr>
        <w:spacing w:after="0"/>
        <w:ind w:left="0"/>
        <w:jc w:val="both"/>
      </w:pPr>
      <w:r>
        <w:rPr>
          <w:rFonts w:ascii="Times New Roman"/>
          <w:b w:val="false"/>
          <w:i w:val="false"/>
          <w:color w:val="000000"/>
          <w:sz w:val="28"/>
        </w:rPr>
        <w:t>
      шквала, смерча;</w:t>
      </w:r>
    </w:p>
    <w:p>
      <w:pPr>
        <w:spacing w:after="0"/>
        <w:ind w:left="0"/>
        <w:jc w:val="both"/>
      </w:pPr>
      <w:r>
        <w:rPr>
          <w:rFonts w:ascii="Times New Roman"/>
          <w:b w:val="false"/>
          <w:i w:val="false"/>
          <w:color w:val="000000"/>
          <w:sz w:val="28"/>
        </w:rPr>
        <w:t>
      песчаной или пыльной бури;</w:t>
      </w:r>
    </w:p>
    <w:p>
      <w:pPr>
        <w:spacing w:after="0"/>
        <w:ind w:left="0"/>
        <w:jc w:val="both"/>
      </w:pPr>
      <w:r>
        <w:rPr>
          <w:rFonts w:ascii="Times New Roman"/>
          <w:b w:val="false"/>
          <w:i w:val="false"/>
          <w:color w:val="000000"/>
          <w:sz w:val="28"/>
        </w:rPr>
        <w:t>
      поднимающегося песка или пыли;</w:t>
      </w:r>
    </w:p>
    <w:p>
      <w:pPr>
        <w:spacing w:after="0"/>
        <w:ind w:left="0"/>
        <w:jc w:val="both"/>
      </w:pPr>
      <w:r>
        <w:rPr>
          <w:rFonts w:ascii="Times New Roman"/>
          <w:b w:val="false"/>
          <w:i w:val="false"/>
          <w:color w:val="000000"/>
          <w:sz w:val="28"/>
        </w:rPr>
        <w:t>
      ветра со скоростью 15 м/с и более (с учетом порывов), независимо от направления;</w:t>
      </w:r>
    </w:p>
    <w:p>
      <w:pPr>
        <w:spacing w:after="0"/>
        <w:ind w:left="0"/>
        <w:jc w:val="both"/>
      </w:pPr>
      <w:r>
        <w:rPr>
          <w:rFonts w:ascii="Times New Roman"/>
          <w:b w:val="false"/>
          <w:i w:val="false"/>
          <w:color w:val="000000"/>
          <w:sz w:val="28"/>
        </w:rPr>
        <w:t xml:space="preserve">
      вулканического пепла или отложения вулканического пепла; </w:t>
      </w:r>
    </w:p>
    <w:p>
      <w:pPr>
        <w:spacing w:after="0"/>
        <w:ind w:left="0"/>
        <w:jc w:val="both"/>
      </w:pPr>
      <w:r>
        <w:rPr>
          <w:rFonts w:ascii="Times New Roman"/>
          <w:b w:val="false"/>
          <w:i w:val="false"/>
          <w:color w:val="000000"/>
          <w:sz w:val="28"/>
        </w:rPr>
        <w:t>
      выброса токсических химических веществ;</w:t>
      </w:r>
    </w:p>
    <w:p>
      <w:pPr>
        <w:spacing w:after="0"/>
        <w:ind w:left="0"/>
        <w:jc w:val="both"/>
      </w:pPr>
      <w:r>
        <w:rPr>
          <w:rFonts w:ascii="Times New Roman"/>
          <w:b w:val="false"/>
          <w:i w:val="false"/>
          <w:color w:val="000000"/>
          <w:sz w:val="28"/>
        </w:rPr>
        <w:t>
      понижения температуры воздуха до минус 30 градусов и ниже или еҰ повышения до плюс 40 градусов и выше (в зависимости от региона могут устанавливаться другие критерии по соглашению между метеорологическим органом и пользователями);</w:t>
      </w:r>
    </w:p>
    <w:p>
      <w:pPr>
        <w:spacing w:after="0"/>
        <w:ind w:left="0"/>
        <w:jc w:val="both"/>
      </w:pPr>
      <w:r>
        <w:rPr>
          <w:rFonts w:ascii="Times New Roman"/>
          <w:b w:val="false"/>
          <w:i w:val="false"/>
          <w:color w:val="000000"/>
          <w:sz w:val="28"/>
        </w:rPr>
        <w:t>
      других явлений, согласованных на локальном уровне.</w:t>
      </w:r>
    </w:p>
    <w:bookmarkStart w:name="z424" w:id="519"/>
    <w:p>
      <w:pPr>
        <w:spacing w:after="0"/>
        <w:ind w:left="0"/>
        <w:jc w:val="both"/>
      </w:pPr>
      <w:r>
        <w:rPr>
          <w:rFonts w:ascii="Times New Roman"/>
          <w:b w:val="false"/>
          <w:i w:val="false"/>
          <w:color w:val="000000"/>
          <w:sz w:val="28"/>
        </w:rPr>
        <w:t>
      370. При ожидаемом возникновении условий или явлений, непредусмотренных в ранее выпущенном предупреждении, или изменении их интенсивности, продолжительности, составляется новое предупреждение.</w:t>
      </w:r>
    </w:p>
    <w:bookmarkEnd w:id="519"/>
    <w:bookmarkStart w:name="z425" w:id="520"/>
    <w:p>
      <w:pPr>
        <w:spacing w:after="0"/>
        <w:ind w:left="0"/>
        <w:jc w:val="both"/>
      </w:pPr>
      <w:r>
        <w:rPr>
          <w:rFonts w:ascii="Times New Roman"/>
          <w:b w:val="false"/>
          <w:i w:val="false"/>
          <w:color w:val="000000"/>
          <w:sz w:val="28"/>
        </w:rPr>
        <w:t xml:space="preserve">
      371. По соглашению с пользователями при большом количестве международных рейсов предупреждение по аэродрому выпускается по образцу составления предупреждений по аэродрому на английском языке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20"/>
    <w:p>
      <w:pPr>
        <w:spacing w:after="0"/>
        <w:ind w:left="0"/>
        <w:jc w:val="both"/>
      </w:pPr>
      <w:r>
        <w:rPr>
          <w:rFonts w:ascii="Times New Roman"/>
          <w:b w:val="false"/>
          <w:i w:val="false"/>
          <w:color w:val="000000"/>
          <w:sz w:val="28"/>
        </w:rPr>
        <w:t>
      Использование текста, помимо сокращений, перечисленных в образце, приводимом в приложении 11 к настоящим Правилам, следует сводить до минимума. Дополнительную информацию следует готовить открытым текстом с сокращениями, используя утвержденные сокращения ИКАО и численные значения. При отсутствии утвержденных ИКАО сокращений следует использовать открытый текст на английском языке.</w:t>
      </w:r>
    </w:p>
    <w:bookmarkStart w:name="z426" w:id="521"/>
    <w:p>
      <w:pPr>
        <w:spacing w:after="0"/>
        <w:ind w:left="0"/>
        <w:jc w:val="both"/>
      </w:pPr>
      <w:r>
        <w:rPr>
          <w:rFonts w:ascii="Times New Roman"/>
          <w:b w:val="false"/>
          <w:i w:val="false"/>
          <w:color w:val="000000"/>
          <w:sz w:val="28"/>
        </w:rPr>
        <w:t>
      372. Порядковый номер предупреждения отражает количество предупреждений по аэродрому, выпущенных с 00.01 UTC текущего дня по данному аэродрому.</w:t>
      </w:r>
    </w:p>
    <w:bookmarkEnd w:id="521"/>
    <w:bookmarkStart w:name="z427" w:id="522"/>
    <w:p>
      <w:pPr>
        <w:spacing w:after="0"/>
        <w:ind w:left="0"/>
        <w:jc w:val="left"/>
      </w:pPr>
      <w:r>
        <w:rPr>
          <w:rFonts w:ascii="Times New Roman"/>
          <w:b/>
          <w:i w:val="false"/>
          <w:color w:val="000000"/>
        </w:rPr>
        <w:t xml:space="preserve"> Параграф 5. Предупреждения и оповещения о сдвиге ветра</w:t>
      </w:r>
    </w:p>
    <w:bookmarkEnd w:id="522"/>
    <w:bookmarkStart w:name="z428" w:id="523"/>
    <w:p>
      <w:pPr>
        <w:spacing w:after="0"/>
        <w:ind w:left="0"/>
        <w:jc w:val="both"/>
      </w:pPr>
      <w:r>
        <w:rPr>
          <w:rFonts w:ascii="Times New Roman"/>
          <w:b w:val="false"/>
          <w:i w:val="false"/>
          <w:color w:val="000000"/>
          <w:sz w:val="28"/>
        </w:rPr>
        <w:t>
      373. Предупреждения о сдвиге ветра подготавливаются аэродромным метеорологическим органом, назначенным метеорологическим полномочным органом, для аэродромов в соответствии с условиями, согласованными на местном уровне с соответствующими органами ОВД и заинтересованными эксплуатантами.</w:t>
      </w:r>
    </w:p>
    <w:bookmarkEnd w:id="523"/>
    <w:p>
      <w:pPr>
        <w:spacing w:after="0"/>
        <w:ind w:left="0"/>
        <w:jc w:val="both"/>
      </w:pPr>
      <w:r>
        <w:rPr>
          <w:rFonts w:ascii="Times New Roman"/>
          <w:b w:val="false"/>
          <w:i w:val="false"/>
          <w:color w:val="000000"/>
          <w:sz w:val="28"/>
        </w:rPr>
        <w:t>
      Предупреждения о сдвиге ветра подготавливаются аэродромным метеорологическим органом, назначенным метеорологическим полномочным органом, для аэродромов, на которых сдвиг ветра считается проблемой, в соответствии с условиями, согласованными на местном уровне с соответствующими органами ОВД и заинтересованными эксплуатантами.</w:t>
      </w:r>
    </w:p>
    <w:bookmarkStart w:name="z429" w:id="524"/>
    <w:p>
      <w:pPr>
        <w:spacing w:after="0"/>
        <w:ind w:left="0"/>
        <w:jc w:val="both"/>
      </w:pPr>
      <w:r>
        <w:rPr>
          <w:rFonts w:ascii="Times New Roman"/>
          <w:b w:val="false"/>
          <w:i w:val="false"/>
          <w:color w:val="000000"/>
          <w:sz w:val="28"/>
        </w:rPr>
        <w:t>
      374. Предупреждения о сдвиге ветра содержат краткую информацию о наблюдаемом или ожидаемом сдвиге ветра, который может оказать неблагоприятное воздействие на воздушное судно на траектории захода на посадку или взлета, или при заходе на посадку по кругу в пределах между уровнем ВПП и 500 метров (1600 футов) над этим уровнем или на воздушное судно на ВПП вовремя после посадочного пробега или разбега при взлете. При местных топографических условиях вызывающий значительный сдвиг ветра на высотах более 500 метров (1600 футов) над уровнем ВПП, высота 500 метров (1600 футов) не считается предельной.</w:t>
      </w:r>
    </w:p>
    <w:bookmarkEnd w:id="524"/>
    <w:bookmarkStart w:name="z430" w:id="525"/>
    <w:p>
      <w:pPr>
        <w:spacing w:after="0"/>
        <w:ind w:left="0"/>
        <w:jc w:val="both"/>
      </w:pPr>
      <w:r>
        <w:rPr>
          <w:rFonts w:ascii="Times New Roman"/>
          <w:b w:val="false"/>
          <w:i w:val="false"/>
          <w:color w:val="000000"/>
          <w:sz w:val="28"/>
        </w:rPr>
        <w:t>
      375. Предупреждения о сдвиге ветра для прибывающих или вылетающих воздушных судов аннулируются, когда в сообщениях с воздушных судов отмечается отсутствие сдвига ветра, или по прошествии согласованного периода времени. Критерии аннулирования предупреждения о сдвиге ветра устанавливаются на месте для каждого аэродрома по согласованию между метеорологическим полномочным органом, аэронавигационной организацией и заинтересованными эксплуатантами.</w:t>
      </w:r>
    </w:p>
    <w:bookmarkEnd w:id="525"/>
    <w:bookmarkStart w:name="z431" w:id="526"/>
    <w:p>
      <w:pPr>
        <w:spacing w:after="0"/>
        <w:ind w:left="0"/>
        <w:jc w:val="both"/>
      </w:pPr>
      <w:r>
        <w:rPr>
          <w:rFonts w:ascii="Times New Roman"/>
          <w:b w:val="false"/>
          <w:i w:val="false"/>
          <w:color w:val="000000"/>
          <w:sz w:val="28"/>
        </w:rPr>
        <w:t>
      376. Сведения о наличии сдвига ветра получают с помощью:</w:t>
      </w:r>
    </w:p>
    <w:bookmarkEnd w:id="526"/>
    <w:p>
      <w:pPr>
        <w:spacing w:after="0"/>
        <w:ind w:left="0"/>
        <w:jc w:val="both"/>
      </w:pPr>
      <w:r>
        <w:rPr>
          <w:rFonts w:ascii="Times New Roman"/>
          <w:b w:val="false"/>
          <w:i w:val="false"/>
          <w:color w:val="000000"/>
          <w:sz w:val="28"/>
        </w:rPr>
        <w:t>
      1) наземного оборудования дистанционного измерения сдвига ветра (доплеровского радиолокатора);</w:t>
      </w:r>
    </w:p>
    <w:p>
      <w:pPr>
        <w:spacing w:after="0"/>
        <w:ind w:left="0"/>
        <w:jc w:val="both"/>
      </w:pPr>
      <w:r>
        <w:rPr>
          <w:rFonts w:ascii="Times New Roman"/>
          <w:b w:val="false"/>
          <w:i w:val="false"/>
          <w:color w:val="000000"/>
          <w:sz w:val="28"/>
        </w:rPr>
        <w:t>
      2) системы датчиков приземного ветра и (или) датчиков давления, расположенных для контроля конкретной ВПП или нескольких ВПП и соответствующих траекторий захода на посадку и вылета;</w:t>
      </w:r>
    </w:p>
    <w:p>
      <w:pPr>
        <w:spacing w:after="0"/>
        <w:ind w:left="0"/>
        <w:jc w:val="both"/>
      </w:pPr>
      <w:r>
        <w:rPr>
          <w:rFonts w:ascii="Times New Roman"/>
          <w:b w:val="false"/>
          <w:i w:val="false"/>
          <w:color w:val="000000"/>
          <w:sz w:val="28"/>
        </w:rPr>
        <w:t>
      3) наблюдений с борта воздушных судов на этапе набора высоты или захода на посадку;</w:t>
      </w:r>
    </w:p>
    <w:p>
      <w:pPr>
        <w:spacing w:after="0"/>
        <w:ind w:left="0"/>
        <w:jc w:val="both"/>
      </w:pPr>
      <w:r>
        <w:rPr>
          <w:rFonts w:ascii="Times New Roman"/>
          <w:b w:val="false"/>
          <w:i w:val="false"/>
          <w:color w:val="000000"/>
          <w:sz w:val="28"/>
        </w:rPr>
        <w:t>
      4) другой метеорологической информации, полученной с соответствующих датчиков, установленных на имеющихся вблизи аэродрома или на близлежащих возвышенных участках, матчах или вышках.</w:t>
      </w:r>
    </w:p>
    <w:bookmarkStart w:name="z432" w:id="527"/>
    <w:p>
      <w:pPr>
        <w:spacing w:after="0"/>
        <w:ind w:left="0"/>
        <w:jc w:val="both"/>
      </w:pPr>
      <w:r>
        <w:rPr>
          <w:rFonts w:ascii="Times New Roman"/>
          <w:b w:val="false"/>
          <w:i w:val="false"/>
          <w:color w:val="000000"/>
          <w:sz w:val="28"/>
        </w:rPr>
        <w:t>
      377. На аэродромах, где для обнаружения сдвига ветра используется автоматизированное наземное оборудование для дистанционного зондирования или обнаружения сдвига ветра, выпускаются генерируемые такими системами оповещения о сдвиге ветра. Оповещения о сдвиге ветра содержат краткую обновляемую информацию о наблюдаемом сдвиге ветра, характеризуемом изменением встречного/попутного ветра на 7,5 м/с (15 узлов) или более, который может оказать неблагоприятное воздействие на воздушное судно на конечном этапе траектории захода на посадку или начальном этапе траектории взлета или на воздушное судно на ВПП вовремя после посадочного пробега или разбега при взлете.</w:t>
      </w:r>
    </w:p>
    <w:bookmarkEnd w:id="527"/>
    <w:bookmarkStart w:name="z433" w:id="528"/>
    <w:p>
      <w:pPr>
        <w:spacing w:after="0"/>
        <w:ind w:left="0"/>
        <w:jc w:val="both"/>
      </w:pPr>
      <w:r>
        <w:rPr>
          <w:rFonts w:ascii="Times New Roman"/>
          <w:b w:val="false"/>
          <w:i w:val="false"/>
          <w:color w:val="000000"/>
          <w:sz w:val="28"/>
        </w:rPr>
        <w:t>
      378. Оповещения о сдвиге ветра следует обновлять не реже одного раза в минуту. Оповещения о сдвиге ветра следует аннулировать после того, как величина изменения встречного/попутного ветра становится менее 7,5 м/с (15 узлов).</w:t>
      </w:r>
    </w:p>
    <w:bookmarkEnd w:id="528"/>
    <w:bookmarkStart w:name="z434" w:id="529"/>
    <w:p>
      <w:pPr>
        <w:spacing w:after="0"/>
        <w:ind w:left="0"/>
        <w:jc w:val="both"/>
      </w:pPr>
      <w:r>
        <w:rPr>
          <w:rFonts w:ascii="Times New Roman"/>
          <w:b w:val="false"/>
          <w:i w:val="false"/>
          <w:color w:val="000000"/>
          <w:sz w:val="28"/>
        </w:rPr>
        <w:t>
      379. Оповещения о сдвиге ветра распространяются непосредственно автоматизированным наземным оборудованием дистанционного измерения или обнаружения сдвига ветра заинтересованным сторонам в соответствии с местной договоренностью.</w:t>
      </w:r>
    </w:p>
    <w:bookmarkEnd w:id="529"/>
    <w:bookmarkStart w:name="z435" w:id="530"/>
    <w:p>
      <w:pPr>
        <w:spacing w:after="0"/>
        <w:ind w:left="0"/>
        <w:jc w:val="both"/>
      </w:pPr>
      <w:r>
        <w:rPr>
          <w:rFonts w:ascii="Times New Roman"/>
          <w:b w:val="false"/>
          <w:i w:val="false"/>
          <w:color w:val="000000"/>
          <w:sz w:val="28"/>
        </w:rPr>
        <w:t>
      380. Условия для сдвига ветра, как правило, связаны со следующими явлениями:</w:t>
      </w:r>
    </w:p>
    <w:bookmarkEnd w:id="530"/>
    <w:p>
      <w:pPr>
        <w:spacing w:after="0"/>
        <w:ind w:left="0"/>
        <w:jc w:val="both"/>
      </w:pPr>
      <w:r>
        <w:rPr>
          <w:rFonts w:ascii="Times New Roman"/>
          <w:b w:val="false"/>
          <w:i w:val="false"/>
          <w:color w:val="000000"/>
          <w:sz w:val="28"/>
        </w:rPr>
        <w:t>
      гроза, микропорывы, воронкообразные облака (торнадо или водяные смерчи) и фронтальные порывы;</w:t>
      </w:r>
    </w:p>
    <w:p>
      <w:pPr>
        <w:spacing w:after="0"/>
        <w:ind w:left="0"/>
        <w:jc w:val="both"/>
      </w:pPr>
      <w:r>
        <w:rPr>
          <w:rFonts w:ascii="Times New Roman"/>
          <w:b w:val="false"/>
          <w:i w:val="false"/>
          <w:color w:val="000000"/>
          <w:sz w:val="28"/>
        </w:rPr>
        <w:t>
      фронтальные поверхности;</w:t>
      </w:r>
    </w:p>
    <w:p>
      <w:pPr>
        <w:spacing w:after="0"/>
        <w:ind w:left="0"/>
        <w:jc w:val="both"/>
      </w:pPr>
      <w:r>
        <w:rPr>
          <w:rFonts w:ascii="Times New Roman"/>
          <w:b w:val="false"/>
          <w:i w:val="false"/>
          <w:color w:val="000000"/>
          <w:sz w:val="28"/>
        </w:rPr>
        <w:t>
      сильный приземный ветер, усугубляемый местными топографическими условиями;</w:t>
      </w:r>
    </w:p>
    <w:p>
      <w:pPr>
        <w:spacing w:after="0"/>
        <w:ind w:left="0"/>
        <w:jc w:val="both"/>
      </w:pPr>
      <w:r>
        <w:rPr>
          <w:rFonts w:ascii="Times New Roman"/>
          <w:b w:val="false"/>
          <w:i w:val="false"/>
          <w:color w:val="000000"/>
          <w:sz w:val="28"/>
        </w:rPr>
        <w:t>
      фронты морского бриза;</w:t>
      </w:r>
    </w:p>
    <w:p>
      <w:pPr>
        <w:spacing w:after="0"/>
        <w:ind w:left="0"/>
        <w:jc w:val="both"/>
      </w:pPr>
      <w:r>
        <w:rPr>
          <w:rFonts w:ascii="Times New Roman"/>
          <w:b w:val="false"/>
          <w:i w:val="false"/>
          <w:color w:val="000000"/>
          <w:sz w:val="28"/>
        </w:rPr>
        <w:t>
      горные волны (включая шкваловые ворота на малых высотах в районе аэродрома);</w:t>
      </w:r>
    </w:p>
    <w:p>
      <w:pPr>
        <w:spacing w:after="0"/>
        <w:ind w:left="0"/>
        <w:jc w:val="both"/>
      </w:pPr>
      <w:r>
        <w:rPr>
          <w:rFonts w:ascii="Times New Roman"/>
          <w:b w:val="false"/>
          <w:i w:val="false"/>
          <w:color w:val="000000"/>
          <w:sz w:val="28"/>
        </w:rPr>
        <w:t>
      температурные инверсии на малых высотах.</w:t>
      </w:r>
    </w:p>
    <w:bookmarkStart w:name="z436" w:id="531"/>
    <w:p>
      <w:pPr>
        <w:spacing w:after="0"/>
        <w:ind w:left="0"/>
        <w:jc w:val="both"/>
      </w:pPr>
      <w:r>
        <w:rPr>
          <w:rFonts w:ascii="Times New Roman"/>
          <w:b w:val="false"/>
          <w:i w:val="false"/>
          <w:color w:val="000000"/>
          <w:sz w:val="28"/>
        </w:rPr>
        <w:t>
      381. Предупреждения (оповещения) о сдвиге ветра выпускаются в соответствии с образцом составления предупреждений и оповещений о сдвиге ветра на аэродроме на английском языке (WS WRNG) согласно приложению 12 к настоящим Правилам и рассылаются в соответствии с Инструкцией по метеорологическому обеспечению полетов на аэродроме.</w:t>
      </w:r>
    </w:p>
    <w:bookmarkEnd w:id="531"/>
    <w:bookmarkStart w:name="z437" w:id="532"/>
    <w:p>
      <w:pPr>
        <w:spacing w:after="0"/>
        <w:ind w:left="0"/>
        <w:jc w:val="both"/>
      </w:pPr>
      <w:r>
        <w:rPr>
          <w:rFonts w:ascii="Times New Roman"/>
          <w:b w:val="false"/>
          <w:i w:val="false"/>
          <w:color w:val="000000"/>
          <w:sz w:val="28"/>
        </w:rPr>
        <w:t xml:space="preserve">
      382. Порядковый номер сообщения, обозначенный в образце составления предупреждений и оповещений о сдвиге ветра на аэродроме на английском языке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 отображает количество предупреждений о сдвиге ветра, выпущенных с 00.01 UTC текущего дня по данному аэродрому.</w:t>
      </w:r>
    </w:p>
    <w:bookmarkEnd w:id="532"/>
    <w:bookmarkStart w:name="z438" w:id="533"/>
    <w:p>
      <w:pPr>
        <w:spacing w:after="0"/>
        <w:ind w:left="0"/>
        <w:jc w:val="both"/>
      </w:pPr>
      <w:r>
        <w:rPr>
          <w:rFonts w:ascii="Times New Roman"/>
          <w:b w:val="false"/>
          <w:i w:val="false"/>
          <w:color w:val="000000"/>
          <w:sz w:val="28"/>
        </w:rPr>
        <w:t>
      383. Использование текста, помимо сокращений, перечисленных в образце, приведенном в приложении 12 к настоящим Правилам, сводится до минимума. Дополнительная информация составляется открытым текстом с сокращениями, утвержденными ИКАО. При отсутствии утвержденных ИКАО сокращений используется открытый текст на английском языке.</w:t>
      </w:r>
    </w:p>
    <w:bookmarkEnd w:id="533"/>
    <w:bookmarkStart w:name="z439" w:id="534"/>
    <w:p>
      <w:pPr>
        <w:spacing w:after="0"/>
        <w:ind w:left="0"/>
        <w:jc w:val="both"/>
      </w:pPr>
      <w:r>
        <w:rPr>
          <w:rFonts w:ascii="Times New Roman"/>
          <w:b w:val="false"/>
          <w:i w:val="false"/>
          <w:color w:val="000000"/>
          <w:sz w:val="28"/>
        </w:rPr>
        <w:t>
      384. Когда информация наземного оборудования обнаружения или дистанционного измерения сдвига ветра используется для подготовки оповещения о сдвиге ветра, оповещение увязывается с конкретными участками ВПП и расстояниями вдоль траектории захода на посадку или траектории взлета в соответствии с соглашением между метеорологическим полномочным органом, соответствующим полномочным органом ОВД и заинтересованными эксплуатантами.</w:t>
      </w:r>
    </w:p>
    <w:bookmarkEnd w:id="534"/>
    <w:bookmarkStart w:name="z440" w:id="535"/>
    <w:p>
      <w:pPr>
        <w:spacing w:after="0"/>
        <w:ind w:left="0"/>
        <w:jc w:val="both"/>
      </w:pPr>
      <w:r>
        <w:rPr>
          <w:rFonts w:ascii="Times New Roman"/>
          <w:b w:val="false"/>
          <w:i w:val="false"/>
          <w:color w:val="000000"/>
          <w:sz w:val="28"/>
        </w:rPr>
        <w:t>
      385. Предупреждение об ожидаемом сдвиге ветра составляется на основании анализа аэросиноптического материала, если синоптическая обстановка в сочетании с местными условиями в районе аэродрома, способствует возникновению сдвига ветра.</w:t>
      </w:r>
    </w:p>
    <w:bookmarkEnd w:id="535"/>
    <w:bookmarkStart w:name="z441" w:id="536"/>
    <w:p>
      <w:pPr>
        <w:spacing w:after="0"/>
        <w:ind w:left="0"/>
        <w:jc w:val="both"/>
      </w:pPr>
      <w:r>
        <w:rPr>
          <w:rFonts w:ascii="Times New Roman"/>
          <w:b w:val="false"/>
          <w:i w:val="false"/>
          <w:color w:val="000000"/>
          <w:sz w:val="28"/>
        </w:rPr>
        <w:t>
      386. При использовании донесения с борта воздушного судна для подготовки предупреждения о сдвиге ветра или для подтверждения ранее выпущенного предупреждения соответствующее донесение с борта воздушного судна, включая тип этого воздушного судна, рассылается без изменений заинтересованным сторонам в соответствии с местной договоренностью.</w:t>
      </w:r>
    </w:p>
    <w:bookmarkEnd w:id="536"/>
    <w:bookmarkStart w:name="z442" w:id="537"/>
    <w:p>
      <w:pPr>
        <w:spacing w:after="0"/>
        <w:ind w:left="0"/>
        <w:jc w:val="both"/>
      </w:pPr>
      <w:r>
        <w:rPr>
          <w:rFonts w:ascii="Times New Roman"/>
          <w:b w:val="false"/>
          <w:i w:val="false"/>
          <w:color w:val="000000"/>
          <w:sz w:val="28"/>
        </w:rPr>
        <w:t>
      387. После получения донесений о наличии сдвига ветра как с борта прибывающего, так и вылетающего воздушного судна, выпускаются два разных предупреждения о сдвиге ветра: одно для прибывающих воздушных судов, другое для вылетающих.</w:t>
      </w:r>
    </w:p>
    <w:bookmarkEnd w:id="537"/>
    <w:p>
      <w:pPr>
        <w:spacing w:after="0"/>
        <w:ind w:left="0"/>
        <w:jc w:val="both"/>
      </w:pPr>
      <w:r>
        <w:rPr>
          <w:rFonts w:ascii="Times New Roman"/>
          <w:b w:val="false"/>
          <w:i w:val="false"/>
          <w:color w:val="000000"/>
          <w:sz w:val="28"/>
        </w:rPr>
        <w:t>
      388. Если сообщаются пилотами или выявляются наземным оборудованием микропорывы, в предупреждение и оповещение о сдвиге ветра включается конкретная ссылка на микропорыв.</w:t>
      </w:r>
    </w:p>
    <w:bookmarkStart w:name="z443" w:id="538"/>
    <w:p>
      <w:pPr>
        <w:spacing w:after="0"/>
        <w:ind w:left="0"/>
        <w:jc w:val="both"/>
      </w:pPr>
      <w:r>
        <w:rPr>
          <w:rFonts w:ascii="Times New Roman"/>
          <w:b w:val="false"/>
          <w:i w:val="false"/>
          <w:color w:val="000000"/>
          <w:sz w:val="28"/>
        </w:rPr>
        <w:t>
      389. Пилоты воздушных судов в донесениях о сдвиге ветра используют такие классифицирующие термины, как "умеренный", "сильный" или "очень сильный", основанные в значительной степени на их субъективной оценке интенсивности имеющегося сдвига ветра. Такие донесения включаются в предупреждения о сдвиге ветра без изменений.</w:t>
      </w:r>
    </w:p>
    <w:bookmarkEnd w:id="538"/>
    <w:bookmarkStart w:name="z444" w:id="539"/>
    <w:p>
      <w:pPr>
        <w:spacing w:after="0"/>
        <w:ind w:left="0"/>
        <w:jc w:val="both"/>
      </w:pPr>
      <w:r>
        <w:rPr>
          <w:rFonts w:ascii="Times New Roman"/>
          <w:b w:val="false"/>
          <w:i w:val="false"/>
          <w:color w:val="000000"/>
          <w:sz w:val="28"/>
        </w:rPr>
        <w:t>
      390. Предупреждения о сдвиге ветра составляются открытым текстом с принятыми сокращениями и передаются диспетчерам ОВД и включаются в передачу ATIS.</w:t>
      </w:r>
    </w:p>
    <w:bookmarkEnd w:id="539"/>
    <w:bookmarkStart w:name="z445" w:id="540"/>
    <w:p>
      <w:pPr>
        <w:spacing w:after="0"/>
        <w:ind w:left="0"/>
        <w:jc w:val="left"/>
      </w:pPr>
      <w:r>
        <w:rPr>
          <w:rFonts w:ascii="Times New Roman"/>
          <w:b/>
          <w:i w:val="false"/>
          <w:color w:val="000000"/>
        </w:rPr>
        <w:t xml:space="preserve"> Параграф 6. Предупреждения по маршрутам и районам полетов ниже</w:t>
      </w:r>
      <w:r>
        <w:br/>
      </w:r>
      <w:r>
        <w:rPr>
          <w:rFonts w:ascii="Times New Roman"/>
          <w:b/>
          <w:i w:val="false"/>
          <w:color w:val="000000"/>
        </w:rPr>
        <w:t>эшелона полета 100 (или ниже эшелона 150 в горных районах)</w:t>
      </w:r>
      <w:r>
        <w:br/>
      </w:r>
      <w:r>
        <w:rPr>
          <w:rFonts w:ascii="Times New Roman"/>
          <w:b/>
          <w:i w:val="false"/>
          <w:color w:val="000000"/>
        </w:rPr>
        <w:t>в форме открытого текста</w:t>
      </w:r>
    </w:p>
    <w:bookmarkEnd w:id="540"/>
    <w:bookmarkStart w:name="z446" w:id="541"/>
    <w:p>
      <w:pPr>
        <w:spacing w:after="0"/>
        <w:ind w:left="0"/>
        <w:jc w:val="both"/>
      </w:pPr>
      <w:r>
        <w:rPr>
          <w:rFonts w:ascii="Times New Roman"/>
          <w:b w:val="false"/>
          <w:i w:val="false"/>
          <w:color w:val="000000"/>
          <w:sz w:val="28"/>
        </w:rPr>
        <w:t>
      391. Предупреждения по маршрутам и районам полетов ниже эшелона полета 100 (или ниже эшелона 150 в горных районах) выпускаются метеорологическим органом, обслуживающим местный диспетчерский пункт (далее - МДП) и составляющим прогнозы по районам полетов в форме открытого текста.</w:t>
      </w:r>
    </w:p>
    <w:bookmarkEnd w:id="541"/>
    <w:bookmarkStart w:name="z447" w:id="542"/>
    <w:p>
      <w:pPr>
        <w:spacing w:after="0"/>
        <w:ind w:left="0"/>
        <w:jc w:val="both"/>
      </w:pPr>
      <w:r>
        <w:rPr>
          <w:rFonts w:ascii="Times New Roman"/>
          <w:b w:val="false"/>
          <w:i w:val="false"/>
          <w:color w:val="000000"/>
          <w:sz w:val="28"/>
        </w:rPr>
        <w:t>
      392. Предупреждения по маршрутам и районам полетов ниже эшелона полета 100 (или ниже эшелона 150 в горных районах) выпускаются в связи с фактическим и (или) ожидаемым возникновением одного из указанных ниже явлений:</w:t>
      </w:r>
    </w:p>
    <w:bookmarkEnd w:id="542"/>
    <w:p>
      <w:pPr>
        <w:spacing w:after="0"/>
        <w:ind w:left="0"/>
        <w:jc w:val="both"/>
      </w:pPr>
      <w:r>
        <w:rPr>
          <w:rFonts w:ascii="Times New Roman"/>
          <w:b w:val="false"/>
          <w:i w:val="false"/>
          <w:color w:val="000000"/>
          <w:sz w:val="28"/>
        </w:rPr>
        <w:t xml:space="preserve">
      фронтальная или внутримассовая гроза; </w:t>
      </w:r>
    </w:p>
    <w:p>
      <w:pPr>
        <w:spacing w:after="0"/>
        <w:ind w:left="0"/>
        <w:jc w:val="both"/>
      </w:pPr>
      <w:r>
        <w:rPr>
          <w:rFonts w:ascii="Times New Roman"/>
          <w:b w:val="false"/>
          <w:i w:val="false"/>
          <w:color w:val="000000"/>
          <w:sz w:val="28"/>
        </w:rPr>
        <w:t>
      фронтальный шквал и смерч;</w:t>
      </w:r>
    </w:p>
    <w:p>
      <w:pPr>
        <w:spacing w:after="0"/>
        <w:ind w:left="0"/>
        <w:jc w:val="both"/>
      </w:pPr>
      <w:r>
        <w:rPr>
          <w:rFonts w:ascii="Times New Roman"/>
          <w:b w:val="false"/>
          <w:i w:val="false"/>
          <w:color w:val="000000"/>
          <w:sz w:val="28"/>
        </w:rPr>
        <w:t>
      град;</w:t>
      </w:r>
    </w:p>
    <w:p>
      <w:pPr>
        <w:spacing w:after="0"/>
        <w:ind w:left="0"/>
        <w:jc w:val="both"/>
      </w:pPr>
      <w:r>
        <w:rPr>
          <w:rFonts w:ascii="Times New Roman"/>
          <w:b w:val="false"/>
          <w:i w:val="false"/>
          <w:color w:val="000000"/>
          <w:sz w:val="28"/>
        </w:rPr>
        <w:t>
      замерзающие осадки;</w:t>
      </w:r>
    </w:p>
    <w:p>
      <w:pPr>
        <w:spacing w:after="0"/>
        <w:ind w:left="0"/>
        <w:jc w:val="both"/>
      </w:pPr>
      <w:r>
        <w:rPr>
          <w:rFonts w:ascii="Times New Roman"/>
          <w:b w:val="false"/>
          <w:i w:val="false"/>
          <w:color w:val="000000"/>
          <w:sz w:val="28"/>
        </w:rPr>
        <w:t>
      умеренное или сильное обледенение;</w:t>
      </w:r>
    </w:p>
    <w:p>
      <w:pPr>
        <w:spacing w:after="0"/>
        <w:ind w:left="0"/>
        <w:jc w:val="both"/>
      </w:pPr>
      <w:r>
        <w:rPr>
          <w:rFonts w:ascii="Times New Roman"/>
          <w:b w:val="false"/>
          <w:i w:val="false"/>
          <w:color w:val="000000"/>
          <w:sz w:val="28"/>
        </w:rPr>
        <w:t>
      умеренная или сильная турбулентность;</w:t>
      </w:r>
    </w:p>
    <w:p>
      <w:pPr>
        <w:spacing w:after="0"/>
        <w:ind w:left="0"/>
        <w:jc w:val="both"/>
      </w:pPr>
      <w:r>
        <w:rPr>
          <w:rFonts w:ascii="Times New Roman"/>
          <w:b w:val="false"/>
          <w:i w:val="false"/>
          <w:color w:val="000000"/>
          <w:sz w:val="28"/>
        </w:rPr>
        <w:t>
      песчаная или пыльная буря;</w:t>
      </w:r>
    </w:p>
    <w:p>
      <w:pPr>
        <w:spacing w:after="0"/>
        <w:ind w:left="0"/>
        <w:jc w:val="both"/>
      </w:pPr>
      <w:r>
        <w:rPr>
          <w:rFonts w:ascii="Times New Roman"/>
          <w:b w:val="false"/>
          <w:i w:val="false"/>
          <w:color w:val="000000"/>
          <w:sz w:val="28"/>
        </w:rPr>
        <w:t>
      скорость ветра у земли 15 м/с и более независимо от направления;</w:t>
      </w:r>
    </w:p>
    <w:p>
      <w:pPr>
        <w:spacing w:after="0"/>
        <w:ind w:left="0"/>
        <w:jc w:val="both"/>
      </w:pPr>
      <w:r>
        <w:rPr>
          <w:rFonts w:ascii="Times New Roman"/>
          <w:b w:val="false"/>
          <w:i w:val="false"/>
          <w:color w:val="000000"/>
          <w:sz w:val="28"/>
        </w:rPr>
        <w:t>
      видимость менее 5000 метров;</w:t>
      </w:r>
    </w:p>
    <w:p>
      <w:pPr>
        <w:spacing w:after="0"/>
        <w:ind w:left="0"/>
        <w:jc w:val="both"/>
      </w:pPr>
      <w:r>
        <w:rPr>
          <w:rFonts w:ascii="Times New Roman"/>
          <w:b w:val="false"/>
          <w:i w:val="false"/>
          <w:color w:val="000000"/>
          <w:sz w:val="28"/>
        </w:rPr>
        <w:t>
      нижняя граница облачности 300 метров;</w:t>
      </w:r>
    </w:p>
    <w:p>
      <w:pPr>
        <w:spacing w:after="0"/>
        <w:ind w:left="0"/>
        <w:jc w:val="both"/>
      </w:pPr>
      <w:r>
        <w:rPr>
          <w:rFonts w:ascii="Times New Roman"/>
          <w:b w:val="false"/>
          <w:i w:val="false"/>
          <w:color w:val="000000"/>
          <w:sz w:val="28"/>
        </w:rPr>
        <w:t>
      кучево-дождевые и башенкообразные облака.</w:t>
      </w:r>
    </w:p>
    <w:bookmarkStart w:name="z448" w:id="543"/>
    <w:p>
      <w:pPr>
        <w:spacing w:after="0"/>
        <w:ind w:left="0"/>
        <w:jc w:val="both"/>
      </w:pPr>
      <w:r>
        <w:rPr>
          <w:rFonts w:ascii="Times New Roman"/>
          <w:b w:val="false"/>
          <w:i w:val="false"/>
          <w:color w:val="000000"/>
          <w:sz w:val="28"/>
        </w:rPr>
        <w:t>
      393. Предупреждения сообщаются местному диспетчерскому пункту для последующей передачи воздушным суднам, находящимся в полете и аэродромным метеорологическим органам, обеспечивающим полеты в смежных районах МДП.</w:t>
      </w:r>
    </w:p>
    <w:bookmarkEnd w:id="543"/>
    <w:bookmarkStart w:name="z449" w:id="544"/>
    <w:p>
      <w:pPr>
        <w:spacing w:after="0"/>
        <w:ind w:left="0"/>
        <w:jc w:val="both"/>
      </w:pPr>
      <w:r>
        <w:rPr>
          <w:rFonts w:ascii="Times New Roman"/>
          <w:b w:val="false"/>
          <w:i w:val="false"/>
          <w:color w:val="000000"/>
          <w:sz w:val="28"/>
        </w:rPr>
        <w:t>
      394. Текст предупреждений включает в себя:</w:t>
      </w:r>
    </w:p>
    <w:bookmarkEnd w:id="544"/>
    <w:p>
      <w:pPr>
        <w:spacing w:after="0"/>
        <w:ind w:left="0"/>
        <w:jc w:val="both"/>
      </w:pPr>
      <w:r>
        <w:rPr>
          <w:rFonts w:ascii="Times New Roman"/>
          <w:b w:val="false"/>
          <w:i w:val="false"/>
          <w:color w:val="000000"/>
          <w:sz w:val="28"/>
        </w:rPr>
        <w:t>
      1) наименование (предупреждение), его порядковый номер за текущие сутки;</w:t>
      </w:r>
    </w:p>
    <w:p>
      <w:pPr>
        <w:spacing w:after="0"/>
        <w:ind w:left="0"/>
        <w:jc w:val="both"/>
      </w:pPr>
      <w:r>
        <w:rPr>
          <w:rFonts w:ascii="Times New Roman"/>
          <w:b w:val="false"/>
          <w:i w:val="false"/>
          <w:color w:val="000000"/>
          <w:sz w:val="28"/>
        </w:rPr>
        <w:t>
      2) указание района, маршрута;</w:t>
      </w:r>
    </w:p>
    <w:p>
      <w:pPr>
        <w:spacing w:after="0"/>
        <w:ind w:left="0"/>
        <w:jc w:val="both"/>
      </w:pPr>
      <w:r>
        <w:rPr>
          <w:rFonts w:ascii="Times New Roman"/>
          <w:b w:val="false"/>
          <w:i w:val="false"/>
          <w:color w:val="000000"/>
          <w:sz w:val="28"/>
        </w:rPr>
        <w:t>
      3) слово "действительно" и группу "дата - время";</w:t>
      </w:r>
    </w:p>
    <w:p>
      <w:pPr>
        <w:spacing w:after="0"/>
        <w:ind w:left="0"/>
        <w:jc w:val="both"/>
      </w:pPr>
      <w:r>
        <w:rPr>
          <w:rFonts w:ascii="Times New Roman"/>
          <w:b w:val="false"/>
          <w:i w:val="false"/>
          <w:color w:val="000000"/>
          <w:sz w:val="28"/>
        </w:rPr>
        <w:t>
      4) явления;</w:t>
      </w:r>
    </w:p>
    <w:p>
      <w:pPr>
        <w:spacing w:after="0"/>
        <w:ind w:left="0"/>
        <w:jc w:val="both"/>
      </w:pPr>
      <w:r>
        <w:rPr>
          <w:rFonts w:ascii="Times New Roman"/>
          <w:b w:val="false"/>
          <w:i w:val="false"/>
          <w:color w:val="000000"/>
          <w:sz w:val="28"/>
        </w:rPr>
        <w:t>
      5) указание о том является информация фактической или прогностической;</w:t>
      </w:r>
    </w:p>
    <w:p>
      <w:pPr>
        <w:spacing w:after="0"/>
        <w:ind w:left="0"/>
        <w:jc w:val="both"/>
      </w:pPr>
      <w:r>
        <w:rPr>
          <w:rFonts w:ascii="Times New Roman"/>
          <w:b w:val="false"/>
          <w:i w:val="false"/>
          <w:color w:val="000000"/>
          <w:sz w:val="28"/>
        </w:rPr>
        <w:t>
      6) местоположение явления, смещение;</w:t>
      </w:r>
    </w:p>
    <w:p>
      <w:pPr>
        <w:spacing w:after="0"/>
        <w:ind w:left="0"/>
        <w:jc w:val="both"/>
      </w:pPr>
      <w:r>
        <w:rPr>
          <w:rFonts w:ascii="Times New Roman"/>
          <w:b w:val="false"/>
          <w:i w:val="false"/>
          <w:color w:val="000000"/>
          <w:sz w:val="28"/>
        </w:rPr>
        <w:t>
      7) изменение интенсивности.</w:t>
      </w:r>
    </w:p>
    <w:bookmarkStart w:name="z450" w:id="545"/>
    <w:p>
      <w:pPr>
        <w:spacing w:after="0"/>
        <w:ind w:left="0"/>
        <w:jc w:val="both"/>
      </w:pPr>
      <w:r>
        <w:rPr>
          <w:rFonts w:ascii="Times New Roman"/>
          <w:b w:val="false"/>
          <w:i w:val="false"/>
          <w:color w:val="000000"/>
          <w:sz w:val="28"/>
        </w:rPr>
        <w:t>
      395. При прекращении явления, указанного в предупреждении и отсутствии условий для его возникновения/сохранения, составляется сообщение об отмене выпущенного ранее предупреждения.</w:t>
      </w:r>
    </w:p>
    <w:bookmarkEnd w:id="545"/>
    <w:bookmarkStart w:name="z451" w:id="546"/>
    <w:p>
      <w:pPr>
        <w:spacing w:after="0"/>
        <w:ind w:left="0"/>
        <w:jc w:val="left"/>
      </w:pPr>
      <w:r>
        <w:rPr>
          <w:rFonts w:ascii="Times New Roman"/>
          <w:b/>
          <w:i w:val="false"/>
          <w:color w:val="000000"/>
        </w:rPr>
        <w:t xml:space="preserve"> 7. Метеорологическое обеспечение экипажей воздушных судов</w:t>
      </w:r>
      <w:r>
        <w:br/>
      </w:r>
      <w:r>
        <w:rPr>
          <w:rFonts w:ascii="Times New Roman"/>
          <w:b/>
          <w:i w:val="false"/>
          <w:color w:val="000000"/>
        </w:rPr>
        <w:t>Параграф 1. Общие положения</w:t>
      </w:r>
    </w:p>
    <w:bookmarkEnd w:id="546"/>
    <w:bookmarkStart w:name="z453" w:id="547"/>
    <w:p>
      <w:pPr>
        <w:spacing w:after="0"/>
        <w:ind w:left="0"/>
        <w:jc w:val="both"/>
      </w:pPr>
      <w:r>
        <w:rPr>
          <w:rFonts w:ascii="Times New Roman"/>
          <w:b w:val="false"/>
          <w:i w:val="false"/>
          <w:color w:val="000000"/>
          <w:sz w:val="28"/>
        </w:rPr>
        <w:t>
      396. Эксплуатанты и члены летного экипажа снабжаются метеорологической информацией для:</w:t>
      </w:r>
    </w:p>
    <w:bookmarkEnd w:id="547"/>
    <w:p>
      <w:pPr>
        <w:spacing w:after="0"/>
        <w:ind w:left="0"/>
        <w:jc w:val="both"/>
      </w:pPr>
      <w:r>
        <w:rPr>
          <w:rFonts w:ascii="Times New Roman"/>
          <w:b w:val="false"/>
          <w:i w:val="false"/>
          <w:color w:val="000000"/>
          <w:sz w:val="28"/>
        </w:rPr>
        <w:t>
      1) осуществляемого эксплуатантами предполетного планирования;</w:t>
      </w:r>
    </w:p>
    <w:p>
      <w:pPr>
        <w:spacing w:after="0"/>
        <w:ind w:left="0"/>
        <w:jc w:val="both"/>
      </w:pPr>
      <w:r>
        <w:rPr>
          <w:rFonts w:ascii="Times New Roman"/>
          <w:b w:val="false"/>
          <w:i w:val="false"/>
          <w:color w:val="000000"/>
          <w:sz w:val="28"/>
        </w:rPr>
        <w:t>
      2) осуществляемого эксплуатантами перепланирования в полете с использованием системы централизованного руководства производством полетов;</w:t>
      </w:r>
    </w:p>
    <w:p>
      <w:pPr>
        <w:spacing w:after="0"/>
        <w:ind w:left="0"/>
        <w:jc w:val="both"/>
      </w:pPr>
      <w:r>
        <w:rPr>
          <w:rFonts w:ascii="Times New Roman"/>
          <w:b w:val="false"/>
          <w:i w:val="false"/>
          <w:color w:val="000000"/>
          <w:sz w:val="28"/>
        </w:rPr>
        <w:t>
      3) использования членами летного экипажа перед вылетом;</w:t>
      </w:r>
    </w:p>
    <w:p>
      <w:pPr>
        <w:spacing w:after="0"/>
        <w:ind w:left="0"/>
        <w:jc w:val="both"/>
      </w:pPr>
      <w:r>
        <w:rPr>
          <w:rFonts w:ascii="Times New Roman"/>
          <w:b w:val="false"/>
          <w:i w:val="false"/>
          <w:color w:val="000000"/>
          <w:sz w:val="28"/>
        </w:rPr>
        <w:t>
      4) воздушных судов, находящихся в полете.</w:t>
      </w:r>
    </w:p>
    <w:bookmarkStart w:name="z454" w:id="548"/>
    <w:p>
      <w:pPr>
        <w:spacing w:after="0"/>
        <w:ind w:left="0"/>
        <w:jc w:val="both"/>
      </w:pPr>
      <w:r>
        <w:rPr>
          <w:rFonts w:ascii="Times New Roman"/>
          <w:b w:val="false"/>
          <w:i w:val="false"/>
          <w:color w:val="000000"/>
          <w:sz w:val="28"/>
        </w:rPr>
        <w:t>
      397. Метеорологическая информация, которой снабжаются эксплуатанты и члены летного экипажа, отвечает полетным требованиям в отношении времени и высоты полета, географической протяженности маршрута, относится к определенному моменту или периоду времени и является достаточной для обеспечения полета до аэродрома намеченной посадки. В ней содержатся данные об ожидаемых метеорологических условиях на участке маршрута между аэродромом намеченной посадки и запасными аэродромами, назначенными эксплуатантом.</w:t>
      </w:r>
    </w:p>
    <w:bookmarkEnd w:id="548"/>
    <w:bookmarkStart w:name="z455" w:id="549"/>
    <w:p>
      <w:pPr>
        <w:spacing w:after="0"/>
        <w:ind w:left="0"/>
        <w:jc w:val="both"/>
      </w:pPr>
      <w:r>
        <w:rPr>
          <w:rFonts w:ascii="Times New Roman"/>
          <w:b w:val="false"/>
          <w:i w:val="false"/>
          <w:color w:val="000000"/>
          <w:sz w:val="28"/>
        </w:rPr>
        <w:t>
      398. Метеорологическая информация, которой снабжаются эксплуатанты и члены летного экипажа, содержит последние данные и включает следующие сведения, установленные метеорологическим полномочным органом по соглашению с соответствующими эксплуатантами:</w:t>
      </w:r>
    </w:p>
    <w:bookmarkEnd w:id="549"/>
    <w:p>
      <w:pPr>
        <w:spacing w:after="0"/>
        <w:ind w:left="0"/>
        <w:jc w:val="both"/>
      </w:pPr>
      <w:r>
        <w:rPr>
          <w:rFonts w:ascii="Times New Roman"/>
          <w:b w:val="false"/>
          <w:i w:val="false"/>
          <w:color w:val="000000"/>
          <w:sz w:val="28"/>
        </w:rPr>
        <w:t>
      1) прогнозы:</w:t>
      </w:r>
    </w:p>
    <w:p>
      <w:pPr>
        <w:spacing w:after="0"/>
        <w:ind w:left="0"/>
        <w:jc w:val="both"/>
      </w:pPr>
      <w:r>
        <w:rPr>
          <w:rFonts w:ascii="Times New Roman"/>
          <w:b w:val="false"/>
          <w:i w:val="false"/>
          <w:color w:val="000000"/>
          <w:sz w:val="28"/>
        </w:rPr>
        <w:t>
      ветра на высотах;</w:t>
      </w:r>
    </w:p>
    <w:p>
      <w:pPr>
        <w:spacing w:after="0"/>
        <w:ind w:left="0"/>
        <w:jc w:val="both"/>
      </w:pPr>
      <w:r>
        <w:rPr>
          <w:rFonts w:ascii="Times New Roman"/>
          <w:b w:val="false"/>
          <w:i w:val="false"/>
          <w:color w:val="000000"/>
          <w:sz w:val="28"/>
        </w:rPr>
        <w:t>
      температуры и влажности воздуха на высотах;</w:t>
      </w:r>
    </w:p>
    <w:p>
      <w:pPr>
        <w:spacing w:after="0"/>
        <w:ind w:left="0"/>
        <w:jc w:val="both"/>
      </w:pPr>
      <w:r>
        <w:rPr>
          <w:rFonts w:ascii="Times New Roman"/>
          <w:b w:val="false"/>
          <w:i w:val="false"/>
          <w:color w:val="000000"/>
          <w:sz w:val="28"/>
        </w:rPr>
        <w:t>
      геопотенциальной абсолютной высоты эшелонов полета;</w:t>
      </w:r>
    </w:p>
    <w:p>
      <w:pPr>
        <w:spacing w:after="0"/>
        <w:ind w:left="0"/>
        <w:jc w:val="both"/>
      </w:pPr>
      <w:r>
        <w:rPr>
          <w:rFonts w:ascii="Times New Roman"/>
          <w:b w:val="false"/>
          <w:i w:val="false"/>
          <w:color w:val="000000"/>
          <w:sz w:val="28"/>
        </w:rPr>
        <w:t>
      высоты тропопаузы в единицах эшелона полета и температуры тропопаузы;</w:t>
      </w:r>
    </w:p>
    <w:p>
      <w:pPr>
        <w:spacing w:after="0"/>
        <w:ind w:left="0"/>
        <w:jc w:val="both"/>
      </w:pPr>
      <w:r>
        <w:rPr>
          <w:rFonts w:ascii="Times New Roman"/>
          <w:b w:val="false"/>
          <w:i w:val="false"/>
          <w:color w:val="000000"/>
          <w:sz w:val="28"/>
        </w:rPr>
        <w:t>
      направления и скорости максимального ветра и его высоты в единицах эшелона полета;</w:t>
      </w:r>
    </w:p>
    <w:p>
      <w:pPr>
        <w:spacing w:after="0"/>
        <w:ind w:left="0"/>
        <w:jc w:val="both"/>
      </w:pPr>
      <w:r>
        <w:rPr>
          <w:rFonts w:ascii="Times New Roman"/>
          <w:b w:val="false"/>
          <w:i w:val="false"/>
          <w:color w:val="000000"/>
          <w:sz w:val="28"/>
        </w:rPr>
        <w:t>
      явлений SIGWX;</w:t>
      </w:r>
    </w:p>
    <w:p>
      <w:pPr>
        <w:spacing w:after="0"/>
        <w:ind w:left="0"/>
        <w:jc w:val="both"/>
      </w:pPr>
      <w:r>
        <w:rPr>
          <w:rFonts w:ascii="Times New Roman"/>
          <w:b w:val="false"/>
          <w:i w:val="false"/>
          <w:color w:val="000000"/>
          <w:sz w:val="28"/>
        </w:rPr>
        <w:t>
      2) сообщения METAR или SPECI (включая прогнозы типа "тренд") для аэродромов вылета и намеченной посадки и для запасных аэродромов вылета, на маршруте и назначения;</w:t>
      </w:r>
    </w:p>
    <w:p>
      <w:pPr>
        <w:spacing w:after="0"/>
        <w:ind w:left="0"/>
        <w:jc w:val="both"/>
      </w:pPr>
      <w:r>
        <w:rPr>
          <w:rFonts w:ascii="Times New Roman"/>
          <w:b w:val="false"/>
          <w:i w:val="false"/>
          <w:color w:val="000000"/>
          <w:sz w:val="28"/>
        </w:rPr>
        <w:t>
      3) прогнозы TAF или коррективы к прогнозам TAF для аэродрома вылета, намеченной посадки и для запасных аэродромов вылета, на маршруте и назначения;</w:t>
      </w:r>
    </w:p>
    <w:p>
      <w:pPr>
        <w:spacing w:after="0"/>
        <w:ind w:left="0"/>
        <w:jc w:val="both"/>
      </w:pPr>
      <w:r>
        <w:rPr>
          <w:rFonts w:ascii="Times New Roman"/>
          <w:b w:val="false"/>
          <w:i w:val="false"/>
          <w:color w:val="000000"/>
          <w:sz w:val="28"/>
        </w:rPr>
        <w:t>
      4) прогнозы для взлета;</w:t>
      </w:r>
    </w:p>
    <w:p>
      <w:pPr>
        <w:spacing w:after="0"/>
        <w:ind w:left="0"/>
        <w:jc w:val="both"/>
      </w:pPr>
      <w:r>
        <w:rPr>
          <w:rFonts w:ascii="Times New Roman"/>
          <w:b w:val="false"/>
          <w:i w:val="false"/>
          <w:color w:val="000000"/>
          <w:sz w:val="28"/>
        </w:rPr>
        <w:t>
      5) информацию SIGMET и соответствующие специальные донесения с борта, касающиеся всего маршрута;</w:t>
      </w:r>
    </w:p>
    <w:p>
      <w:pPr>
        <w:spacing w:after="0"/>
        <w:ind w:left="0"/>
        <w:jc w:val="both"/>
      </w:pPr>
      <w:r>
        <w:rPr>
          <w:rFonts w:ascii="Times New Roman"/>
          <w:b w:val="false"/>
          <w:i w:val="false"/>
          <w:color w:val="000000"/>
          <w:sz w:val="28"/>
        </w:rPr>
        <w:t>
      6) консультативную информацию о вулканическом пепле и тропических циклонах, относящуюся ко всему маршруту;</w:t>
      </w:r>
    </w:p>
    <w:p>
      <w:pPr>
        <w:spacing w:after="0"/>
        <w:ind w:left="0"/>
        <w:jc w:val="both"/>
      </w:pPr>
      <w:r>
        <w:rPr>
          <w:rFonts w:ascii="Times New Roman"/>
          <w:b w:val="false"/>
          <w:i w:val="false"/>
          <w:color w:val="000000"/>
          <w:sz w:val="28"/>
        </w:rPr>
        <w:t>
      7) зональные прогнозы GAMET или зональные прогнозы для полетов на малых высотах в форме карты, подготовленной в дополнение к выпуску информации AIRMET, и информацию AIRMET для полетов на малых высотах, которые относятся ко всему маршруту;</w:t>
      </w:r>
    </w:p>
    <w:p>
      <w:pPr>
        <w:spacing w:after="0"/>
        <w:ind w:left="0"/>
        <w:jc w:val="both"/>
      </w:pPr>
      <w:r>
        <w:rPr>
          <w:rFonts w:ascii="Times New Roman"/>
          <w:b w:val="false"/>
          <w:i w:val="false"/>
          <w:color w:val="000000"/>
          <w:sz w:val="28"/>
        </w:rPr>
        <w:t>
      8) предупреждения по аэродрому вылета (для местного аэродрома);</w:t>
      </w:r>
    </w:p>
    <w:p>
      <w:pPr>
        <w:spacing w:after="0"/>
        <w:ind w:left="0"/>
        <w:jc w:val="both"/>
      </w:pPr>
      <w:r>
        <w:rPr>
          <w:rFonts w:ascii="Times New Roman"/>
          <w:b w:val="false"/>
          <w:i w:val="false"/>
          <w:color w:val="000000"/>
          <w:sz w:val="28"/>
        </w:rPr>
        <w:t>
      9) информацию МРЛ;</w:t>
      </w:r>
    </w:p>
    <w:p>
      <w:pPr>
        <w:spacing w:after="0"/>
        <w:ind w:left="0"/>
        <w:jc w:val="both"/>
      </w:pPr>
      <w:r>
        <w:rPr>
          <w:rFonts w:ascii="Times New Roman"/>
          <w:b w:val="false"/>
          <w:i w:val="false"/>
          <w:color w:val="000000"/>
          <w:sz w:val="28"/>
        </w:rPr>
        <w:t>
      10) изображения, полученные с метеорологических спутников Земли.</w:t>
      </w:r>
    </w:p>
    <w:bookmarkStart w:name="z456" w:id="550"/>
    <w:p>
      <w:pPr>
        <w:spacing w:after="0"/>
        <w:ind w:left="0"/>
        <w:jc w:val="both"/>
      </w:pPr>
      <w:r>
        <w:rPr>
          <w:rFonts w:ascii="Times New Roman"/>
          <w:b w:val="false"/>
          <w:i w:val="false"/>
          <w:color w:val="000000"/>
          <w:sz w:val="28"/>
        </w:rPr>
        <w:t xml:space="preserve">
      399. Прогнозы, перечисленные в подпункте 1) </w:t>
      </w:r>
      <w:r>
        <w:rPr>
          <w:rFonts w:ascii="Times New Roman"/>
          <w:b w:val="false"/>
          <w:i w:val="false"/>
          <w:color w:val="000000"/>
          <w:sz w:val="28"/>
        </w:rPr>
        <w:t>пункта 398</w:t>
      </w:r>
      <w:r>
        <w:rPr>
          <w:rFonts w:ascii="Times New Roman"/>
          <w:b w:val="false"/>
          <w:i w:val="false"/>
          <w:color w:val="000000"/>
          <w:sz w:val="28"/>
        </w:rPr>
        <w:t xml:space="preserve"> настоящих Правил, составляются из цифровых прогнозов, предоставляемых ВЦЗП.</w:t>
      </w:r>
    </w:p>
    <w:bookmarkEnd w:id="550"/>
    <w:bookmarkStart w:name="z457" w:id="551"/>
    <w:p>
      <w:pPr>
        <w:spacing w:after="0"/>
        <w:ind w:left="0"/>
        <w:jc w:val="both"/>
      </w:pPr>
      <w:r>
        <w:rPr>
          <w:rFonts w:ascii="Times New Roman"/>
          <w:b w:val="false"/>
          <w:i w:val="false"/>
          <w:color w:val="000000"/>
          <w:sz w:val="28"/>
        </w:rPr>
        <w:t>
      400. Если указано, что прогноз составлен ВЦЗП, в содержащуюся в нем метеорологическую информацию изменения не вносятся.</w:t>
      </w:r>
    </w:p>
    <w:bookmarkEnd w:id="551"/>
    <w:bookmarkStart w:name="z458" w:id="552"/>
    <w:p>
      <w:pPr>
        <w:spacing w:after="0"/>
        <w:ind w:left="0"/>
        <w:jc w:val="both"/>
      </w:pPr>
      <w:r>
        <w:rPr>
          <w:rFonts w:ascii="Times New Roman"/>
          <w:b w:val="false"/>
          <w:i w:val="false"/>
          <w:color w:val="000000"/>
          <w:sz w:val="28"/>
        </w:rPr>
        <w:t>
      401. Карты, получаемые из цифровых прогнозов, составленных ВЦЗП, предоставляются для фиксированных зон действия согласно требованиям по составлению карт и таблиц, указанных в приложении 5 к настоящим Правилам.</w:t>
      </w:r>
    </w:p>
    <w:bookmarkEnd w:id="552"/>
    <w:bookmarkStart w:name="z459" w:id="553"/>
    <w:p>
      <w:pPr>
        <w:spacing w:after="0"/>
        <w:ind w:left="0"/>
        <w:jc w:val="both"/>
      </w:pPr>
      <w:r>
        <w:rPr>
          <w:rFonts w:ascii="Times New Roman"/>
          <w:b w:val="false"/>
          <w:i w:val="false"/>
          <w:color w:val="000000"/>
          <w:sz w:val="28"/>
        </w:rPr>
        <w:t>
      402. Если прогнозы ветра и температуры воздуха на высотах, перечисленные в подпункте 1) пункта 398 настоящих Правил, предоставляются в виде карт, они представляют собой действительные на фиксированное время прогностические карты стандартных эшелонов полета.</w:t>
      </w:r>
    </w:p>
    <w:bookmarkEnd w:id="553"/>
    <w:p>
      <w:pPr>
        <w:spacing w:after="0"/>
        <w:ind w:left="0"/>
        <w:jc w:val="both"/>
      </w:pPr>
      <w:r>
        <w:rPr>
          <w:rFonts w:ascii="Times New Roman"/>
          <w:b w:val="false"/>
          <w:i w:val="false"/>
          <w:color w:val="000000"/>
          <w:sz w:val="28"/>
        </w:rPr>
        <w:t>
      Если прогнозы явлений SIGWX, перечисленные в подпункте 1) пункта 398 настоящих Правил, предоставляются в виде карт, они представляют собой действительные на фиксированное время прогностические карты слоя атмосферы, ограниченного стандартными эшелонами полета.</w:t>
      </w:r>
    </w:p>
    <w:bookmarkStart w:name="z460" w:id="554"/>
    <w:p>
      <w:pPr>
        <w:spacing w:after="0"/>
        <w:ind w:left="0"/>
        <w:jc w:val="both"/>
      </w:pPr>
      <w:r>
        <w:rPr>
          <w:rFonts w:ascii="Times New Roman"/>
          <w:b w:val="false"/>
          <w:i w:val="false"/>
          <w:color w:val="000000"/>
          <w:sz w:val="28"/>
        </w:rPr>
        <w:t>
      403. Прогнозы ветра и температуры воздуха на высотах и погодных явлений SIGWX выше эшелона 100, требующиеся для осуществляемого эксплуатантом предполетного планирования и перепланирования в ходе полета, предоставляются после их получения и не позднее, чем за 3 часа до вылета. Прочая метеорологическая информация, необходимая для осуществляемого эксплуатантом предполетного планирования и перепланирования в ходе полета, предоставляется заранее.</w:t>
      </w:r>
    </w:p>
    <w:bookmarkEnd w:id="554"/>
    <w:bookmarkStart w:name="z461" w:id="555"/>
    <w:p>
      <w:pPr>
        <w:spacing w:after="0"/>
        <w:ind w:left="0"/>
        <w:jc w:val="both"/>
      </w:pPr>
      <w:r>
        <w:rPr>
          <w:rFonts w:ascii="Times New Roman"/>
          <w:b w:val="false"/>
          <w:i w:val="false"/>
          <w:color w:val="000000"/>
          <w:sz w:val="28"/>
        </w:rPr>
        <w:t>
      404. Метеорологический полномочный орган, организующий предоставление обслуживания эксплуатантам и членам летного экипажа, координирует с метеорологическими полномочными органами других государств меры, направленные на получение от них необходимых сводок и (или) прогнозов.</w:t>
      </w:r>
    </w:p>
    <w:bookmarkEnd w:id="555"/>
    <w:bookmarkStart w:name="z462" w:id="556"/>
    <w:p>
      <w:pPr>
        <w:spacing w:after="0"/>
        <w:ind w:left="0"/>
        <w:jc w:val="both"/>
      </w:pPr>
      <w:r>
        <w:rPr>
          <w:rFonts w:ascii="Times New Roman"/>
          <w:b w:val="false"/>
          <w:i w:val="false"/>
          <w:color w:val="000000"/>
          <w:sz w:val="28"/>
        </w:rPr>
        <w:t>
      405. Эксплуатанты и члены летного экипажа снабжаются метеорологической информацией в том месте, которое устанавливается полномочным метеорологическим органом на основе консультаций с эксплуатантами, и в такое время, которое устанавливается по соглашению между аэродромным метеорологическим органом и соответствующим эксплуатантом.</w:t>
      </w:r>
    </w:p>
    <w:bookmarkEnd w:id="556"/>
    <w:p>
      <w:pPr>
        <w:spacing w:after="0"/>
        <w:ind w:left="0"/>
        <w:jc w:val="both"/>
      </w:pPr>
      <w:r>
        <w:rPr>
          <w:rFonts w:ascii="Times New Roman"/>
          <w:b w:val="false"/>
          <w:i w:val="false"/>
          <w:color w:val="000000"/>
          <w:sz w:val="28"/>
        </w:rPr>
        <w:t>
      Предполетным обслуживанием обеспечиваются лишь полеты, которые начинаются на территории Республики Казахстан. Порядок снабжения метеорологической информацией аэродрома, не имеющего аэродромного метеорологического органа на аэродроме, устанавливается по соглашению между полномочным метеорологическим органом и соответствующим эксплуатантом.</w:t>
      </w:r>
    </w:p>
    <w:bookmarkStart w:name="z463" w:id="557"/>
    <w:p>
      <w:pPr>
        <w:spacing w:after="0"/>
        <w:ind w:left="0"/>
        <w:jc w:val="both"/>
      </w:pPr>
      <w:r>
        <w:rPr>
          <w:rFonts w:ascii="Times New Roman"/>
          <w:b w:val="false"/>
          <w:i w:val="false"/>
          <w:color w:val="000000"/>
          <w:sz w:val="28"/>
        </w:rPr>
        <w:t>
      406. По соглашению между метеорологическим полномочным органом и соответствующим эксплуатантом, эксплуатанты и члены летного экипажа снабжаются метеорологической информацией одним из следующих способов:</w:t>
      </w:r>
    </w:p>
    <w:bookmarkEnd w:id="557"/>
    <w:p>
      <w:pPr>
        <w:spacing w:after="0"/>
        <w:ind w:left="0"/>
        <w:jc w:val="both"/>
      </w:pPr>
      <w:r>
        <w:rPr>
          <w:rFonts w:ascii="Times New Roman"/>
          <w:b w:val="false"/>
          <w:i w:val="false"/>
          <w:color w:val="000000"/>
          <w:sz w:val="28"/>
        </w:rPr>
        <w:t>
      1) рукописный или печатный материал, в том числе установленные карты и формы;</w:t>
      </w:r>
    </w:p>
    <w:p>
      <w:pPr>
        <w:spacing w:after="0"/>
        <w:ind w:left="0"/>
        <w:jc w:val="both"/>
      </w:pPr>
      <w:r>
        <w:rPr>
          <w:rFonts w:ascii="Times New Roman"/>
          <w:b w:val="false"/>
          <w:i w:val="false"/>
          <w:color w:val="000000"/>
          <w:sz w:val="28"/>
        </w:rPr>
        <w:t>
      2) данные в цифровой форме;</w:t>
      </w:r>
    </w:p>
    <w:p>
      <w:pPr>
        <w:spacing w:after="0"/>
        <w:ind w:left="0"/>
        <w:jc w:val="both"/>
      </w:pPr>
      <w:r>
        <w:rPr>
          <w:rFonts w:ascii="Times New Roman"/>
          <w:b w:val="false"/>
          <w:i w:val="false"/>
          <w:color w:val="000000"/>
          <w:sz w:val="28"/>
        </w:rPr>
        <w:t>
      3) инструктаж;</w:t>
      </w:r>
    </w:p>
    <w:p>
      <w:pPr>
        <w:spacing w:after="0"/>
        <w:ind w:left="0"/>
        <w:jc w:val="both"/>
      </w:pPr>
      <w:r>
        <w:rPr>
          <w:rFonts w:ascii="Times New Roman"/>
          <w:b w:val="false"/>
          <w:i w:val="false"/>
          <w:color w:val="000000"/>
          <w:sz w:val="28"/>
        </w:rPr>
        <w:t>
      4) консультация;</w:t>
      </w:r>
    </w:p>
    <w:p>
      <w:pPr>
        <w:spacing w:after="0"/>
        <w:ind w:left="0"/>
        <w:jc w:val="both"/>
      </w:pPr>
      <w:r>
        <w:rPr>
          <w:rFonts w:ascii="Times New Roman"/>
          <w:b w:val="false"/>
          <w:i w:val="false"/>
          <w:color w:val="000000"/>
          <w:sz w:val="28"/>
        </w:rPr>
        <w:t>
      5) показ;</w:t>
      </w:r>
    </w:p>
    <w:p>
      <w:pPr>
        <w:spacing w:after="0"/>
        <w:ind w:left="0"/>
        <w:jc w:val="both"/>
      </w:pPr>
      <w:r>
        <w:rPr>
          <w:rFonts w:ascii="Times New Roman"/>
          <w:b w:val="false"/>
          <w:i w:val="false"/>
          <w:color w:val="000000"/>
          <w:sz w:val="28"/>
        </w:rPr>
        <w:t>
      6) с учетом подпунктов 1) -5) настоящего пункта автоматизированная система предполетной информации, обеспечивающая возможность самостоятельного инструктажа и составления полетной документации. При этом доступ эксплуатантов и членов экипажа для консультации к метеорологическому органу по телефону или с использованием других приемлемых средств связи сохраняется.</w:t>
      </w:r>
    </w:p>
    <w:bookmarkStart w:name="z464" w:id="558"/>
    <w:p>
      <w:pPr>
        <w:spacing w:after="0"/>
        <w:ind w:left="0"/>
        <w:jc w:val="both"/>
      </w:pPr>
      <w:r>
        <w:rPr>
          <w:rFonts w:ascii="Times New Roman"/>
          <w:b w:val="false"/>
          <w:i w:val="false"/>
          <w:color w:val="000000"/>
          <w:sz w:val="28"/>
        </w:rPr>
        <w:t>
      407. По соглашению с эксплуатантом метеорологический полномочный орган определяет:</w:t>
      </w:r>
    </w:p>
    <w:bookmarkEnd w:id="558"/>
    <w:p>
      <w:pPr>
        <w:spacing w:after="0"/>
        <w:ind w:left="0"/>
        <w:jc w:val="both"/>
      </w:pPr>
      <w:r>
        <w:rPr>
          <w:rFonts w:ascii="Times New Roman"/>
          <w:b w:val="false"/>
          <w:i w:val="false"/>
          <w:color w:val="000000"/>
          <w:sz w:val="28"/>
        </w:rPr>
        <w:t>
      1) тип и формат подлежащей предоставлению информации;</w:t>
      </w:r>
    </w:p>
    <w:p>
      <w:pPr>
        <w:spacing w:after="0"/>
        <w:ind w:left="0"/>
        <w:jc w:val="both"/>
      </w:pPr>
      <w:r>
        <w:rPr>
          <w:rFonts w:ascii="Times New Roman"/>
          <w:b w:val="false"/>
          <w:i w:val="false"/>
          <w:color w:val="000000"/>
          <w:sz w:val="28"/>
        </w:rPr>
        <w:t>
      2) способы и средства снабжения этой информацией.</w:t>
      </w:r>
    </w:p>
    <w:bookmarkStart w:name="z465" w:id="559"/>
    <w:p>
      <w:pPr>
        <w:spacing w:after="0"/>
        <w:ind w:left="0"/>
        <w:jc w:val="both"/>
      </w:pPr>
      <w:r>
        <w:rPr>
          <w:rFonts w:ascii="Times New Roman"/>
          <w:b w:val="false"/>
          <w:i w:val="false"/>
          <w:color w:val="000000"/>
          <w:sz w:val="28"/>
        </w:rPr>
        <w:t>
      408. По запросу эксплуатантов в метеорологическую информацию, предоставляемую для планирования полетов, включаются данные, необходимые для определения самого нижнего безопасного эшелона полета.</w:t>
      </w:r>
    </w:p>
    <w:bookmarkEnd w:id="559"/>
    <w:bookmarkStart w:name="z466" w:id="560"/>
    <w:p>
      <w:pPr>
        <w:spacing w:after="0"/>
        <w:ind w:left="0"/>
        <w:jc w:val="both"/>
      </w:pPr>
      <w:r>
        <w:rPr>
          <w:rFonts w:ascii="Times New Roman"/>
          <w:b w:val="false"/>
          <w:i w:val="false"/>
          <w:color w:val="000000"/>
          <w:sz w:val="28"/>
        </w:rPr>
        <w:t>
      409. Обеспечение метеорологической информацией экипажей вылетающих воздушных судов производится на основании суточных планов полета, передаваемых аэродромному метеорологическому органу диспетчером "Брифинга", а отдельных рейсов, не указанных в плане - на основании дополнительных заявок, передаваемых не позднее 1 часа до планируемого времени вылета. Заявки содержат следующие сведения:</w:t>
      </w:r>
    </w:p>
    <w:bookmarkEnd w:id="560"/>
    <w:p>
      <w:pPr>
        <w:spacing w:after="0"/>
        <w:ind w:left="0"/>
        <w:jc w:val="both"/>
      </w:pPr>
      <w:r>
        <w:rPr>
          <w:rFonts w:ascii="Times New Roman"/>
          <w:b w:val="false"/>
          <w:i w:val="false"/>
          <w:color w:val="000000"/>
          <w:sz w:val="28"/>
        </w:rPr>
        <w:t>
      1) планируемое время вылета;</w:t>
      </w:r>
    </w:p>
    <w:p>
      <w:pPr>
        <w:spacing w:after="0"/>
        <w:ind w:left="0"/>
        <w:jc w:val="both"/>
      </w:pPr>
      <w:r>
        <w:rPr>
          <w:rFonts w:ascii="Times New Roman"/>
          <w:b w:val="false"/>
          <w:i w:val="false"/>
          <w:color w:val="000000"/>
          <w:sz w:val="28"/>
        </w:rPr>
        <w:t>
      2) планируемое время прибытия на аэродром назначения;</w:t>
      </w:r>
    </w:p>
    <w:p>
      <w:pPr>
        <w:spacing w:after="0"/>
        <w:ind w:left="0"/>
        <w:jc w:val="both"/>
      </w:pPr>
      <w:r>
        <w:rPr>
          <w:rFonts w:ascii="Times New Roman"/>
          <w:b w:val="false"/>
          <w:i w:val="false"/>
          <w:color w:val="000000"/>
          <w:sz w:val="28"/>
        </w:rPr>
        <w:t>
      3) маршрут полета и планируемое время прибытия на промежуточный аэродром и время вылета с него;</w:t>
      </w:r>
    </w:p>
    <w:p>
      <w:pPr>
        <w:spacing w:after="0"/>
        <w:ind w:left="0"/>
        <w:jc w:val="both"/>
      </w:pPr>
      <w:r>
        <w:rPr>
          <w:rFonts w:ascii="Times New Roman"/>
          <w:b w:val="false"/>
          <w:i w:val="false"/>
          <w:color w:val="000000"/>
          <w:sz w:val="28"/>
        </w:rPr>
        <w:t>
      4) запасные аэродромы;</w:t>
      </w:r>
    </w:p>
    <w:p>
      <w:pPr>
        <w:spacing w:after="0"/>
        <w:ind w:left="0"/>
        <w:jc w:val="both"/>
      </w:pPr>
      <w:r>
        <w:rPr>
          <w:rFonts w:ascii="Times New Roman"/>
          <w:b w:val="false"/>
          <w:i w:val="false"/>
          <w:color w:val="000000"/>
          <w:sz w:val="28"/>
        </w:rPr>
        <w:t>
      5) эшелон и высоту полета;</w:t>
      </w:r>
    </w:p>
    <w:p>
      <w:pPr>
        <w:spacing w:after="0"/>
        <w:ind w:left="0"/>
        <w:jc w:val="both"/>
      </w:pPr>
      <w:r>
        <w:rPr>
          <w:rFonts w:ascii="Times New Roman"/>
          <w:b w:val="false"/>
          <w:i w:val="false"/>
          <w:color w:val="000000"/>
          <w:sz w:val="28"/>
        </w:rPr>
        <w:t>
      6) тип полета (ППП или ПВП).</w:t>
      </w:r>
    </w:p>
    <w:bookmarkStart w:name="z467" w:id="561"/>
    <w:p>
      <w:pPr>
        <w:spacing w:after="0"/>
        <w:ind w:left="0"/>
        <w:jc w:val="both"/>
      </w:pPr>
      <w:r>
        <w:rPr>
          <w:rFonts w:ascii="Times New Roman"/>
          <w:b w:val="false"/>
          <w:i w:val="false"/>
          <w:color w:val="000000"/>
          <w:sz w:val="28"/>
        </w:rPr>
        <w:t>
      410. Метеорологические органы без синоптической части обеспечивают экипажи воздушных судов информацией, получаемой от АМСГ (АМЦ) базового и других аэродромов. Необходимая информация запрашивается у аэродромного метеорологического органа начальником аэродрома вылета (посадочной площадки) или непосредственно командиром воздушного судна по имеющимся каналам связи.</w:t>
      </w:r>
    </w:p>
    <w:bookmarkEnd w:id="561"/>
    <w:bookmarkStart w:name="z468" w:id="562"/>
    <w:p>
      <w:pPr>
        <w:spacing w:after="0"/>
        <w:ind w:left="0"/>
        <w:jc w:val="both"/>
      </w:pPr>
      <w:r>
        <w:rPr>
          <w:rFonts w:ascii="Times New Roman"/>
          <w:b w:val="false"/>
          <w:i w:val="false"/>
          <w:color w:val="000000"/>
          <w:sz w:val="28"/>
        </w:rPr>
        <w:t>
      411. Период действия прогнозов должен перекрывать расчетное время полета до аэродрома посадки и запасного не менее, чем на 30 минут.</w:t>
      </w:r>
    </w:p>
    <w:bookmarkEnd w:id="562"/>
    <w:bookmarkStart w:name="z469" w:id="563"/>
    <w:p>
      <w:pPr>
        <w:spacing w:after="0"/>
        <w:ind w:left="0"/>
        <w:jc w:val="both"/>
      </w:pPr>
      <w:r>
        <w:rPr>
          <w:rFonts w:ascii="Times New Roman"/>
          <w:b w:val="false"/>
          <w:i w:val="false"/>
          <w:color w:val="000000"/>
          <w:sz w:val="28"/>
        </w:rPr>
        <w:t>
      412. В зависимости от вида и продолжительности полета метеорологическая информация предоставляется экипажам воздушных судов в форме полетной документации и (или) в устной форме, эта информация помещается также на специальных витринах, стендах, устанавливаемых в помещениях, где проводится предполетная метеорологическая подготовка экипажей.</w:t>
      </w:r>
    </w:p>
    <w:bookmarkEnd w:id="563"/>
    <w:bookmarkStart w:name="z470" w:id="564"/>
    <w:p>
      <w:pPr>
        <w:spacing w:after="0"/>
        <w:ind w:left="0"/>
        <w:jc w:val="left"/>
      </w:pPr>
      <w:r>
        <w:rPr>
          <w:rFonts w:ascii="Times New Roman"/>
          <w:b/>
          <w:i w:val="false"/>
          <w:color w:val="000000"/>
        </w:rPr>
        <w:t xml:space="preserve"> Параграф 2. Инструктаж, консультация и показ информации</w:t>
      </w:r>
    </w:p>
    <w:bookmarkEnd w:id="564"/>
    <w:bookmarkStart w:name="z471" w:id="565"/>
    <w:p>
      <w:pPr>
        <w:spacing w:after="0"/>
        <w:ind w:left="0"/>
        <w:jc w:val="both"/>
      </w:pPr>
      <w:r>
        <w:rPr>
          <w:rFonts w:ascii="Times New Roman"/>
          <w:b w:val="false"/>
          <w:i w:val="false"/>
          <w:color w:val="000000"/>
          <w:sz w:val="28"/>
        </w:rPr>
        <w:t>
      413. Предполетная метеорологическая подготовка экипажей воздушных судов включает как самостоятельное изучение метеорологических условий предстоящего полета, так и получение экипажами на АМСГ необходимой информации о фактических и ожидаемых метеоусловиях по маршруту (району) полетов и на аэродромах.</w:t>
      </w:r>
    </w:p>
    <w:bookmarkEnd w:id="565"/>
    <w:bookmarkStart w:name="z472" w:id="566"/>
    <w:p>
      <w:pPr>
        <w:spacing w:after="0"/>
        <w:ind w:left="0"/>
        <w:jc w:val="both"/>
      </w:pPr>
      <w:r>
        <w:rPr>
          <w:rFonts w:ascii="Times New Roman"/>
          <w:b w:val="false"/>
          <w:i w:val="false"/>
          <w:color w:val="000000"/>
          <w:sz w:val="28"/>
        </w:rPr>
        <w:t>
      414. Инструктаж или консультация летных экипажей или другого персонала, связанного с выполнением полетов, осуществляется по запросу.</w:t>
      </w:r>
    </w:p>
    <w:bookmarkEnd w:id="566"/>
    <w:bookmarkStart w:name="z473" w:id="567"/>
    <w:p>
      <w:pPr>
        <w:spacing w:after="0"/>
        <w:ind w:left="0"/>
        <w:jc w:val="both"/>
      </w:pPr>
      <w:r>
        <w:rPr>
          <w:rFonts w:ascii="Times New Roman"/>
          <w:b w:val="false"/>
          <w:i w:val="false"/>
          <w:color w:val="000000"/>
          <w:sz w:val="28"/>
        </w:rPr>
        <w:t xml:space="preserve">
      415. Используемая информация для проведения консультации включает любой или все элементы, перечисленные в </w:t>
      </w:r>
      <w:r>
        <w:rPr>
          <w:rFonts w:ascii="Times New Roman"/>
          <w:b w:val="false"/>
          <w:i w:val="false"/>
          <w:color w:val="000000"/>
          <w:sz w:val="28"/>
        </w:rPr>
        <w:t>пункте 398</w:t>
      </w:r>
      <w:r>
        <w:rPr>
          <w:rFonts w:ascii="Times New Roman"/>
          <w:b w:val="false"/>
          <w:i w:val="false"/>
          <w:color w:val="000000"/>
          <w:sz w:val="28"/>
        </w:rPr>
        <w:t xml:space="preserve"> настоящих Правил.</w:t>
      </w:r>
    </w:p>
    <w:bookmarkEnd w:id="567"/>
    <w:bookmarkStart w:name="z474" w:id="568"/>
    <w:p>
      <w:pPr>
        <w:spacing w:after="0"/>
        <w:ind w:left="0"/>
        <w:jc w:val="both"/>
      </w:pPr>
      <w:r>
        <w:rPr>
          <w:rFonts w:ascii="Times New Roman"/>
          <w:b w:val="false"/>
          <w:i w:val="false"/>
          <w:color w:val="000000"/>
          <w:sz w:val="28"/>
        </w:rPr>
        <w:t>
      416. Если аэродромный метеорологический орган высказывает мнение об эволюции метеорологических условий в районе аэродрома, существенно отличающееся от включенного в полетную документацию прогноза по аэродрому, при консультации обращается внимание членов летного экипажа на данное расхождение.</w:t>
      </w:r>
    </w:p>
    <w:bookmarkEnd w:id="568"/>
    <w:bookmarkStart w:name="z475" w:id="569"/>
    <w:p>
      <w:pPr>
        <w:spacing w:after="0"/>
        <w:ind w:left="0"/>
        <w:jc w:val="both"/>
      </w:pPr>
      <w:r>
        <w:rPr>
          <w:rFonts w:ascii="Times New Roman"/>
          <w:b w:val="false"/>
          <w:i w:val="false"/>
          <w:color w:val="000000"/>
          <w:sz w:val="28"/>
        </w:rPr>
        <w:t>
      417. Требующийся инструктаж, консультация, показ и/или оформление полетной документации обеспечивается аэродромным метеорологическим органом, обслуживающим аэродром вылета. В тех случаях, когда на том или ином аэродроме такое обслуживание не производится, на основе соглашения между полномочным метеорологическим органом и соответствующим эксплуатантом определяются способы для удовлетворения требований со стороны членов летного экипажа. В особых случаях, например, при необоснованной задержке, аэродромный метеорологический орган, обслуживающий данный аэродром, осуществляет (или, если это невозможно, организует) проведение повторного инструктажа, консультации и/или оформление полетной документации в соответствии с необходимостью.</w:t>
      </w:r>
    </w:p>
    <w:bookmarkEnd w:id="569"/>
    <w:bookmarkStart w:name="z476" w:id="570"/>
    <w:p>
      <w:pPr>
        <w:spacing w:after="0"/>
        <w:ind w:left="0"/>
        <w:jc w:val="both"/>
      </w:pPr>
      <w:r>
        <w:rPr>
          <w:rFonts w:ascii="Times New Roman"/>
          <w:b w:val="false"/>
          <w:i w:val="false"/>
          <w:color w:val="000000"/>
          <w:sz w:val="28"/>
        </w:rPr>
        <w:t>
      418. Член летного экипажа или другое лицо, связанное с производством полетов, в отношении которого поступил запрос о проведении консультации и (или) об оформлении документации, является в аэродромный метеорологический орган в назначенное время по согласованию между аэродромным метеорологическим органом и соответствующим эксплуатантом. При отсутствии возможности проведения консультации в местных условиях аэродрома, аэродромный метеорологический орган предоставляет такое обслуживание по телефону или с помощью других соответствующих средств электросвязи.</w:t>
      </w:r>
    </w:p>
    <w:bookmarkEnd w:id="570"/>
    <w:bookmarkStart w:name="z477" w:id="571"/>
    <w:p>
      <w:pPr>
        <w:spacing w:after="0"/>
        <w:ind w:left="0"/>
        <w:jc w:val="both"/>
      </w:pPr>
      <w:r>
        <w:rPr>
          <w:rFonts w:ascii="Times New Roman"/>
          <w:b w:val="false"/>
          <w:i w:val="false"/>
          <w:color w:val="000000"/>
          <w:sz w:val="28"/>
        </w:rPr>
        <w:t>
      419. Консультация иностранных экипажей воздушных судов может проводиться на английском языке.</w:t>
      </w:r>
    </w:p>
    <w:bookmarkEnd w:id="571"/>
    <w:bookmarkStart w:name="z478" w:id="572"/>
    <w:p>
      <w:pPr>
        <w:spacing w:after="0"/>
        <w:ind w:left="0"/>
        <w:jc w:val="both"/>
      </w:pPr>
      <w:r>
        <w:rPr>
          <w:rFonts w:ascii="Times New Roman"/>
          <w:b w:val="false"/>
          <w:i w:val="false"/>
          <w:color w:val="000000"/>
          <w:sz w:val="28"/>
        </w:rPr>
        <w:t>
      420. Аэродромный метеорологический орган обеспечивает и проводит консультации членов экипажа воздушного судна или другого персонала, связанного с производством полетов. При консультации экипажу сообщается:</w:t>
      </w:r>
    </w:p>
    <w:bookmarkEnd w:id="572"/>
    <w:p>
      <w:pPr>
        <w:spacing w:after="0"/>
        <w:ind w:left="0"/>
        <w:jc w:val="both"/>
      </w:pPr>
      <w:r>
        <w:rPr>
          <w:rFonts w:ascii="Times New Roman"/>
          <w:b w:val="false"/>
          <w:i w:val="false"/>
          <w:color w:val="000000"/>
          <w:sz w:val="28"/>
        </w:rPr>
        <w:t>
      1) характеристика синоптической обстановки по маршруту (району) полета до аэродрома первой посадки или при возможности до конечного аэродрома на маршруте;</w:t>
      </w:r>
    </w:p>
    <w:p>
      <w:pPr>
        <w:spacing w:after="0"/>
        <w:ind w:left="0"/>
        <w:jc w:val="both"/>
      </w:pPr>
      <w:r>
        <w:rPr>
          <w:rFonts w:ascii="Times New Roman"/>
          <w:b w:val="false"/>
          <w:i w:val="false"/>
          <w:color w:val="000000"/>
          <w:sz w:val="28"/>
        </w:rPr>
        <w:t>
      2) текущие и прогностические данные о ветре на высотах, температуре воздуха на высотах, высота тропопаузы, информация о максимальном ветре;</w:t>
      </w:r>
    </w:p>
    <w:p>
      <w:pPr>
        <w:spacing w:after="0"/>
        <w:ind w:left="0"/>
        <w:jc w:val="both"/>
      </w:pPr>
      <w:r>
        <w:rPr>
          <w:rFonts w:ascii="Times New Roman"/>
          <w:b w:val="false"/>
          <w:i w:val="false"/>
          <w:color w:val="000000"/>
          <w:sz w:val="28"/>
        </w:rPr>
        <w:t>
      3) фактические и ожидаемые явления погоды по маршруту полета и информация о струйных течениях;</w:t>
      </w:r>
    </w:p>
    <w:p>
      <w:pPr>
        <w:spacing w:after="0"/>
        <w:ind w:left="0"/>
        <w:jc w:val="both"/>
      </w:pPr>
      <w:r>
        <w:rPr>
          <w:rFonts w:ascii="Times New Roman"/>
          <w:b w:val="false"/>
          <w:i w:val="false"/>
          <w:color w:val="000000"/>
          <w:sz w:val="28"/>
        </w:rPr>
        <w:t>
      4) фактическое и ожидаемое состояние погоды на аэродромах вылета, посадки и запасных;</w:t>
      </w:r>
    </w:p>
    <w:p>
      <w:pPr>
        <w:spacing w:after="0"/>
        <w:ind w:left="0"/>
        <w:jc w:val="both"/>
      </w:pPr>
      <w:r>
        <w:rPr>
          <w:rFonts w:ascii="Times New Roman"/>
          <w:b w:val="false"/>
          <w:i w:val="false"/>
          <w:color w:val="000000"/>
          <w:sz w:val="28"/>
        </w:rPr>
        <w:t>
      5) другие имеющиеся метеорологические данные по требованию экипажа.</w:t>
      </w:r>
    </w:p>
    <w:bookmarkStart w:name="z479" w:id="573"/>
    <w:p>
      <w:pPr>
        <w:spacing w:after="0"/>
        <w:ind w:left="0"/>
        <w:jc w:val="both"/>
      </w:pPr>
      <w:r>
        <w:rPr>
          <w:rFonts w:ascii="Times New Roman"/>
          <w:b w:val="false"/>
          <w:i w:val="false"/>
          <w:color w:val="000000"/>
          <w:sz w:val="28"/>
        </w:rPr>
        <w:t>
      421. При консультации для обеспечения полетов на малых высотах, в том числе по правилам визуальных полетов, используется метеорологическая информация по высотам до эшелона 100 (или до эшелона полета 150 в горных районах, или, при необходимости выше). Указывается фактическое или ожидаемое возникновение любых явлений, вызывающих понижение видимости на обширном пространстве до величины менее 5000 метров и фактическое или ожидаемое появление облаков, которые влияют на выполнение полета.</w:t>
      </w:r>
    </w:p>
    <w:bookmarkEnd w:id="573"/>
    <w:bookmarkStart w:name="z480" w:id="574"/>
    <w:p>
      <w:pPr>
        <w:spacing w:after="0"/>
        <w:ind w:left="0"/>
        <w:jc w:val="both"/>
      </w:pPr>
      <w:r>
        <w:rPr>
          <w:rFonts w:ascii="Times New Roman"/>
          <w:b w:val="false"/>
          <w:i w:val="false"/>
          <w:color w:val="000000"/>
          <w:sz w:val="28"/>
        </w:rPr>
        <w:t>
      422. Для оказания помощи членам летного экипажа и прочему персоналу, связанному с подготовкой к полету и для использования при инструктаже и консультации на аэродроме, метеорологический орган осуществляет показ последней полученной информации, включающую:</w:t>
      </w:r>
    </w:p>
    <w:bookmarkEnd w:id="574"/>
    <w:p>
      <w:pPr>
        <w:spacing w:after="0"/>
        <w:ind w:left="0"/>
        <w:jc w:val="both"/>
      </w:pPr>
      <w:r>
        <w:rPr>
          <w:rFonts w:ascii="Times New Roman"/>
          <w:b w:val="false"/>
          <w:i w:val="false"/>
          <w:color w:val="000000"/>
          <w:sz w:val="28"/>
        </w:rPr>
        <w:t>
      1) сводки METAR и SPECI;</w:t>
      </w:r>
    </w:p>
    <w:p>
      <w:pPr>
        <w:spacing w:after="0"/>
        <w:ind w:left="0"/>
        <w:jc w:val="both"/>
      </w:pPr>
      <w:r>
        <w:rPr>
          <w:rFonts w:ascii="Times New Roman"/>
          <w:b w:val="false"/>
          <w:i w:val="false"/>
          <w:color w:val="000000"/>
          <w:sz w:val="28"/>
        </w:rPr>
        <w:t>
      2) прогнозы TAF и прогнозы типа "тренд";</w:t>
      </w:r>
    </w:p>
    <w:p>
      <w:pPr>
        <w:spacing w:after="0"/>
        <w:ind w:left="0"/>
        <w:jc w:val="both"/>
      </w:pPr>
      <w:r>
        <w:rPr>
          <w:rFonts w:ascii="Times New Roman"/>
          <w:b w:val="false"/>
          <w:i w:val="false"/>
          <w:color w:val="000000"/>
          <w:sz w:val="28"/>
        </w:rPr>
        <w:t>
      3) предупреждения по местному аэродрому;</w:t>
      </w:r>
    </w:p>
    <w:p>
      <w:pPr>
        <w:spacing w:after="0"/>
        <w:ind w:left="0"/>
        <w:jc w:val="both"/>
      </w:pPr>
      <w:r>
        <w:rPr>
          <w:rFonts w:ascii="Times New Roman"/>
          <w:b w:val="false"/>
          <w:i w:val="false"/>
          <w:color w:val="000000"/>
          <w:sz w:val="28"/>
        </w:rPr>
        <w:t>
      4) прогнозы для взлета;</w:t>
      </w:r>
    </w:p>
    <w:p>
      <w:pPr>
        <w:spacing w:after="0"/>
        <w:ind w:left="0"/>
        <w:jc w:val="both"/>
      </w:pPr>
      <w:r>
        <w:rPr>
          <w:rFonts w:ascii="Times New Roman"/>
          <w:b w:val="false"/>
          <w:i w:val="false"/>
          <w:color w:val="000000"/>
          <w:sz w:val="28"/>
        </w:rPr>
        <w:t>
      5) SIGMET, AIRMET и специальных донесений с борта, не отраженных в сообщении SIGMET;</w:t>
      </w:r>
    </w:p>
    <w:p>
      <w:pPr>
        <w:spacing w:after="0"/>
        <w:ind w:left="0"/>
        <w:jc w:val="both"/>
      </w:pPr>
      <w:r>
        <w:rPr>
          <w:rFonts w:ascii="Times New Roman"/>
          <w:b w:val="false"/>
          <w:i w:val="false"/>
          <w:color w:val="000000"/>
          <w:sz w:val="28"/>
        </w:rPr>
        <w:t>
      6) текущие и прогностические карты;</w:t>
      </w:r>
    </w:p>
    <w:p>
      <w:pPr>
        <w:spacing w:after="0"/>
        <w:ind w:left="0"/>
        <w:jc w:val="both"/>
      </w:pPr>
      <w:r>
        <w:rPr>
          <w:rFonts w:ascii="Times New Roman"/>
          <w:b w:val="false"/>
          <w:i w:val="false"/>
          <w:color w:val="000000"/>
          <w:sz w:val="28"/>
        </w:rPr>
        <w:t>
      7) снимки с метеорологических спутников Земли или мозаики и (или) нефанализов;</w:t>
      </w:r>
    </w:p>
    <w:p>
      <w:pPr>
        <w:spacing w:after="0"/>
        <w:ind w:left="0"/>
        <w:jc w:val="both"/>
      </w:pPr>
      <w:r>
        <w:rPr>
          <w:rFonts w:ascii="Times New Roman"/>
          <w:b w:val="false"/>
          <w:i w:val="false"/>
          <w:color w:val="000000"/>
          <w:sz w:val="28"/>
        </w:rPr>
        <w:t>
      8) информацию, полученную с помощью наземных метеорологических радиолокаторов;</w:t>
      </w:r>
    </w:p>
    <w:p>
      <w:pPr>
        <w:spacing w:after="0"/>
        <w:ind w:left="0"/>
        <w:jc w:val="both"/>
      </w:pPr>
      <w:r>
        <w:rPr>
          <w:rFonts w:ascii="Times New Roman"/>
          <w:b w:val="false"/>
          <w:i w:val="false"/>
          <w:color w:val="000000"/>
          <w:sz w:val="28"/>
        </w:rPr>
        <w:t>
      9) информацию о ветре и температуре воздуха на высотах;</w:t>
      </w:r>
    </w:p>
    <w:p>
      <w:pPr>
        <w:spacing w:after="0"/>
        <w:ind w:left="0"/>
        <w:jc w:val="both"/>
      </w:pPr>
      <w:r>
        <w:rPr>
          <w:rFonts w:ascii="Times New Roman"/>
          <w:b w:val="false"/>
          <w:i w:val="false"/>
          <w:color w:val="000000"/>
          <w:sz w:val="28"/>
        </w:rPr>
        <w:t>
      10) консультативную информацию о вулканическом пепле и тропических циклонах, относящуюся к полету.</w:t>
      </w:r>
    </w:p>
    <w:bookmarkStart w:name="z481" w:id="575"/>
    <w:p>
      <w:pPr>
        <w:spacing w:after="0"/>
        <w:ind w:left="0"/>
        <w:jc w:val="both"/>
      </w:pPr>
      <w:r>
        <w:rPr>
          <w:rFonts w:ascii="Times New Roman"/>
          <w:b w:val="false"/>
          <w:i w:val="false"/>
          <w:color w:val="000000"/>
          <w:sz w:val="28"/>
        </w:rPr>
        <w:t>
      423. Показываемый материал является легко доступным для членов летного экипажа и прочего персонала, связанного с производством полетов. По соглашению между аэродромным метеорологическим органом и пользователем показ используется вместо консультации.</w:t>
      </w:r>
    </w:p>
    <w:bookmarkEnd w:id="575"/>
    <w:bookmarkStart w:name="z482" w:id="576"/>
    <w:p>
      <w:pPr>
        <w:spacing w:after="0"/>
        <w:ind w:left="0"/>
        <w:jc w:val="both"/>
      </w:pPr>
      <w:r>
        <w:rPr>
          <w:rFonts w:ascii="Times New Roman"/>
          <w:b w:val="false"/>
          <w:i w:val="false"/>
          <w:color w:val="000000"/>
          <w:sz w:val="28"/>
        </w:rPr>
        <w:t>
      424. Аэродромные метеорологические органы для обеспечения авиационных пользователей метеорологической информацией используют международные банки метеорологических данных или непосредственно запрашивают информацию у аэродромных метеорологических органов других государств.</w:t>
      </w:r>
    </w:p>
    <w:bookmarkEnd w:id="576"/>
    <w:bookmarkStart w:name="z483" w:id="577"/>
    <w:p>
      <w:pPr>
        <w:spacing w:after="0"/>
        <w:ind w:left="0"/>
        <w:jc w:val="both"/>
      </w:pPr>
      <w:r>
        <w:rPr>
          <w:rFonts w:ascii="Times New Roman"/>
          <w:b w:val="false"/>
          <w:i w:val="false"/>
          <w:color w:val="000000"/>
          <w:sz w:val="28"/>
        </w:rPr>
        <w:t>
      425. После прохождения метеорологической консультации, командир воздушного судна расписывается на бланке регистрации прохождения консультации, указывает бортовой номер, номер рейса, аэродром посадки и время вылета, а также время консультации.</w:t>
      </w:r>
    </w:p>
    <w:bookmarkEnd w:id="577"/>
    <w:bookmarkStart w:name="z484" w:id="578"/>
    <w:p>
      <w:pPr>
        <w:spacing w:after="0"/>
        <w:ind w:left="0"/>
        <w:jc w:val="both"/>
      </w:pPr>
      <w:r>
        <w:rPr>
          <w:rFonts w:ascii="Times New Roman"/>
          <w:b w:val="false"/>
          <w:i w:val="false"/>
          <w:color w:val="000000"/>
          <w:sz w:val="28"/>
        </w:rPr>
        <w:t>
      426. При задержке вылета на 20 минут и более от запланированного времени экипаж уточняет метеорологическую обстановку.</w:t>
      </w:r>
    </w:p>
    <w:bookmarkEnd w:id="578"/>
    <w:bookmarkStart w:name="z485" w:id="579"/>
    <w:p>
      <w:pPr>
        <w:spacing w:after="0"/>
        <w:ind w:left="0"/>
        <w:jc w:val="left"/>
      </w:pPr>
      <w:r>
        <w:rPr>
          <w:rFonts w:ascii="Times New Roman"/>
          <w:b/>
          <w:i w:val="false"/>
          <w:color w:val="000000"/>
        </w:rPr>
        <w:t xml:space="preserve"> Параграф 3. Полетная документация</w:t>
      </w:r>
    </w:p>
    <w:bookmarkEnd w:id="579"/>
    <w:bookmarkStart w:name="z486" w:id="580"/>
    <w:p>
      <w:pPr>
        <w:spacing w:after="0"/>
        <w:ind w:left="0"/>
        <w:jc w:val="both"/>
      </w:pPr>
      <w:r>
        <w:rPr>
          <w:rFonts w:ascii="Times New Roman"/>
          <w:b w:val="false"/>
          <w:i w:val="false"/>
          <w:color w:val="000000"/>
          <w:sz w:val="28"/>
        </w:rPr>
        <w:t>
      427. Информация, включаемая в полетную документацию, предоставляется в виде карт, таблиц и открытого текста с сокращениями. Полетная документация, относящаяся к прогнозам ветра и температуры воздуха на высотах и явлений SIGWX, представляется в виде карт. Прогнозы погоды по аэродромам заносятся в документацию в кодовой форме TAF или открытым текстом с использованием сокращений и таблиц. Для полетов на малых высотах в качестве альтернативы используются зональные прогнозы GAMET.</w:t>
      </w:r>
    </w:p>
    <w:bookmarkEnd w:id="580"/>
    <w:bookmarkStart w:name="z487" w:id="581"/>
    <w:p>
      <w:pPr>
        <w:spacing w:after="0"/>
        <w:ind w:left="0"/>
        <w:jc w:val="both"/>
      </w:pPr>
      <w:r>
        <w:rPr>
          <w:rFonts w:ascii="Times New Roman"/>
          <w:b w:val="false"/>
          <w:i w:val="false"/>
          <w:color w:val="000000"/>
          <w:sz w:val="28"/>
        </w:rPr>
        <w:t xml:space="preserve">
      428. Сводки METAR и SPECI (включая прогнозы типа "тренд"), TAF, GAMET, SIGMET, AIRMET и консультативная информация о вулканическом пепле и тропических циклонах представляются в соответствии с образцами, приведенными соответственно в </w:t>
      </w:r>
      <w:r>
        <w:rPr>
          <w:rFonts w:ascii="Times New Roman"/>
          <w:b w:val="false"/>
          <w:i w:val="false"/>
          <w:color w:val="000000"/>
          <w:sz w:val="28"/>
        </w:rPr>
        <w:t>приложениях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настоящим Правилам. Такая метеорологическая информация, полученная от других метеорологических органов, включается в полетную документацию без изменений.</w:t>
      </w:r>
    </w:p>
    <w:bookmarkEnd w:id="581"/>
    <w:bookmarkStart w:name="z488" w:id="582"/>
    <w:p>
      <w:pPr>
        <w:spacing w:after="0"/>
        <w:ind w:left="0"/>
        <w:jc w:val="both"/>
      </w:pPr>
      <w:r>
        <w:rPr>
          <w:rFonts w:ascii="Times New Roman"/>
          <w:b w:val="false"/>
          <w:i w:val="false"/>
          <w:color w:val="000000"/>
          <w:sz w:val="28"/>
        </w:rPr>
        <w:t xml:space="preserve">
      429. Полетная документация, которая должна предоставляться, включает информацию, перечисленную в подпунктах 1), 2), 3), 5) и 6) пункта 398 настоящих Правил и при необходимости, дополнительно, включается информация, указанная в подпункте 7) </w:t>
      </w:r>
      <w:r>
        <w:rPr>
          <w:rFonts w:ascii="Times New Roman"/>
          <w:b w:val="false"/>
          <w:i w:val="false"/>
          <w:color w:val="000000"/>
          <w:sz w:val="28"/>
        </w:rPr>
        <w:t>пункта 398</w:t>
      </w:r>
      <w:r>
        <w:rPr>
          <w:rFonts w:ascii="Times New Roman"/>
          <w:b w:val="false"/>
          <w:i w:val="false"/>
          <w:color w:val="000000"/>
          <w:sz w:val="28"/>
        </w:rPr>
        <w:t xml:space="preserve"> настоящих Правил.</w:t>
      </w:r>
    </w:p>
    <w:bookmarkEnd w:id="582"/>
    <w:p>
      <w:pPr>
        <w:spacing w:after="0"/>
        <w:ind w:left="0"/>
        <w:jc w:val="both"/>
      </w:pPr>
      <w:r>
        <w:rPr>
          <w:rFonts w:ascii="Times New Roman"/>
          <w:b w:val="false"/>
          <w:i w:val="false"/>
          <w:color w:val="000000"/>
          <w:sz w:val="28"/>
        </w:rPr>
        <w:t>
      Однако, по согласованию между полномочным метеорологическим органом и заинтересованным эксплуатантом полетную документацию для полетов продолжительностью 2 часа или менее после кратковременной промежуточной посадки или разворота ограничивают информацией, необходимой для эксплуатации, однако в полетной документации во всех случаях как минимум содержится информация, указанная в подпунктах 1), 2), 3), 5) 6) пункта 398 настоящих Правил и при необходимости, дополнительно, включается информация, указанная в подпункте 7) пункта 398 настоящих Правил.</w:t>
      </w:r>
    </w:p>
    <w:p>
      <w:pPr>
        <w:spacing w:after="0"/>
        <w:ind w:left="0"/>
        <w:jc w:val="both"/>
      </w:pPr>
      <w:r>
        <w:rPr>
          <w:rFonts w:ascii="Times New Roman"/>
          <w:b w:val="false"/>
          <w:i w:val="false"/>
          <w:color w:val="000000"/>
          <w:sz w:val="28"/>
        </w:rPr>
        <w:t>
      Для полетов, полетное время которых превышает 3 часа, будет требоваться полетная документация для более одного значения времени действительности данных. Соответственно, для полета, время которого составляет 7 часов (с 1200 до 1900 UTC), потребуются карты ветра на высотах и температуры воздуха на высотах для трех значений времени действительности (т.е. 1200, 1500 и 1800 UTC) и прогнозы SIGWX для двух значений времени действительности (1200 и 1800 UTC).</w:t>
      </w:r>
    </w:p>
    <w:p>
      <w:pPr>
        <w:spacing w:after="0"/>
        <w:ind w:left="0"/>
        <w:jc w:val="both"/>
      </w:pPr>
      <w:r>
        <w:rPr>
          <w:rFonts w:ascii="Times New Roman"/>
          <w:b w:val="false"/>
          <w:i w:val="false"/>
          <w:color w:val="000000"/>
          <w:sz w:val="28"/>
        </w:rPr>
        <w:t>
      Подлежащая предоставлению фактическая полетная документация должна определяться метеорологическим органом по согласованию с соответствующим эксплуатантом.</w:t>
      </w:r>
    </w:p>
    <w:bookmarkStart w:name="z489" w:id="583"/>
    <w:p>
      <w:pPr>
        <w:spacing w:after="0"/>
        <w:ind w:left="0"/>
        <w:jc w:val="both"/>
      </w:pPr>
      <w:r>
        <w:rPr>
          <w:rFonts w:ascii="Times New Roman"/>
          <w:b w:val="false"/>
          <w:i w:val="false"/>
          <w:color w:val="000000"/>
          <w:sz w:val="28"/>
        </w:rPr>
        <w:t>
      430. В полетной документации используются выпускаемые ВЦЗП:</w:t>
      </w:r>
    </w:p>
    <w:bookmarkEnd w:id="583"/>
    <w:p>
      <w:pPr>
        <w:spacing w:after="0"/>
        <w:ind w:left="0"/>
        <w:jc w:val="both"/>
      </w:pPr>
      <w:r>
        <w:rPr>
          <w:rFonts w:ascii="Times New Roman"/>
          <w:b w:val="false"/>
          <w:i w:val="false"/>
          <w:color w:val="000000"/>
          <w:sz w:val="28"/>
        </w:rPr>
        <w:t>
      1) прогнозы SIGWX:</w:t>
      </w:r>
    </w:p>
    <w:p>
      <w:pPr>
        <w:spacing w:after="0"/>
        <w:ind w:left="0"/>
        <w:jc w:val="both"/>
      </w:pPr>
      <w:r>
        <w:rPr>
          <w:rFonts w:ascii="Times New Roman"/>
          <w:b w:val="false"/>
          <w:i w:val="false"/>
          <w:color w:val="000000"/>
          <w:sz w:val="28"/>
        </w:rPr>
        <w:t xml:space="preserve">
      прогнозы SIGWX высокого уровня для эшелонов полета 250-630 (SWH); </w:t>
      </w:r>
    </w:p>
    <w:p>
      <w:pPr>
        <w:spacing w:after="0"/>
        <w:ind w:left="0"/>
        <w:jc w:val="both"/>
      </w:pPr>
      <w:r>
        <w:rPr>
          <w:rFonts w:ascii="Times New Roman"/>
          <w:b w:val="false"/>
          <w:i w:val="false"/>
          <w:color w:val="000000"/>
          <w:sz w:val="28"/>
        </w:rPr>
        <w:t>
      прогнозы SIGWX среднего уровня для эшелонов 100-250 (SWM);</w:t>
      </w:r>
    </w:p>
    <w:p>
      <w:pPr>
        <w:spacing w:after="0"/>
        <w:ind w:left="0"/>
        <w:jc w:val="both"/>
      </w:pPr>
      <w:r>
        <w:rPr>
          <w:rFonts w:ascii="Times New Roman"/>
          <w:b w:val="false"/>
          <w:i w:val="false"/>
          <w:color w:val="000000"/>
          <w:sz w:val="28"/>
        </w:rPr>
        <w:t>
      2) прогнозы в узлах регулярной сетки:</w:t>
      </w:r>
    </w:p>
    <w:p>
      <w:pPr>
        <w:spacing w:after="0"/>
        <w:ind w:left="0"/>
        <w:jc w:val="both"/>
      </w:pPr>
      <w:r>
        <w:rPr>
          <w:rFonts w:ascii="Times New Roman"/>
          <w:b w:val="false"/>
          <w:i w:val="false"/>
          <w:color w:val="000000"/>
          <w:sz w:val="28"/>
        </w:rPr>
        <w:t>
      данные о ветре и температуре для эшелонов полета 50 (850 гПа), 100 (700 гПа), 140 (600 гПа), 180 (500 гПа), 240 (400 гПа), 300 (300 гПа), 340 (250 гПа), 390 (200 гПа) и 450 (150 гПа);</w:t>
      </w:r>
    </w:p>
    <w:p>
      <w:pPr>
        <w:spacing w:after="0"/>
        <w:ind w:left="0"/>
        <w:jc w:val="both"/>
      </w:pPr>
      <w:r>
        <w:rPr>
          <w:rFonts w:ascii="Times New Roman"/>
          <w:b w:val="false"/>
          <w:i w:val="false"/>
          <w:color w:val="000000"/>
          <w:sz w:val="28"/>
        </w:rPr>
        <w:t>
      информацию о высоте тропопаузы в единицах эшелона полета и температуре тропопаузы;</w:t>
      </w:r>
    </w:p>
    <w:p>
      <w:pPr>
        <w:spacing w:after="0"/>
        <w:ind w:left="0"/>
        <w:jc w:val="both"/>
      </w:pPr>
      <w:r>
        <w:rPr>
          <w:rFonts w:ascii="Times New Roman"/>
          <w:b w:val="false"/>
          <w:i w:val="false"/>
          <w:color w:val="000000"/>
          <w:sz w:val="28"/>
        </w:rPr>
        <w:t>
      информацию о направлении, скорости и максимального ветра и его высоте в единицах эшелона полета;</w:t>
      </w:r>
    </w:p>
    <w:p>
      <w:pPr>
        <w:spacing w:after="0"/>
        <w:ind w:left="0"/>
        <w:jc w:val="both"/>
      </w:pPr>
      <w:r>
        <w:rPr>
          <w:rFonts w:ascii="Times New Roman"/>
          <w:b w:val="false"/>
          <w:i w:val="false"/>
          <w:color w:val="000000"/>
          <w:sz w:val="28"/>
        </w:rPr>
        <w:t>
      данные о влажности для эшелонов полета 50 (850 гПа), 100 (700 гПа), 140 (600гПа), 180 (500гПа);</w:t>
      </w:r>
    </w:p>
    <w:p>
      <w:pPr>
        <w:spacing w:after="0"/>
        <w:ind w:left="0"/>
        <w:jc w:val="both"/>
      </w:pPr>
      <w:r>
        <w:rPr>
          <w:rFonts w:ascii="Times New Roman"/>
          <w:b w:val="false"/>
          <w:i w:val="false"/>
          <w:color w:val="000000"/>
          <w:sz w:val="28"/>
        </w:rPr>
        <w:t>
      данные о геопотенциальной абсолютной высоте для эшелонов полета 50 (850 гПа), 100 (700 гПа), 140 (600 гПа), 180 (500 гПа), 240 (400 гПа), 300 (300 гПа), 340 (250 гПа), 390 (200 гПа) и 450 (150 гПа).</w:t>
      </w:r>
    </w:p>
    <w:p>
      <w:pPr>
        <w:spacing w:after="0"/>
        <w:ind w:left="0"/>
        <w:jc w:val="both"/>
      </w:pPr>
      <w:r>
        <w:rPr>
          <w:rFonts w:ascii="Times New Roman"/>
          <w:b w:val="false"/>
          <w:i w:val="false"/>
          <w:color w:val="000000"/>
          <w:sz w:val="28"/>
        </w:rPr>
        <w:t>
      431. Используются карты высокого и среднего уровней, выпускаемые ГМЦ России в сроки 00.00, 06.00, 12.00, 18.00 UTC.</w:t>
      </w:r>
    </w:p>
    <w:p>
      <w:pPr>
        <w:spacing w:after="0"/>
        <w:ind w:left="0"/>
        <w:jc w:val="both"/>
      </w:pPr>
      <w:r>
        <w:rPr>
          <w:rFonts w:ascii="Times New Roman"/>
          <w:b w:val="false"/>
          <w:i w:val="false"/>
          <w:color w:val="000000"/>
          <w:sz w:val="28"/>
        </w:rPr>
        <w:t xml:space="preserve">
      Требования по составлению карт и таблиц, используемые в полетной документации, разрабатываются ВМО на основе требований ИКАО и представлены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Start w:name="z490" w:id="584"/>
    <w:p>
      <w:pPr>
        <w:spacing w:after="0"/>
        <w:ind w:left="0"/>
        <w:jc w:val="both"/>
      </w:pPr>
      <w:r>
        <w:rPr>
          <w:rFonts w:ascii="Times New Roman"/>
          <w:b w:val="false"/>
          <w:i w:val="false"/>
          <w:color w:val="000000"/>
          <w:sz w:val="28"/>
        </w:rPr>
        <w:t>
      432. Карты, включаемые в полетную документацию, имеют следующие характеристики:</w:t>
      </w:r>
    </w:p>
    <w:bookmarkEnd w:id="584"/>
    <w:p>
      <w:pPr>
        <w:spacing w:after="0"/>
        <w:ind w:left="0"/>
        <w:jc w:val="both"/>
      </w:pPr>
      <w:r>
        <w:rPr>
          <w:rFonts w:ascii="Times New Roman"/>
          <w:b w:val="false"/>
          <w:i w:val="false"/>
          <w:color w:val="000000"/>
          <w:sz w:val="28"/>
        </w:rPr>
        <w:t>
      1) для удобства пользования наибольший размер карт составляет 42 х 30 сантиметров (стандартный размер A3), а наименьший размер 21 х 30 сантиметров (стандартный размер А4). Выбор размера зависит от протяженности маршрутов и от степени детализации информации, которая указывается на картах по согласованию между метеорологическим полномочным органом и пользователями;</w:t>
      </w:r>
    </w:p>
    <w:p>
      <w:pPr>
        <w:spacing w:after="0"/>
        <w:ind w:left="0"/>
        <w:jc w:val="both"/>
      </w:pPr>
      <w:r>
        <w:rPr>
          <w:rFonts w:ascii="Times New Roman"/>
          <w:b w:val="false"/>
          <w:i w:val="false"/>
          <w:color w:val="000000"/>
          <w:sz w:val="28"/>
        </w:rPr>
        <w:t>
      2) очертания основных географических ориентиров изображаются способом, обеспечивающим простое их распознавание;</w:t>
      </w:r>
    </w:p>
    <w:p>
      <w:pPr>
        <w:spacing w:after="0"/>
        <w:ind w:left="0"/>
        <w:jc w:val="both"/>
      </w:pPr>
      <w:r>
        <w:rPr>
          <w:rFonts w:ascii="Times New Roman"/>
          <w:b w:val="false"/>
          <w:i w:val="false"/>
          <w:color w:val="000000"/>
          <w:sz w:val="28"/>
        </w:rPr>
        <w:t>
      3) основные аэродромы указываются в виде точки и обозначаются первой буквой названия города, который обслуживается данным аэродромом;</w:t>
      </w:r>
    </w:p>
    <w:p>
      <w:pPr>
        <w:spacing w:after="0"/>
        <w:ind w:left="0"/>
        <w:jc w:val="both"/>
      </w:pPr>
      <w:r>
        <w:rPr>
          <w:rFonts w:ascii="Times New Roman"/>
          <w:b w:val="false"/>
          <w:i w:val="false"/>
          <w:color w:val="000000"/>
          <w:sz w:val="28"/>
        </w:rPr>
        <w:t>
      4) географическая сетка координат наносится с меридианами и параллелями, изображенными пунктирными линиями через каждые 10 градусов широты и долготы, точки располагают с интервалами в 1 градус;</w:t>
      </w:r>
    </w:p>
    <w:p>
      <w:pPr>
        <w:spacing w:after="0"/>
        <w:ind w:left="0"/>
        <w:jc w:val="both"/>
      </w:pPr>
      <w:r>
        <w:rPr>
          <w:rFonts w:ascii="Times New Roman"/>
          <w:b w:val="false"/>
          <w:i w:val="false"/>
          <w:color w:val="000000"/>
          <w:sz w:val="28"/>
        </w:rPr>
        <w:t>
      5) значение широты и долготы указывается в различных точках по всей площади карт (не только на полях);</w:t>
      </w:r>
    </w:p>
    <w:p>
      <w:pPr>
        <w:spacing w:after="0"/>
        <w:ind w:left="0"/>
        <w:jc w:val="both"/>
      </w:pPr>
      <w:r>
        <w:rPr>
          <w:rFonts w:ascii="Times New Roman"/>
          <w:b w:val="false"/>
          <w:i w:val="false"/>
          <w:color w:val="000000"/>
          <w:sz w:val="28"/>
        </w:rPr>
        <w:t>
      6) пояснительные надписи на картах для полетной документации делают четкими и простыми, в них указывается название ВЦЗП или центра, предоставляющего информацию, не относящуюся к данным ВСЗП, тип карты, дата и период действия, и при необходимости типы используемых единиц измерения с однозначным толкованием;</w:t>
      </w:r>
    </w:p>
    <w:p>
      <w:pPr>
        <w:spacing w:after="0"/>
        <w:ind w:left="0"/>
        <w:jc w:val="both"/>
      </w:pPr>
      <w:r>
        <w:rPr>
          <w:rFonts w:ascii="Times New Roman"/>
          <w:b w:val="false"/>
          <w:i w:val="false"/>
          <w:color w:val="000000"/>
          <w:sz w:val="28"/>
        </w:rPr>
        <w:t>
      7) на картах, подготавливаемых с помощью ЭВМ, метеорологические данные должны превалировать над исходной картографической информацией; в случае наложения первая информация аннулирует последнюю.</w:t>
      </w:r>
    </w:p>
    <w:bookmarkStart w:name="z491" w:id="585"/>
    <w:p>
      <w:pPr>
        <w:spacing w:after="0"/>
        <w:ind w:left="0"/>
        <w:jc w:val="both"/>
      </w:pPr>
      <w:r>
        <w:rPr>
          <w:rFonts w:ascii="Times New Roman"/>
          <w:b w:val="false"/>
          <w:i w:val="false"/>
          <w:color w:val="000000"/>
          <w:sz w:val="28"/>
        </w:rPr>
        <w:t>
      433. Метеорологическая информация, включаемая в полетную документацию, представляется в следующем виде:</w:t>
      </w:r>
    </w:p>
    <w:bookmarkEnd w:id="585"/>
    <w:p>
      <w:pPr>
        <w:spacing w:after="0"/>
        <w:ind w:left="0"/>
        <w:jc w:val="both"/>
      </w:pPr>
      <w:r>
        <w:rPr>
          <w:rFonts w:ascii="Times New Roman"/>
          <w:b w:val="false"/>
          <w:i w:val="false"/>
          <w:color w:val="000000"/>
          <w:sz w:val="28"/>
        </w:rPr>
        <w:t>
      1) ветры на картах указываются стрелками с оперением и с помощью заштрихованных флажков на достаточно густой сетке;</w:t>
      </w:r>
    </w:p>
    <w:p>
      <w:pPr>
        <w:spacing w:after="0"/>
        <w:ind w:left="0"/>
        <w:jc w:val="both"/>
      </w:pPr>
      <w:r>
        <w:rPr>
          <w:rFonts w:ascii="Times New Roman"/>
          <w:b w:val="false"/>
          <w:i w:val="false"/>
          <w:color w:val="000000"/>
          <w:sz w:val="28"/>
        </w:rPr>
        <w:t>
      2) температуры указываются цифрами на достаточно густой сетке;</w:t>
      </w:r>
    </w:p>
    <w:p>
      <w:pPr>
        <w:spacing w:after="0"/>
        <w:ind w:left="0"/>
        <w:jc w:val="both"/>
      </w:pPr>
      <w:r>
        <w:rPr>
          <w:rFonts w:ascii="Times New Roman"/>
          <w:b w:val="false"/>
          <w:i w:val="false"/>
          <w:color w:val="000000"/>
          <w:sz w:val="28"/>
        </w:rPr>
        <w:t>
      3) данные о ветре и температуре, выбираемые из наборов данных, полученных ВЦЗП, наносятся на достаточно густую широтно-долготную сетку;</w:t>
      </w:r>
    </w:p>
    <w:p>
      <w:pPr>
        <w:spacing w:after="0"/>
        <w:ind w:left="0"/>
        <w:jc w:val="both"/>
      </w:pPr>
      <w:r>
        <w:rPr>
          <w:rFonts w:ascii="Times New Roman"/>
          <w:b w:val="false"/>
          <w:i w:val="false"/>
          <w:color w:val="000000"/>
          <w:sz w:val="28"/>
        </w:rPr>
        <w:t>
      4) стрелки ветра превалируют над температурами, и оба эти обозначения выделяются на фоне карты.</w:t>
      </w:r>
    </w:p>
    <w:bookmarkStart w:name="z492" w:id="586"/>
    <w:p>
      <w:pPr>
        <w:spacing w:after="0"/>
        <w:ind w:left="0"/>
        <w:jc w:val="both"/>
      </w:pPr>
      <w:r>
        <w:rPr>
          <w:rFonts w:ascii="Times New Roman"/>
          <w:b w:val="false"/>
          <w:i w:val="false"/>
          <w:color w:val="000000"/>
          <w:sz w:val="28"/>
        </w:rPr>
        <w:t>
      434. В минимальное количество карт для полетов между эшелоном полета 250 и эшелоном полета 630 включаются карты особых явлений погоды верхних слоях атмосферы (эшелон полета 250 - эшелон полета 630) и прогностическая карта ветра и температуры для эшелона 250 гПа. Фактические карты, предоставляемые для предполетного планирования и планирования в полете и для полетной документации, согласовываются между метеорологическим полномочным органом и пользователями.</w:t>
      </w:r>
    </w:p>
    <w:bookmarkEnd w:id="586"/>
    <w:bookmarkStart w:name="z493" w:id="587"/>
    <w:p>
      <w:pPr>
        <w:spacing w:after="0"/>
        <w:ind w:left="0"/>
        <w:jc w:val="both"/>
      </w:pPr>
      <w:r>
        <w:rPr>
          <w:rFonts w:ascii="Times New Roman"/>
          <w:b w:val="false"/>
          <w:i w:val="false"/>
          <w:color w:val="000000"/>
          <w:sz w:val="28"/>
        </w:rPr>
        <w:t>
      435. Карты составляются из цифровых прогнозов, представляемых ВЦЗП.</w:t>
      </w:r>
    </w:p>
    <w:bookmarkEnd w:id="587"/>
    <w:bookmarkStart w:name="z494" w:id="588"/>
    <w:p>
      <w:pPr>
        <w:spacing w:after="0"/>
        <w:ind w:left="0"/>
        <w:jc w:val="both"/>
      </w:pPr>
      <w:r>
        <w:rPr>
          <w:rFonts w:ascii="Times New Roman"/>
          <w:b w:val="false"/>
          <w:i w:val="false"/>
          <w:color w:val="000000"/>
          <w:sz w:val="28"/>
        </w:rPr>
        <w:t>
      436. В полетной документации относительная высота указывается следующим образом:</w:t>
      </w:r>
    </w:p>
    <w:bookmarkEnd w:id="588"/>
    <w:p>
      <w:pPr>
        <w:spacing w:after="0"/>
        <w:ind w:left="0"/>
        <w:jc w:val="both"/>
      </w:pPr>
      <w:r>
        <w:rPr>
          <w:rFonts w:ascii="Times New Roman"/>
          <w:b w:val="false"/>
          <w:i w:val="false"/>
          <w:color w:val="000000"/>
          <w:sz w:val="28"/>
        </w:rPr>
        <w:t>
      1) все сведения о метеорологических условиях по маршруту полета, такие, как относительная высота ветра на высотах и турбулентности или высота нижней и верхней границ облаков, указываются в виде эшелонов. Эти сведения могут также выражаться в величинах давления, абсолютной высоты или для полетов на малых высотах в виде высоты над уровнем земли;</w:t>
      </w:r>
    </w:p>
    <w:p>
      <w:pPr>
        <w:spacing w:after="0"/>
        <w:ind w:left="0"/>
        <w:jc w:val="both"/>
      </w:pPr>
      <w:r>
        <w:rPr>
          <w:rFonts w:ascii="Times New Roman"/>
          <w:b w:val="false"/>
          <w:i w:val="false"/>
          <w:color w:val="000000"/>
          <w:sz w:val="28"/>
        </w:rPr>
        <w:t>
      2) все сведения о метеорологических условиях в районе аэродрома указываются в виде высоты над превышением аэродрома.</w:t>
      </w:r>
    </w:p>
    <w:bookmarkStart w:name="z495" w:id="589"/>
    <w:p>
      <w:pPr>
        <w:spacing w:after="0"/>
        <w:ind w:left="0"/>
        <w:jc w:val="both"/>
      </w:pPr>
      <w:r>
        <w:rPr>
          <w:rFonts w:ascii="Times New Roman"/>
          <w:b w:val="false"/>
          <w:i w:val="false"/>
          <w:color w:val="000000"/>
          <w:sz w:val="28"/>
        </w:rPr>
        <w:t>
      437. Если до вылета члены летного экипажа снабжаются информацией о ветре и температуре воздуха на высотах в виде карт, последние представляют собой прогностические карты для стандартных эшелонов полета. При непродолжительных полетах вместо прогностических карт стандартных изобарических поверхностей предоставляются текущие карты, указанные уровни соответствуют стандартным изобарическим уровням.</w:t>
      </w:r>
    </w:p>
    <w:bookmarkEnd w:id="589"/>
    <w:bookmarkStart w:name="z496" w:id="590"/>
    <w:p>
      <w:pPr>
        <w:spacing w:after="0"/>
        <w:ind w:left="0"/>
        <w:jc w:val="both"/>
      </w:pPr>
      <w:r>
        <w:rPr>
          <w:rFonts w:ascii="Times New Roman"/>
          <w:b w:val="false"/>
          <w:i w:val="false"/>
          <w:color w:val="000000"/>
          <w:sz w:val="28"/>
        </w:rPr>
        <w:t>
      438. Если информация о ветре и температуре воздуха на высотах предоставляется в виде таблиц, она включает данные по тем же эшелонам полета, что и данные для высотных карт. Эта информация предоставляется по географическим пунктам.</w:t>
      </w:r>
    </w:p>
    <w:bookmarkEnd w:id="590"/>
    <w:p>
      <w:pPr>
        <w:spacing w:after="0"/>
        <w:ind w:left="0"/>
        <w:jc w:val="both"/>
      </w:pPr>
      <w:r>
        <w:rPr>
          <w:rFonts w:ascii="Times New Roman"/>
          <w:b w:val="false"/>
          <w:i w:val="false"/>
          <w:color w:val="000000"/>
          <w:sz w:val="28"/>
        </w:rPr>
        <w:t xml:space="preserve">
      Формы представления табличных прогнозов ветра и температуры воздуха на высотах представлены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Start w:name="z497" w:id="591"/>
    <w:p>
      <w:pPr>
        <w:spacing w:after="0"/>
        <w:ind w:left="0"/>
        <w:jc w:val="both"/>
      </w:pPr>
      <w:r>
        <w:rPr>
          <w:rFonts w:ascii="Times New Roman"/>
          <w:b w:val="false"/>
          <w:i w:val="false"/>
          <w:color w:val="000000"/>
          <w:sz w:val="28"/>
        </w:rPr>
        <w:t>
      439. Полетная документация в отношении прогнозов TAF во всех случаях включает прогнозы TAF по аэродрому вылета и аэродрому намеченной посадки. Для заполнения рабочего плана полета в полетную документацию включаются прогнозы TAF по одному или нескольким запасным аэродромам, которые выбираются из содержащегося в соответствующем региональном аэронавигационном плане перечне запасных аэродромов по соглашению между метеорологическим полномочным органом и эксплуатантами.</w:t>
      </w:r>
    </w:p>
    <w:bookmarkEnd w:id="591"/>
    <w:bookmarkStart w:name="z498" w:id="592"/>
    <w:p>
      <w:pPr>
        <w:spacing w:after="0"/>
        <w:ind w:left="0"/>
        <w:jc w:val="both"/>
      </w:pPr>
      <w:r>
        <w:rPr>
          <w:rFonts w:ascii="Times New Roman"/>
          <w:b w:val="false"/>
          <w:i w:val="false"/>
          <w:color w:val="000000"/>
          <w:sz w:val="28"/>
        </w:rPr>
        <w:t>
      440. При существенном отличии метеорологической информации, предназначенной для включения в полетную документацию, от информации, предоставленной для предполетного планирования и перепланирования в ходе полета, об этом незамедлительно уведомляется эксплуатант и ему предоставляется уточненная информация.</w:t>
      </w:r>
    </w:p>
    <w:bookmarkEnd w:id="592"/>
    <w:bookmarkStart w:name="z499" w:id="593"/>
    <w:p>
      <w:pPr>
        <w:spacing w:after="0"/>
        <w:ind w:left="0"/>
        <w:jc w:val="both"/>
      </w:pPr>
      <w:r>
        <w:rPr>
          <w:rFonts w:ascii="Times New Roman"/>
          <w:b w:val="false"/>
          <w:i w:val="false"/>
          <w:color w:val="000000"/>
          <w:sz w:val="28"/>
        </w:rPr>
        <w:t>
      441. При внесении коррективов непосредственно перед взлетом воздушного судна, когда документация была уже вручена, аэродромный метеорологический орган направляет необходимый корректив или обновленную информацию эксплуатанту или органу ОВД для передачи на борт воздушного судна.</w:t>
      </w:r>
    </w:p>
    <w:bookmarkEnd w:id="593"/>
    <w:bookmarkStart w:name="z500" w:id="594"/>
    <w:p>
      <w:pPr>
        <w:spacing w:after="0"/>
        <w:ind w:left="0"/>
        <w:jc w:val="both"/>
      </w:pPr>
      <w:r>
        <w:rPr>
          <w:rFonts w:ascii="Times New Roman"/>
          <w:b w:val="false"/>
          <w:i w:val="false"/>
          <w:color w:val="000000"/>
          <w:sz w:val="28"/>
        </w:rPr>
        <w:t xml:space="preserve">
      442. Если маршрут полета не укладывается полностью на прогностической карте, экипажу на оставшийся участок дополнительно выдается прогностическая карта смежного района или прогноз условий по маршруту в форме таблицы или открытого текста. </w:t>
      </w:r>
    </w:p>
    <w:bookmarkEnd w:id="594"/>
    <w:bookmarkStart w:name="z501" w:id="595"/>
    <w:p>
      <w:pPr>
        <w:spacing w:after="0"/>
        <w:ind w:left="0"/>
        <w:jc w:val="both"/>
      </w:pPr>
      <w:r>
        <w:rPr>
          <w:rFonts w:ascii="Times New Roman"/>
          <w:b w:val="false"/>
          <w:i w:val="false"/>
          <w:color w:val="000000"/>
          <w:sz w:val="28"/>
        </w:rPr>
        <w:t>
      443. Полномочный метеорологический орган организует сохранность информации, представленной членам летного экипажа, в печатной форме или в виде компьютерных файлов в течение по крайней мере 30 календарных дней с момента ее выпуска. Эта информация представляется по запросу для проведения расследований или технических расследований авиационных происшествий и сохраняется для этих целей до их завершения.</w:t>
      </w:r>
    </w:p>
    <w:bookmarkEnd w:id="595"/>
    <w:bookmarkStart w:name="z502" w:id="596"/>
    <w:p>
      <w:pPr>
        <w:spacing w:after="0"/>
        <w:ind w:left="0"/>
        <w:jc w:val="left"/>
      </w:pPr>
      <w:r>
        <w:rPr>
          <w:rFonts w:ascii="Times New Roman"/>
          <w:b/>
          <w:i w:val="false"/>
          <w:color w:val="000000"/>
        </w:rPr>
        <w:t xml:space="preserve"> Параграф 4. Предоставление информации для обеспечения полетов</w:t>
      </w:r>
      <w:r>
        <w:br/>
      </w:r>
      <w:r>
        <w:rPr>
          <w:rFonts w:ascii="Times New Roman"/>
          <w:b/>
          <w:i w:val="false"/>
          <w:color w:val="000000"/>
        </w:rPr>
        <w:t>на высотах ниже нижнего эшелона 100 (или, при необходимости, до</w:t>
      </w:r>
      <w:r>
        <w:br/>
      </w:r>
      <w:r>
        <w:rPr>
          <w:rFonts w:ascii="Times New Roman"/>
          <w:b/>
          <w:i w:val="false"/>
          <w:color w:val="000000"/>
        </w:rPr>
        <w:t>эшелона 150, или выше в горных районах)</w:t>
      </w:r>
    </w:p>
    <w:bookmarkEnd w:id="596"/>
    <w:bookmarkStart w:name="z503" w:id="597"/>
    <w:p>
      <w:pPr>
        <w:spacing w:after="0"/>
        <w:ind w:left="0"/>
        <w:jc w:val="both"/>
      </w:pPr>
      <w:r>
        <w:rPr>
          <w:rFonts w:ascii="Times New Roman"/>
          <w:b w:val="false"/>
          <w:i w:val="false"/>
          <w:color w:val="000000"/>
          <w:sz w:val="28"/>
        </w:rPr>
        <w:t>
      444. Экипажи воздушных судов, выполняющих полеты ниже нижнего эшелона 100 (или, при необходимости, до эшелона 150, или выше в горных районах) обеспечиваются метеорологической информацией перед вылетом и в полете. Эта информация соответствует времени, высоте и маршруту (району) полета. В период предполетной подготовки экипажи воздушных судов обеспечиваются:</w:t>
      </w:r>
    </w:p>
    <w:bookmarkEnd w:id="597"/>
    <w:p>
      <w:pPr>
        <w:spacing w:after="0"/>
        <w:ind w:left="0"/>
        <w:jc w:val="both"/>
      </w:pPr>
      <w:r>
        <w:rPr>
          <w:rFonts w:ascii="Times New Roman"/>
          <w:b w:val="false"/>
          <w:i w:val="false"/>
          <w:color w:val="000000"/>
          <w:sz w:val="28"/>
        </w:rPr>
        <w:t>
      1) устной метеорологической консультацией;</w:t>
      </w:r>
    </w:p>
    <w:p>
      <w:pPr>
        <w:spacing w:after="0"/>
        <w:ind w:left="0"/>
        <w:jc w:val="both"/>
      </w:pPr>
      <w:r>
        <w:rPr>
          <w:rFonts w:ascii="Times New Roman"/>
          <w:b w:val="false"/>
          <w:i w:val="false"/>
          <w:color w:val="000000"/>
          <w:sz w:val="28"/>
        </w:rPr>
        <w:t>
      2) данными о фактической погоде и прогнозами по аэродромам вылета, посадки и запасным;</w:t>
      </w:r>
    </w:p>
    <w:p>
      <w:pPr>
        <w:spacing w:after="0"/>
        <w:ind w:left="0"/>
        <w:jc w:val="both"/>
      </w:pPr>
      <w:r>
        <w:rPr>
          <w:rFonts w:ascii="Times New Roman"/>
          <w:b w:val="false"/>
          <w:i w:val="false"/>
          <w:color w:val="000000"/>
          <w:sz w:val="28"/>
        </w:rPr>
        <w:t>
      3) прогнозами и предупреждениями по маршрутам и районам полетов и информацией SIGMET и AIRMET (информация о наличии или ожидаемых особых метеоявлениях по маршруту полета);</w:t>
      </w:r>
    </w:p>
    <w:p>
      <w:pPr>
        <w:spacing w:after="0"/>
        <w:ind w:left="0"/>
        <w:jc w:val="both"/>
      </w:pPr>
      <w:r>
        <w:rPr>
          <w:rFonts w:ascii="Times New Roman"/>
          <w:b w:val="false"/>
          <w:i w:val="false"/>
          <w:color w:val="000000"/>
          <w:sz w:val="28"/>
        </w:rPr>
        <w:t>
      4) прогнозами ветра и температуры по высотам и прогнозами особых явлений погоды.</w:t>
      </w:r>
    </w:p>
    <w:bookmarkStart w:name="z504" w:id="598"/>
    <w:p>
      <w:pPr>
        <w:spacing w:after="0"/>
        <w:ind w:left="0"/>
        <w:jc w:val="both"/>
      </w:pPr>
      <w:r>
        <w:rPr>
          <w:rFonts w:ascii="Times New Roman"/>
          <w:b w:val="false"/>
          <w:i w:val="false"/>
          <w:color w:val="000000"/>
          <w:sz w:val="28"/>
        </w:rPr>
        <w:t>
      445. Для метеорологического обеспечения полетов по выполнению авиационных работ используются прогнозы по маршрутам и районам полетов.</w:t>
      </w:r>
    </w:p>
    <w:bookmarkEnd w:id="598"/>
    <w:bookmarkStart w:name="z505" w:id="599"/>
    <w:p>
      <w:pPr>
        <w:spacing w:after="0"/>
        <w:ind w:left="0"/>
        <w:jc w:val="both"/>
      </w:pPr>
      <w:r>
        <w:rPr>
          <w:rFonts w:ascii="Times New Roman"/>
          <w:b w:val="false"/>
          <w:i w:val="false"/>
          <w:color w:val="000000"/>
          <w:sz w:val="28"/>
        </w:rPr>
        <w:t>
      446. При метеорологическом обеспечении полетов МВЛ с подбором посадочных площадок вне воздушных трасс и установленных маршрутов составляются прогнозы погоды по районам полетов.</w:t>
      </w:r>
    </w:p>
    <w:bookmarkEnd w:id="599"/>
    <w:bookmarkStart w:name="z506" w:id="600"/>
    <w:p>
      <w:pPr>
        <w:spacing w:after="0"/>
        <w:ind w:left="0"/>
        <w:jc w:val="both"/>
      </w:pPr>
      <w:r>
        <w:rPr>
          <w:rFonts w:ascii="Times New Roman"/>
          <w:b w:val="false"/>
          <w:i w:val="false"/>
          <w:color w:val="000000"/>
          <w:sz w:val="28"/>
        </w:rPr>
        <w:t>
      447. Карты-схемы районов прогнозирования МВЛ размещаются на рабочих местах специалистов органов ОВД и аэродромных метеорологических органов, участвующих в обслуживании авиационных работ.</w:t>
      </w:r>
    </w:p>
    <w:bookmarkEnd w:id="600"/>
    <w:bookmarkStart w:name="z507" w:id="601"/>
    <w:p>
      <w:pPr>
        <w:spacing w:after="0"/>
        <w:ind w:left="0"/>
        <w:jc w:val="both"/>
      </w:pPr>
      <w:r>
        <w:rPr>
          <w:rFonts w:ascii="Times New Roman"/>
          <w:b w:val="false"/>
          <w:i w:val="false"/>
          <w:color w:val="000000"/>
          <w:sz w:val="28"/>
        </w:rPr>
        <w:t>
      448. В целях повышения метеорологической освещенности района авиационных работ создаются временные метеорологические посты и привлекаются к передаче информации о погоде специалисты, прошедшие специальную подготовку.</w:t>
      </w:r>
    </w:p>
    <w:bookmarkEnd w:id="601"/>
    <w:bookmarkStart w:name="z508" w:id="602"/>
    <w:p>
      <w:pPr>
        <w:spacing w:after="0"/>
        <w:ind w:left="0"/>
        <w:jc w:val="both"/>
      </w:pPr>
      <w:r>
        <w:rPr>
          <w:rFonts w:ascii="Times New Roman"/>
          <w:b w:val="false"/>
          <w:i w:val="false"/>
          <w:color w:val="000000"/>
          <w:sz w:val="28"/>
        </w:rPr>
        <w:t>
      449. Решение о создании временных метеорологических постов и способы доведения метеоинформации принимается метеорологическим полномочным органом по согласованию с эксплуатантом и органом ОВД.</w:t>
      </w:r>
    </w:p>
    <w:bookmarkEnd w:id="602"/>
    <w:bookmarkStart w:name="z509" w:id="603"/>
    <w:p>
      <w:pPr>
        <w:spacing w:after="0"/>
        <w:ind w:left="0"/>
        <w:jc w:val="both"/>
      </w:pPr>
      <w:r>
        <w:rPr>
          <w:rFonts w:ascii="Times New Roman"/>
          <w:b w:val="false"/>
          <w:i w:val="false"/>
          <w:color w:val="000000"/>
          <w:sz w:val="28"/>
        </w:rPr>
        <w:t>
      450. Порядок метеорологического обеспечения авиационных работ включает:</w:t>
      </w:r>
    </w:p>
    <w:bookmarkEnd w:id="603"/>
    <w:p>
      <w:pPr>
        <w:spacing w:after="0"/>
        <w:ind w:left="0"/>
        <w:jc w:val="both"/>
      </w:pPr>
      <w:r>
        <w:rPr>
          <w:rFonts w:ascii="Times New Roman"/>
          <w:b w:val="false"/>
          <w:i w:val="false"/>
          <w:color w:val="000000"/>
          <w:sz w:val="28"/>
        </w:rPr>
        <w:t>
      1) перечень районов, по которым составляются прогнозы погоды, в том числе, смежных метеорологических органов;</w:t>
      </w:r>
    </w:p>
    <w:p>
      <w:pPr>
        <w:spacing w:after="0"/>
        <w:ind w:left="0"/>
        <w:jc w:val="both"/>
      </w:pPr>
      <w:r>
        <w:rPr>
          <w:rFonts w:ascii="Times New Roman"/>
          <w:b w:val="false"/>
          <w:i w:val="false"/>
          <w:color w:val="000000"/>
          <w:sz w:val="28"/>
        </w:rPr>
        <w:t>
      2) критерии для выпуска коррективов к прогнозам по районам полетов;</w:t>
      </w:r>
    </w:p>
    <w:p>
      <w:pPr>
        <w:spacing w:after="0"/>
        <w:ind w:left="0"/>
        <w:jc w:val="both"/>
      </w:pPr>
      <w:r>
        <w:rPr>
          <w:rFonts w:ascii="Times New Roman"/>
          <w:b w:val="false"/>
          <w:i w:val="false"/>
          <w:color w:val="000000"/>
          <w:sz w:val="28"/>
        </w:rPr>
        <w:t>
      3) перечень станций (пунктов), где производятся метеорологические наблюдения, период их работы;</w:t>
      </w:r>
    </w:p>
    <w:p>
      <w:pPr>
        <w:spacing w:after="0"/>
        <w:ind w:left="0"/>
        <w:jc w:val="both"/>
      </w:pPr>
      <w:r>
        <w:rPr>
          <w:rFonts w:ascii="Times New Roman"/>
          <w:b w:val="false"/>
          <w:i w:val="false"/>
          <w:color w:val="000000"/>
          <w:sz w:val="28"/>
        </w:rPr>
        <w:t>
      4) способы доведения метеорологической информации до экипажей воздушных судов при предполетной подготовке и во время выполнения полетов;</w:t>
      </w:r>
    </w:p>
    <w:p>
      <w:pPr>
        <w:spacing w:after="0"/>
        <w:ind w:left="0"/>
        <w:jc w:val="both"/>
      </w:pPr>
      <w:r>
        <w:rPr>
          <w:rFonts w:ascii="Times New Roman"/>
          <w:b w:val="false"/>
          <w:i w:val="false"/>
          <w:color w:val="000000"/>
          <w:sz w:val="28"/>
        </w:rPr>
        <w:t>
      5) способы получения метеорологической информации от экипажей воздушных судов;</w:t>
      </w:r>
    </w:p>
    <w:p>
      <w:pPr>
        <w:spacing w:after="0"/>
        <w:ind w:left="0"/>
        <w:jc w:val="both"/>
      </w:pPr>
      <w:r>
        <w:rPr>
          <w:rFonts w:ascii="Times New Roman"/>
          <w:b w:val="false"/>
          <w:i w:val="false"/>
          <w:color w:val="000000"/>
          <w:sz w:val="28"/>
        </w:rPr>
        <w:t>
      6) способы доведения метеорологической информации до органов ОВД.</w:t>
      </w:r>
    </w:p>
    <w:bookmarkStart w:name="z510" w:id="604"/>
    <w:p>
      <w:pPr>
        <w:spacing w:after="0"/>
        <w:ind w:left="0"/>
        <w:jc w:val="both"/>
      </w:pPr>
      <w:r>
        <w:rPr>
          <w:rFonts w:ascii="Times New Roman"/>
          <w:b w:val="false"/>
          <w:i w:val="false"/>
          <w:color w:val="000000"/>
          <w:sz w:val="28"/>
        </w:rPr>
        <w:t>
      451. Прогнозы по районам/маршрутам полетов на малых высотах по соглашению с пользователями воздушного пространства представляются в виде карт и/или в форме прогноза GAMET с использованием принятых Международной организацией гражданской авиации сокращений и численных величин, и/или в форме открытого текста с принятыми сокращениями.</w:t>
      </w:r>
    </w:p>
    <w:bookmarkEnd w:id="604"/>
    <w:bookmarkStart w:name="z511" w:id="605"/>
    <w:p>
      <w:pPr>
        <w:spacing w:after="0"/>
        <w:ind w:left="0"/>
        <w:jc w:val="both"/>
      </w:pPr>
      <w:r>
        <w:rPr>
          <w:rFonts w:ascii="Times New Roman"/>
          <w:b w:val="false"/>
          <w:i w:val="false"/>
          <w:color w:val="000000"/>
          <w:sz w:val="28"/>
        </w:rPr>
        <w:t>
      452. Полетная документация для полетов по ПВП на малых высотах для эшелонов полета 100 (или до эшелона полета 150 в горных районах или более высокого эшелона) вручается экипажу воздушного судна независимо от продолжительности полета, и включает:</w:t>
      </w:r>
    </w:p>
    <w:bookmarkEnd w:id="605"/>
    <w:p>
      <w:pPr>
        <w:spacing w:after="0"/>
        <w:ind w:left="0"/>
        <w:jc w:val="both"/>
      </w:pPr>
      <w:r>
        <w:rPr>
          <w:rFonts w:ascii="Times New Roman"/>
          <w:b w:val="false"/>
          <w:i w:val="false"/>
          <w:color w:val="000000"/>
          <w:sz w:val="28"/>
        </w:rPr>
        <w:t>
      1) сводки METAR и SPECI;</w:t>
      </w:r>
    </w:p>
    <w:p>
      <w:pPr>
        <w:spacing w:after="0"/>
        <w:ind w:left="0"/>
        <w:jc w:val="both"/>
      </w:pPr>
      <w:r>
        <w:rPr>
          <w:rFonts w:ascii="Times New Roman"/>
          <w:b w:val="false"/>
          <w:i w:val="false"/>
          <w:color w:val="000000"/>
          <w:sz w:val="28"/>
        </w:rPr>
        <w:t>
      2) прогнозы TAF и прогнозы типа "тренд";</w:t>
      </w:r>
    </w:p>
    <w:p>
      <w:pPr>
        <w:spacing w:after="0"/>
        <w:ind w:left="0"/>
        <w:jc w:val="both"/>
      </w:pPr>
      <w:r>
        <w:rPr>
          <w:rFonts w:ascii="Times New Roman"/>
          <w:b w:val="false"/>
          <w:i w:val="false"/>
          <w:color w:val="000000"/>
          <w:sz w:val="28"/>
        </w:rPr>
        <w:t>
      3) предупреждение по аэродрому вылета;</w:t>
      </w:r>
    </w:p>
    <w:p>
      <w:pPr>
        <w:spacing w:after="0"/>
        <w:ind w:left="0"/>
        <w:jc w:val="both"/>
      </w:pPr>
      <w:r>
        <w:rPr>
          <w:rFonts w:ascii="Times New Roman"/>
          <w:b w:val="false"/>
          <w:i w:val="false"/>
          <w:color w:val="000000"/>
          <w:sz w:val="28"/>
        </w:rPr>
        <w:t>
      4) информацию SIGMET и AIRMET;</w:t>
      </w:r>
    </w:p>
    <w:p>
      <w:pPr>
        <w:spacing w:after="0"/>
        <w:ind w:left="0"/>
        <w:jc w:val="both"/>
      </w:pPr>
      <w:r>
        <w:rPr>
          <w:rFonts w:ascii="Times New Roman"/>
          <w:b w:val="false"/>
          <w:i w:val="false"/>
          <w:color w:val="000000"/>
          <w:sz w:val="28"/>
        </w:rPr>
        <w:t>
      5) зональные прогнозы для полетов на малых высотах в виде карт SWL;</w:t>
      </w:r>
    </w:p>
    <w:p>
      <w:pPr>
        <w:spacing w:after="0"/>
        <w:ind w:left="0"/>
        <w:jc w:val="both"/>
      </w:pPr>
      <w:r>
        <w:rPr>
          <w:rFonts w:ascii="Times New Roman"/>
          <w:b w:val="false"/>
          <w:i w:val="false"/>
          <w:color w:val="000000"/>
          <w:sz w:val="28"/>
        </w:rPr>
        <w:t>
      6) прогнозы ветра и температуры в виде карт для пунктов, отстоящих друг от друга не более, чем на 500 километров для следующих абсолютных высот: 600, 1500 и 3000 метров (2000, 5000 и 10000 футов);</w:t>
      </w:r>
    </w:p>
    <w:p>
      <w:pPr>
        <w:spacing w:after="0"/>
        <w:ind w:left="0"/>
        <w:jc w:val="both"/>
      </w:pPr>
      <w:r>
        <w:rPr>
          <w:rFonts w:ascii="Times New Roman"/>
          <w:b w:val="false"/>
          <w:i w:val="false"/>
          <w:color w:val="000000"/>
          <w:sz w:val="28"/>
        </w:rPr>
        <w:t xml:space="preserve">
      7) или зональные прогнозы GAMET; </w:t>
      </w:r>
    </w:p>
    <w:p>
      <w:pPr>
        <w:spacing w:after="0"/>
        <w:ind w:left="0"/>
        <w:jc w:val="both"/>
      </w:pPr>
      <w:r>
        <w:rPr>
          <w:rFonts w:ascii="Times New Roman"/>
          <w:b w:val="false"/>
          <w:i w:val="false"/>
          <w:color w:val="000000"/>
          <w:sz w:val="28"/>
        </w:rPr>
        <w:t>
      8) или прогнозы по маршрутам и районам полетов в форме открытого текста с принятыми сокращениями.</w:t>
      </w:r>
    </w:p>
    <w:bookmarkStart w:name="z512" w:id="606"/>
    <w:p>
      <w:pPr>
        <w:spacing w:after="0"/>
        <w:ind w:left="0"/>
        <w:jc w:val="both"/>
      </w:pPr>
      <w:r>
        <w:rPr>
          <w:rFonts w:ascii="Times New Roman"/>
          <w:b w:val="false"/>
          <w:i w:val="false"/>
          <w:color w:val="000000"/>
          <w:sz w:val="28"/>
        </w:rPr>
        <w:t>
      453. При представлении прогнозов в форме карт в полетную документацию для полетов на малых высотах, в том числе полетов по ПВП, до эшелона полета 100 (или, при необходимости, до эшелона полета 150, или выше в горных районах), включают следующее:</w:t>
      </w:r>
    </w:p>
    <w:bookmarkEnd w:id="606"/>
    <w:p>
      <w:pPr>
        <w:spacing w:after="0"/>
        <w:ind w:left="0"/>
        <w:jc w:val="both"/>
      </w:pPr>
      <w:r>
        <w:rPr>
          <w:rFonts w:ascii="Times New Roman"/>
          <w:b w:val="false"/>
          <w:i w:val="false"/>
          <w:color w:val="000000"/>
          <w:sz w:val="28"/>
        </w:rPr>
        <w:t>
      1) информацию из соответствующих сообщений SIGMET и AIRMET;</w:t>
      </w:r>
    </w:p>
    <w:p>
      <w:pPr>
        <w:spacing w:after="0"/>
        <w:ind w:left="0"/>
        <w:jc w:val="both"/>
      </w:pPr>
      <w:r>
        <w:rPr>
          <w:rFonts w:ascii="Times New Roman"/>
          <w:b w:val="false"/>
          <w:i w:val="false"/>
          <w:color w:val="000000"/>
          <w:sz w:val="28"/>
        </w:rPr>
        <w:t>
      2) карты ветра и температуры воздуха на высотах: 600, 1500 и 3000 метров (2000, 5000 и 10 000 футов);</w:t>
      </w:r>
    </w:p>
    <w:p>
      <w:pPr>
        <w:spacing w:after="0"/>
        <w:ind w:left="0"/>
        <w:jc w:val="both"/>
      </w:pPr>
      <w:r>
        <w:rPr>
          <w:rFonts w:ascii="Times New Roman"/>
          <w:b w:val="false"/>
          <w:i w:val="false"/>
          <w:color w:val="000000"/>
          <w:sz w:val="28"/>
        </w:rPr>
        <w:t>
      3) карты особых явлений погоды, указанные в пункте 325 настоящих Правил.</w:t>
      </w:r>
    </w:p>
    <w:bookmarkStart w:name="z513" w:id="607"/>
    <w:p>
      <w:pPr>
        <w:spacing w:after="0"/>
        <w:ind w:left="0"/>
        <w:jc w:val="both"/>
      </w:pPr>
      <w:r>
        <w:rPr>
          <w:rFonts w:ascii="Times New Roman"/>
          <w:b w:val="false"/>
          <w:i w:val="false"/>
          <w:color w:val="000000"/>
          <w:sz w:val="28"/>
        </w:rPr>
        <w:t>
      454. При представлении прогнозов не в форме карт в полетную документацию для полетов по ПВП до эшелона полета 100 (при необходимости до эшелона 150 или выше в горных районах) включается следующая информация:</w:t>
      </w:r>
    </w:p>
    <w:bookmarkEnd w:id="607"/>
    <w:p>
      <w:pPr>
        <w:spacing w:after="0"/>
        <w:ind w:left="0"/>
        <w:jc w:val="both"/>
      </w:pPr>
      <w:r>
        <w:rPr>
          <w:rFonts w:ascii="Times New Roman"/>
          <w:b w:val="false"/>
          <w:i w:val="false"/>
          <w:color w:val="000000"/>
          <w:sz w:val="28"/>
        </w:rPr>
        <w:t>
      1) SIGMET и AIRMET;</w:t>
      </w:r>
    </w:p>
    <w:p>
      <w:pPr>
        <w:spacing w:after="0"/>
        <w:ind w:left="0"/>
        <w:jc w:val="both"/>
      </w:pPr>
      <w:r>
        <w:rPr>
          <w:rFonts w:ascii="Times New Roman"/>
          <w:b w:val="false"/>
          <w:i w:val="false"/>
          <w:color w:val="000000"/>
          <w:sz w:val="28"/>
        </w:rPr>
        <w:t>
      2) зональные прогнозы GAMET, составленные в соответствии с требованиями, касающимися информации GAMET, указанными в приложении 7 к настоящим Правилам;</w:t>
      </w:r>
    </w:p>
    <w:p>
      <w:pPr>
        <w:spacing w:after="0"/>
        <w:ind w:left="0"/>
        <w:jc w:val="both"/>
      </w:pPr>
      <w:r>
        <w:rPr>
          <w:rFonts w:ascii="Times New Roman"/>
          <w:b w:val="false"/>
          <w:i w:val="false"/>
          <w:color w:val="000000"/>
          <w:sz w:val="28"/>
        </w:rPr>
        <w:t>
      3) и/или зональные прогнозы по маршрутам и районам полетов в форме открытого текста с принятыми сокращениями.</w:t>
      </w:r>
    </w:p>
    <w:bookmarkStart w:name="z514" w:id="608"/>
    <w:p>
      <w:pPr>
        <w:spacing w:after="0"/>
        <w:ind w:left="0"/>
        <w:jc w:val="both"/>
      </w:pPr>
      <w:r>
        <w:rPr>
          <w:rFonts w:ascii="Times New Roman"/>
          <w:b w:val="false"/>
          <w:i w:val="false"/>
          <w:color w:val="000000"/>
          <w:sz w:val="28"/>
        </w:rPr>
        <w:t xml:space="preserve">
      455. При предоставлении полетной документации об особых явлениях погоды по маршруту полета не в виде карт данная документация предоставляется в виде таблиц и (или) открытого текста с сокращениями, в соответствии с требованиями по составлению карт и таблиц и примерами прогнозов погоды по маршрутам, районам полета и АХР в форме открытого текста, указанных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608"/>
    <w:bookmarkStart w:name="z515" w:id="609"/>
    <w:p>
      <w:pPr>
        <w:spacing w:after="0"/>
        <w:ind w:left="0"/>
        <w:jc w:val="both"/>
      </w:pPr>
      <w:r>
        <w:rPr>
          <w:rFonts w:ascii="Times New Roman"/>
          <w:b w:val="false"/>
          <w:i w:val="false"/>
          <w:color w:val="000000"/>
          <w:sz w:val="28"/>
        </w:rPr>
        <w:t>
      456. При консультации для обеспечения полетов на малых высотах, в том числе по правилам визуальных полетов, используется метеорологическая информация по высотам до эшелона 100 (или до эшелона полета 150 в горных районах, или, при необходимости выше). Указывается фактическое или ожидаемое возникновение любых явлений, вызывающих понижение видимости на обширном пространстве до величины менее 5000 метров и фактическое или ожидаемое появление облаков, которые влияют на выполнение полета.</w:t>
      </w:r>
    </w:p>
    <w:bookmarkEnd w:id="609"/>
    <w:bookmarkStart w:name="z516" w:id="610"/>
    <w:p>
      <w:pPr>
        <w:spacing w:after="0"/>
        <w:ind w:left="0"/>
        <w:jc w:val="both"/>
      </w:pPr>
      <w:r>
        <w:rPr>
          <w:rFonts w:ascii="Times New Roman"/>
          <w:b w:val="false"/>
          <w:i w:val="false"/>
          <w:color w:val="000000"/>
          <w:sz w:val="28"/>
        </w:rPr>
        <w:t>
      457. В метеорологическую информацию, предназначенную для осуществления предполетного планирования и перепланирования в ходе полета эксплуатантами вертолетов, выполняющих полеты на сооружения в открытом море, следует включать данные по слоям от уровня моря и до эшелона полета 100. Особо следует указывать ожидаемую видимость у поверхности, количество, тип (в тех случаях, когда такие сведения имеются), основание и вершину облаков ниже эшелона полета 100, состояние моря, температуру поверхности моря, среднее давление на уровне моря, фактическое и ожидаемое возникновение турбулентности и обледенения.</w:t>
      </w:r>
    </w:p>
    <w:bookmarkEnd w:id="610"/>
    <w:bookmarkStart w:name="z517" w:id="611"/>
    <w:p>
      <w:pPr>
        <w:spacing w:after="0"/>
        <w:ind w:left="0"/>
        <w:jc w:val="left"/>
      </w:pPr>
      <w:r>
        <w:rPr>
          <w:rFonts w:ascii="Times New Roman"/>
          <w:b/>
          <w:i w:val="false"/>
          <w:color w:val="000000"/>
        </w:rPr>
        <w:t xml:space="preserve"> Параграф 5. Особенности метеорологического обеспечения</w:t>
      </w:r>
      <w:r>
        <w:br/>
      </w:r>
      <w:r>
        <w:rPr>
          <w:rFonts w:ascii="Times New Roman"/>
          <w:b/>
          <w:i w:val="false"/>
          <w:color w:val="000000"/>
        </w:rPr>
        <w:t>авиационных работ, полетов в горной местности, полетов</w:t>
      </w:r>
      <w:r>
        <w:br/>
      </w:r>
      <w:r>
        <w:rPr>
          <w:rFonts w:ascii="Times New Roman"/>
          <w:b/>
          <w:i w:val="false"/>
          <w:color w:val="000000"/>
        </w:rPr>
        <w:t>вертолетов на морские суда и платформы в открытом море</w:t>
      </w:r>
    </w:p>
    <w:bookmarkEnd w:id="611"/>
    <w:bookmarkStart w:name="z518" w:id="612"/>
    <w:p>
      <w:pPr>
        <w:spacing w:after="0"/>
        <w:ind w:left="0"/>
        <w:jc w:val="both"/>
      </w:pPr>
      <w:r>
        <w:rPr>
          <w:rFonts w:ascii="Times New Roman"/>
          <w:b w:val="false"/>
          <w:i w:val="false"/>
          <w:color w:val="000000"/>
          <w:sz w:val="28"/>
        </w:rPr>
        <w:t>
      458. Эксплуатанты воздушных судов, выполняющие авиационные работы, обеспечиваются прогнозами погоды, выпускаемыми аэродромным метеорологическим органом по закрепленному району. Прогнозы составляются на 6 часов и выпускаются в период полетов через каждые 3 часа. При необходимости, обеспечивается выпуск коррективов к действующим прогнозам и предупреждениям по району полетов.</w:t>
      </w:r>
    </w:p>
    <w:bookmarkEnd w:id="612"/>
    <w:bookmarkStart w:name="z519" w:id="613"/>
    <w:p>
      <w:pPr>
        <w:spacing w:after="0"/>
        <w:ind w:left="0"/>
        <w:jc w:val="both"/>
      </w:pPr>
      <w:r>
        <w:rPr>
          <w:rFonts w:ascii="Times New Roman"/>
          <w:b w:val="false"/>
          <w:i w:val="false"/>
          <w:color w:val="000000"/>
          <w:sz w:val="28"/>
        </w:rPr>
        <w:t>
      459. Для обеспечения полетов в другом районе ОВД (МДП) аэродромный метеорологический орган аэродрома вылета запрашивает прогноз погоды по району работ у аэродромного метеорологического органа, обеспечивающего данный район.</w:t>
      </w:r>
    </w:p>
    <w:bookmarkEnd w:id="613"/>
    <w:bookmarkStart w:name="z520" w:id="614"/>
    <w:p>
      <w:pPr>
        <w:spacing w:after="0"/>
        <w:ind w:left="0"/>
        <w:jc w:val="both"/>
      </w:pPr>
      <w:r>
        <w:rPr>
          <w:rFonts w:ascii="Times New Roman"/>
          <w:b w:val="false"/>
          <w:i w:val="false"/>
          <w:color w:val="000000"/>
          <w:sz w:val="28"/>
        </w:rPr>
        <w:t>
      460. В зависимости от климатических особенностей, рельефа местности и размеров закрепленный район прогнозирования разделяется на несколько площадей, границы и обозначения которых, определяются по согласованию между аэронавигационной организацией и метеорологическим полномочным органом (в географических координатах).</w:t>
      </w:r>
    </w:p>
    <w:bookmarkEnd w:id="614"/>
    <w:bookmarkStart w:name="z521" w:id="615"/>
    <w:p>
      <w:pPr>
        <w:spacing w:after="0"/>
        <w:ind w:left="0"/>
        <w:jc w:val="both"/>
      </w:pPr>
      <w:r>
        <w:rPr>
          <w:rFonts w:ascii="Times New Roman"/>
          <w:b w:val="false"/>
          <w:i w:val="false"/>
          <w:color w:val="000000"/>
          <w:sz w:val="28"/>
        </w:rPr>
        <w:t>
      461. Перечень установленных площадей и изменения к нему рассылаются в адреса аэродромных метеорологических органов, обеспечивающих полеты в смежных районах ОВД.</w:t>
      </w:r>
    </w:p>
    <w:bookmarkEnd w:id="615"/>
    <w:bookmarkStart w:name="z522" w:id="616"/>
    <w:p>
      <w:pPr>
        <w:spacing w:after="0"/>
        <w:ind w:left="0"/>
        <w:jc w:val="both"/>
      </w:pPr>
      <w:r>
        <w:rPr>
          <w:rFonts w:ascii="Times New Roman"/>
          <w:b w:val="false"/>
          <w:i w:val="false"/>
          <w:color w:val="000000"/>
          <w:sz w:val="28"/>
        </w:rPr>
        <w:t>
      462. При организации метеорологических наблюдений на посадочных площадках (неклассифицированных аэродромах), осуществляемых работниками гражданской авиации или других ведомств, для каждой площадки (аэродрома) составляется порядок производства метеонаблюдений и доведения информации до экипажей ВС и ближайшего аэродромного метеорологического органа.</w:t>
      </w:r>
    </w:p>
    <w:bookmarkEnd w:id="616"/>
    <w:bookmarkStart w:name="z523" w:id="617"/>
    <w:p>
      <w:pPr>
        <w:spacing w:after="0"/>
        <w:ind w:left="0"/>
        <w:jc w:val="both"/>
      </w:pPr>
      <w:r>
        <w:rPr>
          <w:rFonts w:ascii="Times New Roman"/>
          <w:b w:val="false"/>
          <w:i w:val="false"/>
          <w:color w:val="000000"/>
          <w:sz w:val="28"/>
        </w:rPr>
        <w:t>
      463. Перед началом авиационных работ на оперативной точке, где нет аэродромного метеорологического органа, экипаж воздушного судна сообщает диспетчеру органа ОВД сведения о погоде для передачи аэродромному метеорологическому органу, ответственному за составление прогнозов. При наблюдениях за видимостью используются естественные ориентиры, установленные на границах аэродрома (посадочной площадки). Для оценки скорости ветра эксплуатанты обеспечивают экипажи воздушного судна ручными анемометрами.</w:t>
      </w:r>
    </w:p>
    <w:bookmarkEnd w:id="617"/>
    <w:bookmarkStart w:name="z524" w:id="618"/>
    <w:p>
      <w:pPr>
        <w:spacing w:after="0"/>
        <w:ind w:left="0"/>
        <w:jc w:val="both"/>
      </w:pPr>
      <w:r>
        <w:rPr>
          <w:rFonts w:ascii="Times New Roman"/>
          <w:b w:val="false"/>
          <w:i w:val="false"/>
          <w:color w:val="000000"/>
          <w:sz w:val="28"/>
        </w:rPr>
        <w:t>
      464. Организацию связи с опорными пунктами авиационных работ, обеспечение экипажей воздушных судов анемометрами, установку ветровых конусов и выбор ориентиров видимости осуществляют авиационные пользователи.</w:t>
      </w:r>
    </w:p>
    <w:bookmarkEnd w:id="618"/>
    <w:bookmarkStart w:name="z525" w:id="619"/>
    <w:p>
      <w:pPr>
        <w:spacing w:after="0"/>
        <w:ind w:left="0"/>
        <w:jc w:val="both"/>
      </w:pPr>
      <w:r>
        <w:rPr>
          <w:rFonts w:ascii="Times New Roman"/>
          <w:b w:val="false"/>
          <w:i w:val="false"/>
          <w:color w:val="000000"/>
          <w:sz w:val="28"/>
        </w:rPr>
        <w:t xml:space="preserve">
      465. В процессе выполнения АХР экипажи воздушных судов следят за изменениями погоды и при возникновении неблагоприятных условий и явлений погоды сообщают о них диспетчеру ОВД. Диспетчер ОВД передает эти сведения аэродромному метеорологическому органу. При встрече с опасными явлениями, перечисленными в </w:t>
      </w:r>
      <w:r>
        <w:rPr>
          <w:rFonts w:ascii="Times New Roman"/>
          <w:b w:val="false"/>
          <w:i w:val="false"/>
          <w:color w:val="000000"/>
          <w:sz w:val="28"/>
        </w:rPr>
        <w:t>пункте 336</w:t>
      </w:r>
      <w:r>
        <w:rPr>
          <w:rFonts w:ascii="Times New Roman"/>
          <w:b w:val="false"/>
          <w:i w:val="false"/>
          <w:color w:val="000000"/>
          <w:sz w:val="28"/>
        </w:rPr>
        <w:t xml:space="preserve"> настоящих Правил, информация об их наличии передается немедленно.</w:t>
      </w:r>
    </w:p>
    <w:bookmarkEnd w:id="619"/>
    <w:bookmarkStart w:name="z526" w:id="620"/>
    <w:p>
      <w:pPr>
        <w:spacing w:after="0"/>
        <w:ind w:left="0"/>
        <w:jc w:val="both"/>
      </w:pPr>
      <w:r>
        <w:rPr>
          <w:rFonts w:ascii="Times New Roman"/>
          <w:b w:val="false"/>
          <w:i w:val="false"/>
          <w:color w:val="000000"/>
          <w:sz w:val="28"/>
        </w:rPr>
        <w:t>
      466. При отсутствии информации о фактической погоде по району работ первый прогноз составляется как ориентировочный прогноз. После получения информации о фактической погоде аэродромный метеорологический орган выпускает уточненный прогноз.</w:t>
      </w:r>
    </w:p>
    <w:bookmarkEnd w:id="620"/>
    <w:bookmarkStart w:name="z527" w:id="621"/>
    <w:p>
      <w:pPr>
        <w:spacing w:after="0"/>
        <w:ind w:left="0"/>
        <w:jc w:val="both"/>
      </w:pPr>
      <w:r>
        <w:rPr>
          <w:rFonts w:ascii="Times New Roman"/>
          <w:b w:val="false"/>
          <w:i w:val="false"/>
          <w:color w:val="000000"/>
          <w:sz w:val="28"/>
        </w:rPr>
        <w:t xml:space="preserve">
      467. Экипажи воздушных судов, выполняющие авиационно-химические работы (далее - АХР), обеспечиваются метеорологической информацией в соответствии с требованиями </w:t>
      </w:r>
      <w:r>
        <w:rPr>
          <w:rFonts w:ascii="Times New Roman"/>
          <w:b w:val="false"/>
          <w:i w:val="false"/>
          <w:color w:val="000000"/>
          <w:sz w:val="28"/>
        </w:rPr>
        <w:t>пункта 458</w:t>
      </w:r>
      <w:r>
        <w:rPr>
          <w:rFonts w:ascii="Times New Roman"/>
          <w:b w:val="false"/>
          <w:i w:val="false"/>
          <w:color w:val="000000"/>
          <w:sz w:val="28"/>
        </w:rPr>
        <w:t xml:space="preserve"> настоящих Правил.</w:t>
      </w:r>
    </w:p>
    <w:bookmarkEnd w:id="621"/>
    <w:bookmarkStart w:name="z528" w:id="622"/>
    <w:p>
      <w:pPr>
        <w:spacing w:after="0"/>
        <w:ind w:left="0"/>
        <w:jc w:val="both"/>
      </w:pPr>
      <w:r>
        <w:rPr>
          <w:rFonts w:ascii="Times New Roman"/>
          <w:b w:val="false"/>
          <w:i w:val="false"/>
          <w:color w:val="000000"/>
          <w:sz w:val="28"/>
        </w:rPr>
        <w:t xml:space="preserve">
      468. При подготовке к вылету в район АХР экипажи воздушных судов обеспечиваются метеорологической информацией в соответствии с требованиями </w:t>
      </w:r>
      <w:r>
        <w:rPr>
          <w:rFonts w:ascii="Times New Roman"/>
          <w:b w:val="false"/>
          <w:i w:val="false"/>
          <w:color w:val="000000"/>
          <w:sz w:val="28"/>
        </w:rPr>
        <w:t>параграфа 4</w:t>
      </w:r>
      <w:r>
        <w:rPr>
          <w:rFonts w:ascii="Times New Roman"/>
          <w:b w:val="false"/>
          <w:i w:val="false"/>
          <w:color w:val="000000"/>
          <w:sz w:val="28"/>
        </w:rPr>
        <w:t>, главы 7 настоящих Правил.</w:t>
      </w:r>
    </w:p>
    <w:bookmarkEnd w:id="622"/>
    <w:bookmarkStart w:name="z529" w:id="623"/>
    <w:p>
      <w:pPr>
        <w:spacing w:after="0"/>
        <w:ind w:left="0"/>
        <w:jc w:val="both"/>
      </w:pPr>
      <w:r>
        <w:rPr>
          <w:rFonts w:ascii="Times New Roman"/>
          <w:b w:val="false"/>
          <w:i w:val="false"/>
          <w:color w:val="000000"/>
          <w:sz w:val="28"/>
        </w:rPr>
        <w:t>
      469. В целях предварительного планирования по заявке авиационных пользователей аэродромный метеорологический орган дополнительно выпускает суточные прогнозы погоды по районам АХР с разделением на два 12-часовых периода.</w:t>
      </w:r>
    </w:p>
    <w:bookmarkEnd w:id="623"/>
    <w:bookmarkStart w:name="z530" w:id="624"/>
    <w:p>
      <w:pPr>
        <w:spacing w:after="0"/>
        <w:ind w:left="0"/>
        <w:jc w:val="both"/>
      </w:pPr>
      <w:r>
        <w:rPr>
          <w:rFonts w:ascii="Times New Roman"/>
          <w:b w:val="false"/>
          <w:i w:val="false"/>
          <w:color w:val="000000"/>
          <w:sz w:val="28"/>
        </w:rPr>
        <w:t>
      470. Передача прогнозов погоды и предупреждений по районам АХР осуществляется по каналам и средствам связи, определяемым по договоренности/соглашению с пользователями.</w:t>
      </w:r>
    </w:p>
    <w:bookmarkEnd w:id="624"/>
    <w:bookmarkStart w:name="z531" w:id="625"/>
    <w:p>
      <w:pPr>
        <w:spacing w:after="0"/>
        <w:ind w:left="0"/>
        <w:jc w:val="both"/>
      </w:pPr>
      <w:r>
        <w:rPr>
          <w:rFonts w:ascii="Times New Roman"/>
          <w:b w:val="false"/>
          <w:i w:val="false"/>
          <w:color w:val="000000"/>
          <w:sz w:val="28"/>
        </w:rPr>
        <w:t xml:space="preserve">
      471. Перед началом полетов экипаж воздушного судна проводит наблюдения за состоянием погоды на аэродроме (посадочной площадке) АХР, после установления связи передает данные наблюдений на ближайший аэродром. Наблюдения производятся в соответствии с </w:t>
      </w:r>
      <w:r>
        <w:rPr>
          <w:rFonts w:ascii="Times New Roman"/>
          <w:b w:val="false"/>
          <w:i w:val="false"/>
          <w:color w:val="000000"/>
          <w:sz w:val="28"/>
        </w:rPr>
        <w:t>пунктом 463</w:t>
      </w:r>
      <w:r>
        <w:rPr>
          <w:rFonts w:ascii="Times New Roman"/>
          <w:b w:val="false"/>
          <w:i w:val="false"/>
          <w:color w:val="000000"/>
          <w:sz w:val="28"/>
        </w:rPr>
        <w:t xml:space="preserve"> настоящих Правил.</w:t>
      </w:r>
    </w:p>
    <w:bookmarkEnd w:id="625"/>
    <w:bookmarkStart w:name="z532" w:id="626"/>
    <w:p>
      <w:pPr>
        <w:spacing w:after="0"/>
        <w:ind w:left="0"/>
        <w:jc w:val="both"/>
      </w:pPr>
      <w:r>
        <w:rPr>
          <w:rFonts w:ascii="Times New Roman"/>
          <w:b w:val="false"/>
          <w:i w:val="false"/>
          <w:color w:val="000000"/>
          <w:sz w:val="28"/>
        </w:rPr>
        <w:t>
      472. Метеорологическая документация, содержащая необходимую информацию для полетов, вручается под расписку диспетчеру ОВД или другому должностному лицу, осуществляющему руководство полетами по выполнению авиационных работ. При невозможности вручения документации информация передается по имеющимся средствам связи.</w:t>
      </w:r>
    </w:p>
    <w:bookmarkEnd w:id="626"/>
    <w:bookmarkStart w:name="z533" w:id="627"/>
    <w:p>
      <w:pPr>
        <w:spacing w:after="0"/>
        <w:ind w:left="0"/>
        <w:jc w:val="both"/>
      </w:pPr>
      <w:r>
        <w:rPr>
          <w:rFonts w:ascii="Times New Roman"/>
          <w:b w:val="false"/>
          <w:i w:val="false"/>
          <w:color w:val="000000"/>
          <w:sz w:val="28"/>
        </w:rPr>
        <w:t>
      473. Метеорологическое обеспечение полетов в горной местности проводится с учетом орографических особенностей в районе полетов.</w:t>
      </w:r>
    </w:p>
    <w:bookmarkEnd w:id="627"/>
    <w:bookmarkStart w:name="z534" w:id="628"/>
    <w:p>
      <w:pPr>
        <w:spacing w:after="0"/>
        <w:ind w:left="0"/>
        <w:jc w:val="both"/>
      </w:pPr>
      <w:r>
        <w:rPr>
          <w:rFonts w:ascii="Times New Roman"/>
          <w:b w:val="false"/>
          <w:i w:val="false"/>
          <w:color w:val="000000"/>
          <w:sz w:val="28"/>
        </w:rPr>
        <w:t>
      474. В прогнозы погоды, составляемые для полетов в горной местности, включаются данные об орографической турбулентности и толщине слоя, в котором она ожидается, а также информация об облачности, если она ожидается на высотах 2000 метров и менее над уровнем аэродрома.</w:t>
      </w:r>
    </w:p>
    <w:bookmarkEnd w:id="628"/>
    <w:bookmarkStart w:name="z535" w:id="629"/>
    <w:p>
      <w:pPr>
        <w:spacing w:after="0"/>
        <w:ind w:left="0"/>
        <w:jc w:val="both"/>
      </w:pPr>
      <w:r>
        <w:rPr>
          <w:rFonts w:ascii="Times New Roman"/>
          <w:b w:val="false"/>
          <w:i w:val="false"/>
          <w:color w:val="000000"/>
          <w:sz w:val="28"/>
        </w:rPr>
        <w:t>
      475. В прогнозах по маршруту и районам полетов особое внимание обращается на возможность возникновения гроз и закрытия гор облаками, образования туманов и низкой облачности на горных склонах, возникновения местных ветров.</w:t>
      </w:r>
    </w:p>
    <w:bookmarkEnd w:id="629"/>
    <w:bookmarkStart w:name="z536" w:id="630"/>
    <w:p>
      <w:pPr>
        <w:spacing w:after="0"/>
        <w:ind w:left="0"/>
        <w:jc w:val="both"/>
      </w:pPr>
      <w:r>
        <w:rPr>
          <w:rFonts w:ascii="Times New Roman"/>
          <w:b w:val="false"/>
          <w:i w:val="false"/>
          <w:color w:val="000000"/>
          <w:sz w:val="28"/>
        </w:rPr>
        <w:t>
      476. При полетах в горной местности сведения о метеорологических условиях указываются в высотах над уровнем моря.</w:t>
      </w:r>
    </w:p>
    <w:bookmarkEnd w:id="630"/>
    <w:bookmarkStart w:name="z537" w:id="631"/>
    <w:p>
      <w:pPr>
        <w:spacing w:after="0"/>
        <w:ind w:left="0"/>
        <w:jc w:val="both"/>
      </w:pPr>
      <w:r>
        <w:rPr>
          <w:rFonts w:ascii="Times New Roman"/>
          <w:b w:val="false"/>
          <w:i w:val="false"/>
          <w:color w:val="000000"/>
          <w:sz w:val="28"/>
        </w:rPr>
        <w:t>
      477. Термин "CAVOK" (ХОР) не используется при составлении сводок для горных аэродромов и при проведении аэрофотосъемочных работ.</w:t>
      </w:r>
    </w:p>
    <w:bookmarkEnd w:id="631"/>
    <w:bookmarkStart w:name="z538" w:id="632"/>
    <w:p>
      <w:pPr>
        <w:spacing w:after="0"/>
        <w:ind w:left="0"/>
        <w:jc w:val="both"/>
      </w:pPr>
      <w:r>
        <w:rPr>
          <w:rFonts w:ascii="Times New Roman"/>
          <w:b w:val="false"/>
          <w:i w:val="false"/>
          <w:color w:val="000000"/>
          <w:sz w:val="28"/>
        </w:rPr>
        <w:t>
      478. Для метеорологического обеспечения полетов по срочным санитарным заданиям вне регламента работы аэродромных метеорологических органов метеорологический полномочный орган поручает аэродромным метеорологическим органам, работающим круглосуточно, осуществлять метеорологическое обеспечение авиационных пользователей.</w:t>
      </w:r>
    </w:p>
    <w:bookmarkEnd w:id="632"/>
    <w:bookmarkStart w:name="z539" w:id="633"/>
    <w:p>
      <w:pPr>
        <w:spacing w:after="0"/>
        <w:ind w:left="0"/>
        <w:jc w:val="both"/>
      </w:pPr>
      <w:r>
        <w:rPr>
          <w:rFonts w:ascii="Times New Roman"/>
          <w:b w:val="false"/>
          <w:i w:val="false"/>
          <w:color w:val="000000"/>
          <w:sz w:val="28"/>
        </w:rPr>
        <w:t>
      479. Аналогичным образом организуется метеорологическое обеспечение аварийно-спасательных и поисково-спасательных работ, полетов по ликвидации последствий крупных аварий, катастроф и стихийных бедствий.</w:t>
      </w:r>
    </w:p>
    <w:bookmarkEnd w:id="633"/>
    <w:bookmarkStart w:name="z540" w:id="634"/>
    <w:p>
      <w:pPr>
        <w:spacing w:after="0"/>
        <w:ind w:left="0"/>
        <w:jc w:val="both"/>
      </w:pPr>
      <w:r>
        <w:rPr>
          <w:rFonts w:ascii="Times New Roman"/>
          <w:b w:val="false"/>
          <w:i w:val="false"/>
          <w:color w:val="000000"/>
          <w:sz w:val="28"/>
        </w:rPr>
        <w:t>
      480. Закрепление районов метеорологического обеспечения за метеорологическими органами, работающими круглосуточно, предусматривается перечнем районов метеорологического обеспечения, утвержденным метеорологическим полномочным органом и согласованным с аэронавигационной организацией.</w:t>
      </w:r>
    </w:p>
    <w:bookmarkEnd w:id="634"/>
    <w:bookmarkStart w:name="z541" w:id="635"/>
    <w:p>
      <w:pPr>
        <w:spacing w:after="0"/>
        <w:ind w:left="0"/>
        <w:jc w:val="both"/>
      </w:pPr>
      <w:r>
        <w:rPr>
          <w:rFonts w:ascii="Times New Roman"/>
          <w:b w:val="false"/>
          <w:i w:val="false"/>
          <w:color w:val="000000"/>
          <w:sz w:val="28"/>
        </w:rPr>
        <w:t>
      481. При обеспечении полетов по срочным санитарным заданиям максимально используется информация гидрометеорологических служб, расположенных в районе выполнения полетов. В этих целях метеорологический полномочный орган организует взаимодействие с территориальными структурами гидрометеорологических служб и ежегодно согласует перечень телефонов подразделений гидрометеорологических служб, по которым осуществляется представление необходимой метеорологической информации.</w:t>
      </w:r>
    </w:p>
    <w:bookmarkEnd w:id="635"/>
    <w:bookmarkStart w:name="z542" w:id="636"/>
    <w:p>
      <w:pPr>
        <w:spacing w:after="0"/>
        <w:ind w:left="0"/>
        <w:jc w:val="both"/>
      </w:pPr>
      <w:r>
        <w:rPr>
          <w:rFonts w:ascii="Times New Roman"/>
          <w:b w:val="false"/>
          <w:i w:val="false"/>
          <w:color w:val="000000"/>
          <w:sz w:val="28"/>
        </w:rPr>
        <w:t>
      482. Согласованный перечень телефонов находится в аэродромных метеорологических органах и органах ОВД, участвующих в обеспечении полетов по срочным санитарным заданиям, в аварийно спасательных и поисково-спасательных работах, в полетах по ликвидации последствий крупных аварий, катастроф и стихийных бедствий.</w:t>
      </w:r>
    </w:p>
    <w:bookmarkEnd w:id="636"/>
    <w:bookmarkStart w:name="z543" w:id="637"/>
    <w:p>
      <w:pPr>
        <w:spacing w:after="0"/>
        <w:ind w:left="0"/>
        <w:jc w:val="both"/>
      </w:pPr>
      <w:r>
        <w:rPr>
          <w:rFonts w:ascii="Times New Roman"/>
          <w:b w:val="false"/>
          <w:i w:val="false"/>
          <w:color w:val="000000"/>
          <w:sz w:val="28"/>
        </w:rPr>
        <w:t xml:space="preserve">
      483. Метеорологическое обеспечение полетов вертолетов над акваториями морей производится в соответствии с требованиями </w:t>
      </w:r>
      <w:r>
        <w:rPr>
          <w:rFonts w:ascii="Times New Roman"/>
          <w:b w:val="false"/>
          <w:i w:val="false"/>
          <w:color w:val="000000"/>
          <w:sz w:val="28"/>
        </w:rPr>
        <w:t>параграфа 4</w:t>
      </w:r>
      <w:r>
        <w:rPr>
          <w:rFonts w:ascii="Times New Roman"/>
          <w:b w:val="false"/>
          <w:i w:val="false"/>
          <w:color w:val="000000"/>
          <w:sz w:val="28"/>
        </w:rPr>
        <w:t xml:space="preserve"> главы 7 настоящих Правил.</w:t>
      </w:r>
    </w:p>
    <w:bookmarkEnd w:id="637"/>
    <w:bookmarkStart w:name="z544" w:id="638"/>
    <w:p>
      <w:pPr>
        <w:spacing w:after="0"/>
        <w:ind w:left="0"/>
        <w:jc w:val="both"/>
      </w:pPr>
      <w:r>
        <w:rPr>
          <w:rFonts w:ascii="Times New Roman"/>
          <w:b w:val="false"/>
          <w:i w:val="false"/>
          <w:color w:val="000000"/>
          <w:sz w:val="28"/>
        </w:rPr>
        <w:t>
      484. Метеорологическое обеспечение полетов вертолетов на морские суда и платформы в открытом море осуществляется на основании заявок в адрес аэродромного метеорологического органа. Текст заявки составляется и передается командиром воздушного судна на судовую радиостанцию не позднее, чем за 4 часа до начала полетов, указывается метеорологический минимум командира вертолета, а также состояние погоды в месте нахождения морского судна (платформы).</w:t>
      </w:r>
    </w:p>
    <w:bookmarkEnd w:id="638"/>
    <w:bookmarkStart w:name="z545" w:id="639"/>
    <w:p>
      <w:pPr>
        <w:spacing w:after="0"/>
        <w:ind w:left="0"/>
        <w:jc w:val="both"/>
      </w:pPr>
      <w:r>
        <w:rPr>
          <w:rFonts w:ascii="Times New Roman"/>
          <w:b w:val="false"/>
          <w:i w:val="false"/>
          <w:color w:val="000000"/>
          <w:sz w:val="28"/>
        </w:rPr>
        <w:t>
      485. После подачи заявки и до конца полетов обеспечивается передача в адрес метеорологического органа ежечасных данных о состоянии погоды в районе нахождения морского судна (платформы), включая информацию о направлении и скорости ветра, видимости, явлениях погоды, форме и высоте нижней границы облаков, температуре и атмосферном давлении.</w:t>
      </w:r>
    </w:p>
    <w:bookmarkEnd w:id="639"/>
    <w:bookmarkStart w:name="z546" w:id="640"/>
    <w:p>
      <w:pPr>
        <w:spacing w:after="0"/>
        <w:ind w:left="0"/>
        <w:jc w:val="both"/>
      </w:pPr>
      <w:r>
        <w:rPr>
          <w:rFonts w:ascii="Times New Roman"/>
          <w:b w:val="false"/>
          <w:i w:val="false"/>
          <w:color w:val="000000"/>
          <w:sz w:val="28"/>
        </w:rPr>
        <w:t>
      486. Наблюдения за погодой производятся лицами, прошедшими специальную подготовку.</w:t>
      </w:r>
    </w:p>
    <w:bookmarkEnd w:id="640"/>
    <w:bookmarkStart w:name="z547" w:id="641"/>
    <w:p>
      <w:pPr>
        <w:spacing w:after="0"/>
        <w:ind w:left="0"/>
        <w:jc w:val="both"/>
      </w:pPr>
      <w:r>
        <w:rPr>
          <w:rFonts w:ascii="Times New Roman"/>
          <w:b w:val="false"/>
          <w:i w:val="false"/>
          <w:color w:val="000000"/>
          <w:sz w:val="28"/>
        </w:rPr>
        <w:t>
      487. В промежутках между часовыми сроками проводятся специальные наблюдения, оформляемые в виде метеосводок, в следующих случаях:</w:t>
      </w:r>
    </w:p>
    <w:bookmarkEnd w:id="641"/>
    <w:p>
      <w:pPr>
        <w:spacing w:after="0"/>
        <w:ind w:left="0"/>
        <w:jc w:val="both"/>
      </w:pPr>
      <w:r>
        <w:rPr>
          <w:rFonts w:ascii="Times New Roman"/>
          <w:b w:val="false"/>
          <w:i w:val="false"/>
          <w:color w:val="000000"/>
          <w:sz w:val="28"/>
        </w:rPr>
        <w:t>
      скорость ветра увеличивается выше установленных предельных значений;</w:t>
      </w:r>
    </w:p>
    <w:p>
      <w:pPr>
        <w:spacing w:after="0"/>
        <w:ind w:left="0"/>
        <w:jc w:val="both"/>
      </w:pPr>
      <w:r>
        <w:rPr>
          <w:rFonts w:ascii="Times New Roman"/>
          <w:b w:val="false"/>
          <w:i w:val="false"/>
          <w:color w:val="000000"/>
          <w:sz w:val="28"/>
        </w:rPr>
        <w:t>
      видимость и (или) высота нижней границы облаков понижается до значений ниже минимума командира вертолета;</w:t>
      </w:r>
    </w:p>
    <w:p>
      <w:pPr>
        <w:spacing w:after="0"/>
        <w:ind w:left="0"/>
        <w:jc w:val="both"/>
      </w:pPr>
      <w:r>
        <w:rPr>
          <w:rFonts w:ascii="Times New Roman"/>
          <w:b w:val="false"/>
          <w:i w:val="false"/>
          <w:color w:val="000000"/>
          <w:sz w:val="28"/>
        </w:rPr>
        <w:t>
      наблюдается обледенение в осадках, сильная турбулентность.</w:t>
      </w:r>
    </w:p>
    <w:bookmarkStart w:name="z548" w:id="642"/>
    <w:p>
      <w:pPr>
        <w:spacing w:after="0"/>
        <w:ind w:left="0"/>
        <w:jc w:val="both"/>
      </w:pPr>
      <w:r>
        <w:rPr>
          <w:rFonts w:ascii="Times New Roman"/>
          <w:b w:val="false"/>
          <w:i w:val="false"/>
          <w:color w:val="000000"/>
          <w:sz w:val="28"/>
        </w:rPr>
        <w:t>
      488. Телеграммы данных регулярных и специальных наблюдений составляются в последовательности кода METAR.</w:t>
      </w:r>
    </w:p>
    <w:bookmarkEnd w:id="642"/>
    <w:bookmarkStart w:name="z549" w:id="643"/>
    <w:p>
      <w:pPr>
        <w:spacing w:after="0"/>
        <w:ind w:left="0"/>
        <w:jc w:val="both"/>
      </w:pPr>
      <w:r>
        <w:rPr>
          <w:rFonts w:ascii="Times New Roman"/>
          <w:b w:val="false"/>
          <w:i w:val="false"/>
          <w:color w:val="000000"/>
          <w:sz w:val="28"/>
        </w:rPr>
        <w:t>
      489. Информация о прекращении условий, обусловивших проведение специального наблюдения, включается в сводку за очередной срок наблюдения.</w:t>
      </w:r>
    </w:p>
    <w:bookmarkEnd w:id="643"/>
    <w:bookmarkStart w:name="z550" w:id="644"/>
    <w:p>
      <w:pPr>
        <w:spacing w:after="0"/>
        <w:ind w:left="0"/>
        <w:jc w:val="both"/>
      </w:pPr>
      <w:r>
        <w:rPr>
          <w:rFonts w:ascii="Times New Roman"/>
          <w:b w:val="false"/>
          <w:i w:val="false"/>
          <w:color w:val="000000"/>
          <w:sz w:val="28"/>
        </w:rPr>
        <w:t>
      490. Прогнозы погоды для вертолетов составляются в форме прогноза по маршруту для отдельного полета или зонального прогноза. При наличии большего количества пользователей используются зональные прогнозы по районам полетов GAMET.</w:t>
      </w:r>
    </w:p>
    <w:bookmarkEnd w:id="644"/>
    <w:bookmarkStart w:name="z551" w:id="645"/>
    <w:p>
      <w:pPr>
        <w:spacing w:after="0"/>
        <w:ind w:left="0"/>
        <w:jc w:val="both"/>
      </w:pPr>
      <w:r>
        <w:rPr>
          <w:rFonts w:ascii="Times New Roman"/>
          <w:b w:val="false"/>
          <w:i w:val="false"/>
          <w:color w:val="000000"/>
          <w:sz w:val="28"/>
        </w:rPr>
        <w:t xml:space="preserve">
      491. Прогнозы по маршруту или зональные прогнозы для полетов вертолетов, представляются в графической или текстовой форме в соответствии с </w:t>
      </w:r>
      <w:r>
        <w:rPr>
          <w:rFonts w:ascii="Times New Roman"/>
          <w:b w:val="false"/>
          <w:i w:val="false"/>
          <w:color w:val="000000"/>
          <w:sz w:val="28"/>
        </w:rPr>
        <w:t>пунктом 332</w:t>
      </w:r>
      <w:r>
        <w:rPr>
          <w:rFonts w:ascii="Times New Roman"/>
          <w:b w:val="false"/>
          <w:i w:val="false"/>
          <w:color w:val="000000"/>
          <w:sz w:val="28"/>
        </w:rPr>
        <w:t xml:space="preserve"> настоящих Правил.</w:t>
      </w:r>
    </w:p>
    <w:bookmarkEnd w:id="645"/>
    <w:bookmarkStart w:name="z552" w:id="646"/>
    <w:p>
      <w:pPr>
        <w:spacing w:after="0"/>
        <w:ind w:left="0"/>
        <w:jc w:val="both"/>
      </w:pPr>
      <w:r>
        <w:rPr>
          <w:rFonts w:ascii="Times New Roman"/>
          <w:b w:val="false"/>
          <w:i w:val="false"/>
          <w:color w:val="000000"/>
          <w:sz w:val="28"/>
        </w:rPr>
        <w:t>
      492. Для маршрутов, проходящих над акваториями морей, дополнительно представляется информация о состоянии моря и температуре поверхности моря.</w:t>
      </w:r>
    </w:p>
    <w:bookmarkEnd w:id="646"/>
    <w:bookmarkStart w:name="z553" w:id="647"/>
    <w:p>
      <w:pPr>
        <w:spacing w:after="0"/>
        <w:ind w:left="0"/>
        <w:jc w:val="both"/>
      </w:pPr>
      <w:r>
        <w:rPr>
          <w:rFonts w:ascii="Times New Roman"/>
          <w:b w:val="false"/>
          <w:i w:val="false"/>
          <w:color w:val="000000"/>
          <w:sz w:val="28"/>
        </w:rPr>
        <w:t>
      493. При проведении консультации аэродромный метеорологический орган представляет пилоту или персоналу, связанному с производством полетов вертолетов, последнюю полученную информацию:</w:t>
      </w:r>
    </w:p>
    <w:bookmarkEnd w:id="647"/>
    <w:p>
      <w:pPr>
        <w:spacing w:after="0"/>
        <w:ind w:left="0"/>
        <w:jc w:val="both"/>
      </w:pPr>
      <w:r>
        <w:rPr>
          <w:rFonts w:ascii="Times New Roman"/>
          <w:b w:val="false"/>
          <w:i w:val="false"/>
          <w:color w:val="000000"/>
          <w:sz w:val="28"/>
        </w:rPr>
        <w:t>
      1) регулярные и специальные сводки;</w:t>
      </w:r>
    </w:p>
    <w:p>
      <w:pPr>
        <w:spacing w:after="0"/>
        <w:ind w:left="0"/>
        <w:jc w:val="both"/>
      </w:pPr>
      <w:r>
        <w:rPr>
          <w:rFonts w:ascii="Times New Roman"/>
          <w:b w:val="false"/>
          <w:i w:val="false"/>
          <w:color w:val="000000"/>
          <w:sz w:val="28"/>
        </w:rPr>
        <w:t>
      2) прогнозы по аэродромам вылета, посадки и запасным;</w:t>
      </w:r>
    </w:p>
    <w:p>
      <w:pPr>
        <w:spacing w:after="0"/>
        <w:ind w:left="0"/>
        <w:jc w:val="both"/>
      </w:pPr>
      <w:r>
        <w:rPr>
          <w:rFonts w:ascii="Times New Roman"/>
          <w:b w:val="false"/>
          <w:i w:val="false"/>
          <w:color w:val="000000"/>
          <w:sz w:val="28"/>
        </w:rPr>
        <w:t>
      3) предупреждения по аэродрому вылета;</w:t>
      </w:r>
    </w:p>
    <w:p>
      <w:pPr>
        <w:spacing w:after="0"/>
        <w:ind w:left="0"/>
        <w:jc w:val="both"/>
      </w:pPr>
      <w:r>
        <w:rPr>
          <w:rFonts w:ascii="Times New Roman"/>
          <w:b w:val="false"/>
          <w:i w:val="false"/>
          <w:color w:val="000000"/>
          <w:sz w:val="28"/>
        </w:rPr>
        <w:t>
      4) прогнозы для взлета (по соглашению);</w:t>
      </w:r>
    </w:p>
    <w:p>
      <w:pPr>
        <w:spacing w:after="0"/>
        <w:ind w:left="0"/>
        <w:jc w:val="both"/>
      </w:pPr>
      <w:r>
        <w:rPr>
          <w:rFonts w:ascii="Times New Roman"/>
          <w:b w:val="false"/>
          <w:i w:val="false"/>
          <w:color w:val="000000"/>
          <w:sz w:val="28"/>
        </w:rPr>
        <w:t>
      5) информацию SIGMET и AIRMET, а также специальные донесения с борта, не отраженные в сообщении SIGMET;</w:t>
      </w:r>
    </w:p>
    <w:p>
      <w:pPr>
        <w:spacing w:after="0"/>
        <w:ind w:left="0"/>
        <w:jc w:val="both"/>
      </w:pPr>
      <w:r>
        <w:rPr>
          <w:rFonts w:ascii="Times New Roman"/>
          <w:b w:val="false"/>
          <w:i w:val="false"/>
          <w:color w:val="000000"/>
          <w:sz w:val="28"/>
        </w:rPr>
        <w:t>
      6) текущие и (или) прогностические карты;</w:t>
      </w:r>
    </w:p>
    <w:p>
      <w:pPr>
        <w:spacing w:after="0"/>
        <w:ind w:left="0"/>
        <w:jc w:val="both"/>
      </w:pPr>
      <w:r>
        <w:rPr>
          <w:rFonts w:ascii="Times New Roman"/>
          <w:b w:val="false"/>
          <w:i w:val="false"/>
          <w:color w:val="000000"/>
          <w:sz w:val="28"/>
        </w:rPr>
        <w:t>
      7) фотографии с метеорологических спутников и (или) нефанализ;</w:t>
      </w:r>
    </w:p>
    <w:p>
      <w:pPr>
        <w:spacing w:after="0"/>
        <w:ind w:left="0"/>
        <w:jc w:val="both"/>
      </w:pPr>
      <w:r>
        <w:rPr>
          <w:rFonts w:ascii="Times New Roman"/>
          <w:b w:val="false"/>
          <w:i w:val="false"/>
          <w:color w:val="000000"/>
          <w:sz w:val="28"/>
        </w:rPr>
        <w:t>
      8) информацию, полученную с помощью наземных метеорологических радиолокаторов.</w:t>
      </w:r>
    </w:p>
    <w:bookmarkStart w:name="z554" w:id="648"/>
    <w:p>
      <w:pPr>
        <w:spacing w:after="0"/>
        <w:ind w:left="0"/>
        <w:jc w:val="both"/>
      </w:pPr>
      <w:r>
        <w:rPr>
          <w:rFonts w:ascii="Times New Roman"/>
          <w:b w:val="false"/>
          <w:i w:val="false"/>
          <w:color w:val="000000"/>
          <w:sz w:val="28"/>
        </w:rPr>
        <w:t>
      494. По согласованию между пользователями и аэродромными метеорологическими органами прогнозы погоды по районам, предназначенные для обеспечения авиационных работ, используются для обеспечения полетов по маршрутам, выполняемых по ПВП.</w:t>
      </w:r>
    </w:p>
    <w:bookmarkEnd w:id="648"/>
    <w:bookmarkStart w:name="z555" w:id="649"/>
    <w:p>
      <w:pPr>
        <w:spacing w:after="0"/>
        <w:ind w:left="0"/>
        <w:jc w:val="left"/>
      </w:pPr>
      <w:r>
        <w:rPr>
          <w:rFonts w:ascii="Times New Roman"/>
          <w:b/>
          <w:i w:val="false"/>
          <w:color w:val="000000"/>
        </w:rPr>
        <w:t xml:space="preserve"> Параграф 6. Автоматизированные системы предполетной подготовки</w:t>
      </w:r>
    </w:p>
    <w:bookmarkEnd w:id="649"/>
    <w:bookmarkStart w:name="z556" w:id="650"/>
    <w:p>
      <w:pPr>
        <w:spacing w:after="0"/>
        <w:ind w:left="0"/>
        <w:jc w:val="both"/>
      </w:pPr>
      <w:r>
        <w:rPr>
          <w:rFonts w:ascii="Times New Roman"/>
          <w:b w:val="false"/>
          <w:i w:val="false"/>
          <w:color w:val="000000"/>
          <w:sz w:val="28"/>
        </w:rPr>
        <w:t>
      495. При использовании аэродромным метеорологическим органом автоматизированных систем предполетной информации для предоставления и показа метеорологической информации авиационным пользователям и членам летного экипажа, в целях самостоятельного инструктажа, планирования полетов и составления полетной документации, предоставляемая документация соответствует требованиям параграфов 1-5 главы 7 настоящих Правил.</w:t>
      </w:r>
    </w:p>
    <w:bookmarkEnd w:id="650"/>
    <w:bookmarkStart w:name="z557" w:id="651"/>
    <w:p>
      <w:pPr>
        <w:spacing w:after="0"/>
        <w:ind w:left="0"/>
        <w:jc w:val="both"/>
      </w:pPr>
      <w:r>
        <w:rPr>
          <w:rFonts w:ascii="Times New Roman"/>
          <w:b w:val="false"/>
          <w:i w:val="false"/>
          <w:color w:val="000000"/>
          <w:sz w:val="28"/>
        </w:rPr>
        <w:t>
      496. Автоматизированные системы предполетной информации, предоставляющие эксплуатантам, членам летного экипажа и другому заинтересованному авиационному персоналу унифицированный общий терминал доступа к метеорологической информации и данным служб аэронавигационной информации, устанавливаются в соответствии с соглашением между метеорологическим полномочным органом и аэронавигационной организацией и соответствующим полномочным органом гражданской авиации или учреждением, которому данный полномочный орган передал полномочия на создание службы.</w:t>
      </w:r>
    </w:p>
    <w:bookmarkEnd w:id="651"/>
    <w:bookmarkStart w:name="z558" w:id="652"/>
    <w:p>
      <w:pPr>
        <w:spacing w:after="0"/>
        <w:ind w:left="0"/>
        <w:jc w:val="both"/>
      </w:pPr>
      <w:r>
        <w:rPr>
          <w:rFonts w:ascii="Times New Roman"/>
          <w:b w:val="false"/>
          <w:i w:val="false"/>
          <w:color w:val="000000"/>
          <w:sz w:val="28"/>
        </w:rPr>
        <w:t>
      497. При использовании автоматизированных систем предполетной информации для предоставления эксплуатантам, членам летного экипажа и другому заинтересованному авиационному персоналу унифицированного общего терминала доступа к метеорологической информации и данным служб аэронавигационной информации соответствующий метеорологический полномочный орган сохраняет ответственность за управление качеством и обеспечивает управление качеством метеорологической информации.</w:t>
      </w:r>
    </w:p>
    <w:bookmarkEnd w:id="652"/>
    <w:bookmarkStart w:name="z559" w:id="653"/>
    <w:p>
      <w:pPr>
        <w:spacing w:after="0"/>
        <w:ind w:left="0"/>
        <w:jc w:val="both"/>
      </w:pPr>
      <w:r>
        <w:rPr>
          <w:rFonts w:ascii="Times New Roman"/>
          <w:b w:val="false"/>
          <w:i w:val="false"/>
          <w:color w:val="000000"/>
          <w:sz w:val="28"/>
        </w:rPr>
        <w:t>
      498. Автоматизированные системы предполетной информации для предоставления метеорологических данных в целях самостоятельной подготовки к полету, предполетного планирования и составления полетной документации:</w:t>
      </w:r>
    </w:p>
    <w:bookmarkEnd w:id="653"/>
    <w:p>
      <w:pPr>
        <w:spacing w:after="0"/>
        <w:ind w:left="0"/>
        <w:jc w:val="both"/>
      </w:pPr>
      <w:r>
        <w:rPr>
          <w:rFonts w:ascii="Times New Roman"/>
          <w:b w:val="false"/>
          <w:i w:val="false"/>
          <w:color w:val="000000"/>
          <w:sz w:val="28"/>
        </w:rPr>
        <w:t>
      1) обеспечивают на постоянной основе своевременное обновление базы данных системы и контроль за достоверностью и целостностью хранимой метеорологической информации;</w:t>
      </w:r>
    </w:p>
    <w:p>
      <w:pPr>
        <w:spacing w:after="0"/>
        <w:ind w:left="0"/>
        <w:jc w:val="both"/>
      </w:pPr>
      <w:r>
        <w:rPr>
          <w:rFonts w:ascii="Times New Roman"/>
          <w:b w:val="false"/>
          <w:i w:val="false"/>
          <w:color w:val="000000"/>
          <w:sz w:val="28"/>
        </w:rPr>
        <w:t>
      2) предоставляют авиационным пользователям и членам летного экипажа и другим заинтересованным авиационным пользователям доступ к системе с использованием соответствующих средств связи;</w:t>
      </w:r>
    </w:p>
    <w:p>
      <w:pPr>
        <w:spacing w:after="0"/>
        <w:ind w:left="0"/>
        <w:jc w:val="both"/>
      </w:pPr>
      <w:r>
        <w:rPr>
          <w:rFonts w:ascii="Times New Roman"/>
          <w:b w:val="false"/>
          <w:i w:val="false"/>
          <w:color w:val="000000"/>
          <w:sz w:val="28"/>
        </w:rPr>
        <w:t>
      3) используют процедуры доступа и запроса, основанные на применении открытого текста с сокращениями и указателей местоположения ИКАО и указателей типа данных в авиационных метеорологических кодах, предписанных ВМО, или основанные на интерфейсе пользователя на базе меню или другие соответствующие механизмы, согласованные между метеорологическим полномочным органом и соответствующими эксплуатантами;</w:t>
      </w:r>
    </w:p>
    <w:p>
      <w:pPr>
        <w:spacing w:after="0"/>
        <w:ind w:left="0"/>
        <w:jc w:val="both"/>
      </w:pPr>
      <w:r>
        <w:rPr>
          <w:rFonts w:ascii="Times New Roman"/>
          <w:b w:val="false"/>
          <w:i w:val="false"/>
          <w:color w:val="000000"/>
          <w:sz w:val="28"/>
        </w:rPr>
        <w:t>
      4) оперативно реагируют на запрос пользователей в отношении информации.</w:t>
      </w:r>
    </w:p>
    <w:bookmarkStart w:name="z560" w:id="654"/>
    <w:p>
      <w:pPr>
        <w:spacing w:after="0"/>
        <w:ind w:left="0"/>
        <w:jc w:val="both"/>
      </w:pPr>
      <w:r>
        <w:rPr>
          <w:rFonts w:ascii="Times New Roman"/>
          <w:b w:val="false"/>
          <w:i w:val="false"/>
          <w:color w:val="000000"/>
          <w:sz w:val="28"/>
        </w:rPr>
        <w:t>
      499. В автоматизированных системах предполетной информации, представляющих средства для самостоятельной подготовки, предусматривается доступ авиационных пользователей и членов летного экипажа для консультаций к аэродромному метеорологическому органу по телефону или с использованием других средств связи.</w:t>
      </w:r>
    </w:p>
    <w:bookmarkEnd w:id="654"/>
    <w:bookmarkStart w:name="z561" w:id="655"/>
    <w:p>
      <w:pPr>
        <w:spacing w:after="0"/>
        <w:ind w:left="0"/>
        <w:jc w:val="left"/>
      </w:pPr>
      <w:r>
        <w:rPr>
          <w:rFonts w:ascii="Times New Roman"/>
          <w:b/>
          <w:i w:val="false"/>
          <w:color w:val="000000"/>
        </w:rPr>
        <w:t xml:space="preserve"> Параграф 7. Информация для экипажей воздушных судов,</w:t>
      </w:r>
      <w:r>
        <w:br/>
      </w:r>
      <w:r>
        <w:rPr>
          <w:rFonts w:ascii="Times New Roman"/>
          <w:b/>
          <w:i w:val="false"/>
          <w:color w:val="000000"/>
        </w:rPr>
        <w:t>находящихся в полете</w:t>
      </w:r>
    </w:p>
    <w:bookmarkEnd w:id="655"/>
    <w:bookmarkStart w:name="z562" w:id="656"/>
    <w:p>
      <w:pPr>
        <w:spacing w:after="0"/>
        <w:ind w:left="0"/>
        <w:jc w:val="both"/>
      </w:pPr>
      <w:r>
        <w:rPr>
          <w:rFonts w:ascii="Times New Roman"/>
          <w:b w:val="false"/>
          <w:i w:val="false"/>
          <w:color w:val="000000"/>
          <w:sz w:val="28"/>
        </w:rPr>
        <w:t>
      500. Аэродромный метеорологический орган или орган метеорологического слежения снабжает метеорологической информацией, предназначенной для воздушных судов, находящихся в полете, соответствующий орган обслуживания воздушного движения, а также предоставляет ее в сообщения D-ATIS, D-VOLMET или радиовещательные передачи ATIS и VOLMET. Метеорологическая информация для планирования, осуществляемого эксплуатантом в интересах воздушных судов, находящихся в полете, предоставляется по запросу в соответствии с соглашением между полномочным метеорологическим органом и соответствующим эксплуатантом.</w:t>
      </w:r>
    </w:p>
    <w:bookmarkEnd w:id="656"/>
    <w:bookmarkStart w:name="z563" w:id="657"/>
    <w:p>
      <w:pPr>
        <w:spacing w:after="0"/>
        <w:ind w:left="0"/>
        <w:jc w:val="both"/>
      </w:pPr>
      <w:r>
        <w:rPr>
          <w:rFonts w:ascii="Times New Roman"/>
          <w:b w:val="false"/>
          <w:i w:val="false"/>
          <w:color w:val="000000"/>
          <w:sz w:val="28"/>
        </w:rPr>
        <w:t>
      501. Если экипаж воздушного судна, находящегося в полете, запрашивает метеорологическую информацию, получивший запрос аэродромный метеорологический орган или орган метеорологического слежения принимает меры для снабжения экипажа данного воздушного судна информацией с помощью другого аэродромного метеорологического органа или органа метеорологического слежения.</w:t>
      </w:r>
    </w:p>
    <w:bookmarkEnd w:id="657"/>
    <w:bookmarkStart w:name="z564" w:id="658"/>
    <w:p>
      <w:pPr>
        <w:spacing w:after="0"/>
        <w:ind w:left="0"/>
        <w:jc w:val="both"/>
      </w:pPr>
      <w:r>
        <w:rPr>
          <w:rFonts w:ascii="Times New Roman"/>
          <w:b w:val="false"/>
          <w:i w:val="false"/>
          <w:color w:val="000000"/>
          <w:sz w:val="28"/>
        </w:rPr>
        <w:t>
      502. Органы обслуживания воздушного движения снабжаются метеорологической информацией, предназначенной для воздушных судов, находящихся в полете, в соответствии с требованиями, изложенными в Главе 8 настоящих Правил.</w:t>
      </w:r>
    </w:p>
    <w:bookmarkEnd w:id="658"/>
    <w:bookmarkStart w:name="z565" w:id="659"/>
    <w:p>
      <w:pPr>
        <w:spacing w:after="0"/>
        <w:ind w:left="0"/>
        <w:jc w:val="both"/>
      </w:pPr>
      <w:r>
        <w:rPr>
          <w:rFonts w:ascii="Times New Roman"/>
          <w:b w:val="false"/>
          <w:i w:val="false"/>
          <w:color w:val="000000"/>
          <w:sz w:val="28"/>
        </w:rPr>
        <w:t xml:space="preserve">
      503. Метеорологическая информация в сообщениях D-VOLMET или в радиовещательных передачах VОLМЕТ передается в соответствии с требованиями, изложенными в </w:t>
      </w:r>
      <w:r>
        <w:rPr>
          <w:rFonts w:ascii="Times New Roman"/>
          <w:b w:val="false"/>
          <w:i w:val="false"/>
          <w:color w:val="000000"/>
          <w:sz w:val="28"/>
        </w:rPr>
        <w:t>главе 9</w:t>
      </w:r>
      <w:r>
        <w:rPr>
          <w:rFonts w:ascii="Times New Roman"/>
          <w:b w:val="false"/>
          <w:i w:val="false"/>
          <w:color w:val="000000"/>
          <w:sz w:val="28"/>
        </w:rPr>
        <w:t xml:space="preserve"> настоящих Правил.</w:t>
      </w:r>
    </w:p>
    <w:bookmarkEnd w:id="659"/>
    <w:bookmarkStart w:name="z566" w:id="660"/>
    <w:p>
      <w:pPr>
        <w:spacing w:after="0"/>
        <w:ind w:left="0"/>
        <w:jc w:val="both"/>
      </w:pPr>
      <w:r>
        <w:rPr>
          <w:rFonts w:ascii="Times New Roman"/>
          <w:b w:val="false"/>
          <w:i w:val="false"/>
          <w:color w:val="000000"/>
          <w:sz w:val="28"/>
        </w:rPr>
        <w:t>
      504. Метеорологическая информация для планирования, осуществляемого эксплуатантом в интересах воздушных судов, находящихся в полете, предоставляется во время полета и включает один из следующих элементов:</w:t>
      </w:r>
    </w:p>
    <w:bookmarkEnd w:id="660"/>
    <w:p>
      <w:pPr>
        <w:spacing w:after="0"/>
        <w:ind w:left="0"/>
        <w:jc w:val="both"/>
      </w:pPr>
      <w:r>
        <w:rPr>
          <w:rFonts w:ascii="Times New Roman"/>
          <w:b w:val="false"/>
          <w:i w:val="false"/>
          <w:color w:val="000000"/>
          <w:sz w:val="28"/>
        </w:rPr>
        <w:t>
      1) метеорологические сводки METAR и SPECI (включая прогнозы типа "тренд"), прогнозы TAF и измененные прогнозы TAF;</w:t>
      </w:r>
    </w:p>
    <w:p>
      <w:pPr>
        <w:spacing w:after="0"/>
        <w:ind w:left="0"/>
        <w:jc w:val="both"/>
      </w:pPr>
      <w:r>
        <w:rPr>
          <w:rFonts w:ascii="Times New Roman"/>
          <w:b w:val="false"/>
          <w:i w:val="false"/>
          <w:color w:val="000000"/>
          <w:sz w:val="28"/>
        </w:rPr>
        <w:t>
      2) информацию SIGMET и AIRMET и специальные донесения с борта, относящиеся к полету, если они не отражены в сообщении SIGMET;</w:t>
      </w:r>
    </w:p>
    <w:p>
      <w:pPr>
        <w:spacing w:after="0"/>
        <w:ind w:left="0"/>
        <w:jc w:val="both"/>
      </w:pPr>
      <w:r>
        <w:rPr>
          <w:rFonts w:ascii="Times New Roman"/>
          <w:b w:val="false"/>
          <w:i w:val="false"/>
          <w:color w:val="000000"/>
          <w:sz w:val="28"/>
        </w:rPr>
        <w:t>
      3) информацию о ветре и температуре воздуха на высотах;</w:t>
      </w:r>
    </w:p>
    <w:p>
      <w:pPr>
        <w:spacing w:after="0"/>
        <w:ind w:left="0"/>
        <w:jc w:val="both"/>
      </w:pPr>
      <w:r>
        <w:rPr>
          <w:rFonts w:ascii="Times New Roman"/>
          <w:b w:val="false"/>
          <w:i w:val="false"/>
          <w:color w:val="000000"/>
          <w:sz w:val="28"/>
        </w:rPr>
        <w:t>
      4) консультативную информацию о вулканическом пепле и тропических циклонах, относящуюся к полету;</w:t>
      </w:r>
    </w:p>
    <w:p>
      <w:pPr>
        <w:spacing w:after="0"/>
        <w:ind w:left="0"/>
        <w:jc w:val="both"/>
      </w:pPr>
      <w:r>
        <w:rPr>
          <w:rFonts w:ascii="Times New Roman"/>
          <w:b w:val="false"/>
          <w:i w:val="false"/>
          <w:color w:val="000000"/>
          <w:sz w:val="28"/>
        </w:rPr>
        <w:t>
      5) другую метеорологическую информацию в буквенно-цифровом или графическом формате в соответствии с договоренностью между метеорологическим полномочным органом и соответствующим эксплуатантом.</w:t>
      </w:r>
    </w:p>
    <w:bookmarkStart w:name="z567" w:id="661"/>
    <w:p>
      <w:pPr>
        <w:spacing w:after="0"/>
        <w:ind w:left="0"/>
        <w:jc w:val="left"/>
      </w:pPr>
      <w:r>
        <w:rPr>
          <w:rFonts w:ascii="Times New Roman"/>
          <w:b/>
          <w:i w:val="false"/>
          <w:color w:val="000000"/>
        </w:rPr>
        <w:t xml:space="preserve"> 8. Информация для органов обслуживания воздушного движения,</w:t>
      </w:r>
      <w:r>
        <w:br/>
      </w:r>
      <w:r>
        <w:rPr>
          <w:rFonts w:ascii="Times New Roman"/>
          <w:b/>
          <w:i w:val="false"/>
          <w:color w:val="000000"/>
        </w:rPr>
        <w:t>поисково-спасательной службы и служб</w:t>
      </w:r>
      <w:r>
        <w:br/>
      </w:r>
      <w:r>
        <w:rPr>
          <w:rFonts w:ascii="Times New Roman"/>
          <w:b/>
          <w:i w:val="false"/>
          <w:color w:val="000000"/>
        </w:rPr>
        <w:t>аэронавигационной информации</w:t>
      </w:r>
      <w:r>
        <w:br/>
      </w:r>
      <w:r>
        <w:rPr>
          <w:rFonts w:ascii="Times New Roman"/>
          <w:b/>
          <w:i w:val="false"/>
          <w:color w:val="000000"/>
        </w:rPr>
        <w:t>Параграф 1. Общие положения</w:t>
      </w:r>
    </w:p>
    <w:bookmarkEnd w:id="661"/>
    <w:bookmarkStart w:name="z568" w:id="662"/>
    <w:p>
      <w:pPr>
        <w:spacing w:after="0"/>
        <w:ind w:left="0"/>
        <w:jc w:val="both"/>
      </w:pPr>
      <w:r>
        <w:rPr>
          <w:rFonts w:ascii="Times New Roman"/>
          <w:b w:val="false"/>
          <w:i w:val="false"/>
          <w:color w:val="000000"/>
          <w:sz w:val="28"/>
        </w:rPr>
        <w:t>
      505. Метеорологический полномочный орган назначает аэродромный метеорологический орган/орган метеорологического слежения для взаимодействия с каждым органом ОВД. Соответствующий аэродромный метеорологический орган/орган метеорологического слежения по согласованию с органом ОВД снабжает данный орган или организует его снабжение последней метеорологической информацией, необходимой для выполнения его функций.</w:t>
      </w:r>
    </w:p>
    <w:bookmarkEnd w:id="662"/>
    <w:bookmarkStart w:name="z569" w:id="663"/>
    <w:p>
      <w:pPr>
        <w:spacing w:after="0"/>
        <w:ind w:left="0"/>
        <w:jc w:val="both"/>
      </w:pPr>
      <w:r>
        <w:rPr>
          <w:rFonts w:ascii="Times New Roman"/>
          <w:b w:val="false"/>
          <w:i w:val="false"/>
          <w:color w:val="000000"/>
          <w:sz w:val="28"/>
        </w:rPr>
        <w:t>
      506. Аэродромный метеорологический орган взаимодействует с аэродромными диспетчерскими пунктами и/или диспетчерским пунктом подхода (далее – ДПП) для обеспечения их метеорологической информацией.</w:t>
      </w:r>
    </w:p>
    <w:bookmarkEnd w:id="663"/>
    <w:bookmarkStart w:name="z570" w:id="664"/>
    <w:p>
      <w:pPr>
        <w:spacing w:after="0"/>
        <w:ind w:left="0"/>
        <w:jc w:val="both"/>
      </w:pPr>
      <w:r>
        <w:rPr>
          <w:rFonts w:ascii="Times New Roman"/>
          <w:b w:val="false"/>
          <w:i w:val="false"/>
          <w:color w:val="000000"/>
          <w:sz w:val="28"/>
        </w:rPr>
        <w:t>
      507. Аэродромный метеорологический орган, обслуживающий РПИ или РДЦ, представляет собой аэродромный метеорологический орган, выполняющий функции органа метеорологического слежения.</w:t>
      </w:r>
    </w:p>
    <w:bookmarkEnd w:id="664"/>
    <w:bookmarkStart w:name="z571" w:id="665"/>
    <w:p>
      <w:pPr>
        <w:spacing w:after="0"/>
        <w:ind w:left="0"/>
        <w:jc w:val="both"/>
      </w:pPr>
      <w:r>
        <w:rPr>
          <w:rFonts w:ascii="Times New Roman"/>
          <w:b w:val="false"/>
          <w:i w:val="false"/>
          <w:color w:val="000000"/>
          <w:sz w:val="28"/>
        </w:rPr>
        <w:t>
      508. Если с местными условиями целесообразно возложить обязанности соответствующего аэродромного метеорологического органа на два или более аэродромных метеорологических органов, разделение сферы ответственности производится метеорологическим полномочным органом по согласованию с аэронавигационной организацией.</w:t>
      </w:r>
    </w:p>
    <w:bookmarkEnd w:id="665"/>
    <w:bookmarkStart w:name="z572" w:id="666"/>
    <w:p>
      <w:pPr>
        <w:spacing w:after="0"/>
        <w:ind w:left="0"/>
        <w:jc w:val="both"/>
      </w:pPr>
      <w:r>
        <w:rPr>
          <w:rFonts w:ascii="Times New Roman"/>
          <w:b w:val="false"/>
          <w:i w:val="false"/>
          <w:color w:val="000000"/>
          <w:sz w:val="28"/>
        </w:rPr>
        <w:t>
      509. Метеорологическое обеспечение органов ОВД производится в течение всего периода работы этих органов.</w:t>
      </w:r>
    </w:p>
    <w:bookmarkEnd w:id="666"/>
    <w:bookmarkStart w:name="z573" w:id="667"/>
    <w:p>
      <w:pPr>
        <w:spacing w:after="0"/>
        <w:ind w:left="0"/>
        <w:jc w:val="both"/>
      </w:pPr>
      <w:r>
        <w:rPr>
          <w:rFonts w:ascii="Times New Roman"/>
          <w:b w:val="false"/>
          <w:i w:val="false"/>
          <w:color w:val="000000"/>
          <w:sz w:val="28"/>
        </w:rPr>
        <w:t>
      510. Кроме информации, получаемой через метеорологические органы, в работе органов ОВД используются донесения с борта воздушных судов, содержащие данные о метеорологических условиях на маршрутах полета и в аэродромных зонах взлета и захода на посадку.</w:t>
      </w:r>
    </w:p>
    <w:bookmarkEnd w:id="667"/>
    <w:bookmarkStart w:name="z574" w:id="668"/>
    <w:p>
      <w:pPr>
        <w:spacing w:after="0"/>
        <w:ind w:left="0"/>
        <w:jc w:val="both"/>
      </w:pPr>
      <w:r>
        <w:rPr>
          <w:rFonts w:ascii="Times New Roman"/>
          <w:b w:val="false"/>
          <w:i w:val="false"/>
          <w:color w:val="000000"/>
          <w:sz w:val="28"/>
        </w:rPr>
        <w:t>
      511. Любая метеорологическая информация, запрашиваемая органом ОВД в связи с аварийной ситуацией, предоставляется в максимально короткий срок.</w:t>
      </w:r>
    </w:p>
    <w:bookmarkEnd w:id="668"/>
    <w:bookmarkStart w:name="z575" w:id="669"/>
    <w:p>
      <w:pPr>
        <w:spacing w:after="0"/>
        <w:ind w:left="0"/>
        <w:jc w:val="both"/>
      </w:pPr>
      <w:r>
        <w:rPr>
          <w:rFonts w:ascii="Times New Roman"/>
          <w:b w:val="false"/>
          <w:i w:val="false"/>
          <w:color w:val="000000"/>
          <w:sz w:val="28"/>
        </w:rPr>
        <w:t>
      512. Экстренная информация передается органам ОВД незамедлительно.</w:t>
      </w:r>
    </w:p>
    <w:bookmarkEnd w:id="669"/>
    <w:bookmarkStart w:name="z576" w:id="670"/>
    <w:p>
      <w:pPr>
        <w:spacing w:after="0"/>
        <w:ind w:left="0"/>
        <w:jc w:val="both"/>
      </w:pPr>
      <w:r>
        <w:rPr>
          <w:rFonts w:ascii="Times New Roman"/>
          <w:b w:val="false"/>
          <w:i w:val="false"/>
          <w:color w:val="000000"/>
          <w:sz w:val="28"/>
        </w:rPr>
        <w:t>
      513. Средства связи между метеорологическими органами, и органами ОВД обеспечивают оперативную передачу метеорологической информации и запросов на ее передачу. При передаче печатной и графической информации максимально используются электронные средства. При отсутствии технических средств передачи метеорологическая информация вручается диспетчерам органов ОВД на бумажном носителе под роспись.</w:t>
      </w:r>
    </w:p>
    <w:bookmarkEnd w:id="670"/>
    <w:bookmarkStart w:name="z577" w:id="671"/>
    <w:p>
      <w:pPr>
        <w:spacing w:after="0"/>
        <w:ind w:left="0"/>
        <w:jc w:val="both"/>
      </w:pPr>
      <w:r>
        <w:rPr>
          <w:rFonts w:ascii="Times New Roman"/>
          <w:b w:val="false"/>
          <w:i w:val="false"/>
          <w:color w:val="000000"/>
          <w:sz w:val="28"/>
        </w:rPr>
        <w:t>
      514. Для визуализации погодных условий своего аэродрома на пунктах ОВД аэродромной зоны и ДПП размещаются индикаторы (дисплеи) информационных систем или обеспечивается отображение погодных условий на индикаторах (на дисплеях) автоматизированных комплексов, средств органов ОВД.</w:t>
      </w:r>
    </w:p>
    <w:bookmarkEnd w:id="671"/>
    <w:bookmarkStart w:name="z578" w:id="672"/>
    <w:p>
      <w:pPr>
        <w:spacing w:after="0"/>
        <w:ind w:left="0"/>
        <w:jc w:val="both"/>
      </w:pPr>
      <w:r>
        <w:rPr>
          <w:rFonts w:ascii="Times New Roman"/>
          <w:b w:val="false"/>
          <w:i w:val="false"/>
          <w:color w:val="000000"/>
          <w:sz w:val="28"/>
        </w:rPr>
        <w:t>
      515. Аэродромные метеорологические органы организуют представление соответствующим органам ОВД, данных регулярных и специальных сводок погоды. При этом обеспечивается:</w:t>
      </w:r>
    </w:p>
    <w:bookmarkEnd w:id="672"/>
    <w:p>
      <w:pPr>
        <w:spacing w:after="0"/>
        <w:ind w:left="0"/>
        <w:jc w:val="both"/>
      </w:pPr>
      <w:r>
        <w:rPr>
          <w:rFonts w:ascii="Times New Roman"/>
          <w:b w:val="false"/>
          <w:i w:val="false"/>
          <w:color w:val="000000"/>
          <w:sz w:val="28"/>
        </w:rPr>
        <w:t>
      1) наличие в органах обслуживания воздушного движения дисплеев (индикаторов) для отображения информации комплексных автоматических систем;</w:t>
      </w:r>
    </w:p>
    <w:p>
      <w:pPr>
        <w:spacing w:after="0"/>
        <w:ind w:left="0"/>
        <w:jc w:val="both"/>
      </w:pPr>
      <w:r>
        <w:rPr>
          <w:rFonts w:ascii="Times New Roman"/>
          <w:b w:val="false"/>
          <w:i w:val="false"/>
          <w:color w:val="000000"/>
          <w:sz w:val="28"/>
        </w:rPr>
        <w:t>
      2) калибровка и техническое обслуживание этих дисплеев/индикаторов;</w:t>
      </w:r>
    </w:p>
    <w:p>
      <w:pPr>
        <w:spacing w:after="0"/>
        <w:ind w:left="0"/>
        <w:jc w:val="both"/>
      </w:pPr>
      <w:r>
        <w:rPr>
          <w:rFonts w:ascii="Times New Roman"/>
          <w:b w:val="false"/>
          <w:i w:val="false"/>
          <w:color w:val="000000"/>
          <w:sz w:val="28"/>
        </w:rPr>
        <w:t>
      3) использование этих дисплеев/индикаторов персоналом органов обслуживания воздушного движения;</w:t>
      </w:r>
    </w:p>
    <w:p>
      <w:pPr>
        <w:spacing w:after="0"/>
        <w:ind w:left="0"/>
        <w:jc w:val="both"/>
      </w:pPr>
      <w:r>
        <w:rPr>
          <w:rFonts w:ascii="Times New Roman"/>
          <w:b w:val="false"/>
          <w:i w:val="false"/>
          <w:color w:val="000000"/>
          <w:sz w:val="28"/>
        </w:rPr>
        <w:t>
      4) по мере и в случае необходимости, предоставление данных дополнительных визуальных наблюдений (например, за метеорологическими явлениями, влияющими на выполнение полета в зонах начального набора высоты и захода на посадку).</w:t>
      </w:r>
    </w:p>
    <w:bookmarkStart w:name="z579" w:id="673"/>
    <w:p>
      <w:pPr>
        <w:spacing w:after="0"/>
        <w:ind w:left="0"/>
        <w:jc w:val="both"/>
      </w:pPr>
      <w:r>
        <w:rPr>
          <w:rFonts w:ascii="Times New Roman"/>
          <w:b w:val="false"/>
          <w:i w:val="false"/>
          <w:color w:val="000000"/>
          <w:sz w:val="28"/>
        </w:rPr>
        <w:t>
      516. Органы ОВД обеспечивают своевременное предоставление аэродромным метеорологическим органам/органам метеорологического слежения:</w:t>
      </w:r>
    </w:p>
    <w:bookmarkEnd w:id="673"/>
    <w:p>
      <w:pPr>
        <w:spacing w:after="0"/>
        <w:ind w:left="0"/>
        <w:jc w:val="both"/>
      </w:pPr>
      <w:r>
        <w:rPr>
          <w:rFonts w:ascii="Times New Roman"/>
          <w:b w:val="false"/>
          <w:i w:val="false"/>
          <w:color w:val="000000"/>
          <w:sz w:val="28"/>
        </w:rPr>
        <w:t>
      1) метеорологической информации, получаемой с борта воздушных судов по маршруту полета, а также совершающих взлет или посадку (например, о сдвиге ветра, турбулентности, обледенении и т.п.);</w:t>
      </w:r>
    </w:p>
    <w:p>
      <w:pPr>
        <w:spacing w:after="0"/>
        <w:ind w:left="0"/>
        <w:jc w:val="both"/>
      </w:pPr>
      <w:r>
        <w:rPr>
          <w:rFonts w:ascii="Times New Roman"/>
          <w:b w:val="false"/>
          <w:i w:val="false"/>
          <w:color w:val="000000"/>
          <w:sz w:val="28"/>
        </w:rPr>
        <w:t>
      2) данных визуальных метеорологических наблюдений, производимых персоналом органов обслуживания воздушного движения, для обновления или дополнения информации, предоставленной метеорологической станцией.</w:t>
      </w:r>
    </w:p>
    <w:bookmarkStart w:name="z580" w:id="674"/>
    <w:p>
      <w:pPr>
        <w:spacing w:after="0"/>
        <w:ind w:left="0"/>
        <w:jc w:val="both"/>
      </w:pPr>
      <w:r>
        <w:rPr>
          <w:rFonts w:ascii="Times New Roman"/>
          <w:b w:val="false"/>
          <w:i w:val="false"/>
          <w:color w:val="000000"/>
          <w:sz w:val="28"/>
        </w:rPr>
        <w:t>
      517. Органы ОВД снабжаются местными регулярными и специальными сводками, сводками METAR и SPECI, прогнозами TAF и прогнозами типа "тренд", информацией SIGMET и AIRMET, прогнозами ветра и температуры воздуха на высотах с коррективами к ним в той форме, в какой они составляются и направляются другим метеорологическим органам или получаются от них, если иное не предусматривается в Инструкции по метеорологическому обеспечению полетов на аэродроме.</w:t>
      </w:r>
    </w:p>
    <w:bookmarkEnd w:id="674"/>
    <w:bookmarkStart w:name="z581" w:id="675"/>
    <w:p>
      <w:pPr>
        <w:spacing w:after="0"/>
        <w:ind w:left="0"/>
        <w:jc w:val="both"/>
      </w:pPr>
      <w:r>
        <w:rPr>
          <w:rFonts w:ascii="Times New Roman"/>
          <w:b w:val="false"/>
          <w:i w:val="false"/>
          <w:color w:val="000000"/>
          <w:sz w:val="28"/>
        </w:rPr>
        <w:t>
      518. Если обеспечивается наличие обработанных на электронно-вычислительных машинах, данных о верхних слоях атмосферы в узлах регулярной сетки для органов ОВД в цифровой форме в целях последующего использования в электронно-вычислительных машинах, обслуживающих эти органы, содержание, формат и правила передачи данных определяются по соглашению между метеорологическим полномочным органом и аэронавигационной организацией. Эти данные предоставляются оперативно по завершении обработки прогнозов.</w:t>
      </w:r>
    </w:p>
    <w:bookmarkEnd w:id="675"/>
    <w:bookmarkStart w:name="z582" w:id="676"/>
    <w:p>
      <w:pPr>
        <w:spacing w:after="0"/>
        <w:ind w:left="0"/>
        <w:jc w:val="both"/>
      </w:pPr>
      <w:r>
        <w:rPr>
          <w:rFonts w:ascii="Times New Roman"/>
          <w:b w:val="false"/>
          <w:i w:val="false"/>
          <w:color w:val="000000"/>
          <w:sz w:val="28"/>
        </w:rPr>
        <w:t>
      519. Метеорологическое обеспечение автоматизированных систем ОВД и комплекса средств автоматизации в организации ОВД различного уровня, должно соответствовать техническим требованиям к нему, и осуществляется путем сопряжения автоматизированных систем организации ОВД с автоматизированными метеорологическими измерительными системами и средствами передачи метеорологических данных.</w:t>
      </w:r>
    </w:p>
    <w:bookmarkEnd w:id="676"/>
    <w:bookmarkStart w:name="z583" w:id="677"/>
    <w:p>
      <w:pPr>
        <w:spacing w:after="0"/>
        <w:ind w:left="0"/>
        <w:jc w:val="both"/>
      </w:pPr>
      <w:r>
        <w:rPr>
          <w:rFonts w:ascii="Times New Roman"/>
          <w:b w:val="false"/>
          <w:i w:val="false"/>
          <w:color w:val="000000"/>
          <w:sz w:val="28"/>
        </w:rPr>
        <w:t>
      520. Аэродромный метеорологический орган с синоптической частью обеспечивает консультациями заступающие на дежурство смены диспетчеров органа ОВД. В консультации сообщается следующая информация:</w:t>
      </w:r>
    </w:p>
    <w:bookmarkEnd w:id="677"/>
    <w:p>
      <w:pPr>
        <w:spacing w:after="0"/>
        <w:ind w:left="0"/>
        <w:jc w:val="both"/>
      </w:pPr>
      <w:r>
        <w:rPr>
          <w:rFonts w:ascii="Times New Roman"/>
          <w:b w:val="false"/>
          <w:i w:val="false"/>
          <w:color w:val="000000"/>
          <w:sz w:val="28"/>
        </w:rPr>
        <w:t>
      1) общая характеристика метеорологической обстановки в контролируемых районах ОВД;</w:t>
      </w:r>
    </w:p>
    <w:p>
      <w:pPr>
        <w:spacing w:after="0"/>
        <w:ind w:left="0"/>
        <w:jc w:val="both"/>
      </w:pPr>
      <w:r>
        <w:rPr>
          <w:rFonts w:ascii="Times New Roman"/>
          <w:b w:val="false"/>
          <w:i w:val="false"/>
          <w:color w:val="000000"/>
          <w:sz w:val="28"/>
        </w:rPr>
        <w:t>
      2) фактические и ожидаемые метеорологические условия на воздушных трассах и в районах полетов, аэродромах вылета, посадки и запасных;</w:t>
      </w:r>
    </w:p>
    <w:p>
      <w:pPr>
        <w:spacing w:after="0"/>
        <w:ind w:left="0"/>
        <w:jc w:val="both"/>
      </w:pPr>
      <w:r>
        <w:rPr>
          <w:rFonts w:ascii="Times New Roman"/>
          <w:b w:val="false"/>
          <w:i w:val="false"/>
          <w:color w:val="000000"/>
          <w:sz w:val="28"/>
        </w:rPr>
        <w:t>
      3) предполагаемые траектории смещения радиозондов, запускаемые в период работы смены в контролируемых районах ОВД;</w:t>
      </w:r>
    </w:p>
    <w:p>
      <w:pPr>
        <w:spacing w:after="0"/>
        <w:ind w:left="0"/>
        <w:jc w:val="both"/>
      </w:pPr>
      <w:r>
        <w:rPr>
          <w:rFonts w:ascii="Times New Roman"/>
          <w:b w:val="false"/>
          <w:i w:val="false"/>
          <w:color w:val="000000"/>
          <w:sz w:val="28"/>
        </w:rPr>
        <w:t>
      4) последние данные о состоянии погоды на местном аэродроме, значение атмосферного давления и тенденция его изменения;</w:t>
      </w:r>
    </w:p>
    <w:p>
      <w:pPr>
        <w:spacing w:after="0"/>
        <w:ind w:left="0"/>
        <w:jc w:val="both"/>
      </w:pPr>
      <w:r>
        <w:rPr>
          <w:rFonts w:ascii="Times New Roman"/>
          <w:b w:val="false"/>
          <w:i w:val="false"/>
          <w:color w:val="000000"/>
          <w:sz w:val="28"/>
        </w:rPr>
        <w:t>
      5) техническое состояние метеорологического оборудования, средств связи, готовность дежурной смены метеорологического органа к работе.</w:t>
      </w:r>
    </w:p>
    <w:bookmarkStart w:name="z584" w:id="678"/>
    <w:p>
      <w:pPr>
        <w:spacing w:after="0"/>
        <w:ind w:left="0"/>
        <w:jc w:val="both"/>
      </w:pPr>
      <w:r>
        <w:rPr>
          <w:rFonts w:ascii="Times New Roman"/>
          <w:b w:val="false"/>
          <w:i w:val="false"/>
          <w:color w:val="000000"/>
          <w:sz w:val="28"/>
        </w:rPr>
        <w:t>
      521. В аэропортах, где из-за условий размещения не обеспечивается присутствие дежурного метеоролога на консультации смены службы движения, метеорологическая консультация предоставляется с использованием имеющихся средств связи.</w:t>
      </w:r>
    </w:p>
    <w:bookmarkEnd w:id="678"/>
    <w:bookmarkStart w:name="z585" w:id="679"/>
    <w:p>
      <w:pPr>
        <w:spacing w:after="0"/>
        <w:ind w:left="0"/>
        <w:jc w:val="both"/>
      </w:pPr>
      <w:r>
        <w:rPr>
          <w:rFonts w:ascii="Times New Roman"/>
          <w:b w:val="false"/>
          <w:i w:val="false"/>
          <w:color w:val="000000"/>
          <w:sz w:val="28"/>
        </w:rPr>
        <w:t>
      522. Руководитель полетов (старший диспетчер) органа ОВД и старший смены аэродромного метеорологического органа в период работы осуществляют оперативное взаимодействие по вопросам метеорологического обеспечения.</w:t>
      </w:r>
    </w:p>
    <w:bookmarkEnd w:id="679"/>
    <w:bookmarkStart w:name="z586" w:id="680"/>
    <w:p>
      <w:pPr>
        <w:spacing w:after="0"/>
        <w:ind w:left="0"/>
        <w:jc w:val="left"/>
      </w:pPr>
      <w:r>
        <w:rPr>
          <w:rFonts w:ascii="Times New Roman"/>
          <w:b/>
          <w:i w:val="false"/>
          <w:color w:val="000000"/>
        </w:rPr>
        <w:t xml:space="preserve"> Параграф 2. Информация для органов</w:t>
      </w:r>
      <w:r>
        <w:br/>
      </w:r>
      <w:r>
        <w:rPr>
          <w:rFonts w:ascii="Times New Roman"/>
          <w:b/>
          <w:i w:val="false"/>
          <w:color w:val="000000"/>
        </w:rPr>
        <w:t>обслуживания воздушного движения</w:t>
      </w:r>
    </w:p>
    <w:bookmarkEnd w:id="680"/>
    <w:bookmarkStart w:name="z587" w:id="681"/>
    <w:p>
      <w:pPr>
        <w:spacing w:after="0"/>
        <w:ind w:left="0"/>
        <w:jc w:val="both"/>
      </w:pPr>
      <w:r>
        <w:rPr>
          <w:rFonts w:ascii="Times New Roman"/>
          <w:b w:val="false"/>
          <w:i w:val="false"/>
          <w:color w:val="000000"/>
          <w:sz w:val="28"/>
        </w:rPr>
        <w:t>
      523. Аэродромный метеорологический орган снабжает диспетчера "Брифинга" следующей информацией:</w:t>
      </w:r>
    </w:p>
    <w:bookmarkEnd w:id="681"/>
    <w:p>
      <w:pPr>
        <w:spacing w:after="0"/>
        <w:ind w:left="0"/>
        <w:jc w:val="both"/>
      </w:pPr>
      <w:r>
        <w:rPr>
          <w:rFonts w:ascii="Times New Roman"/>
          <w:b w:val="false"/>
          <w:i w:val="false"/>
          <w:color w:val="000000"/>
          <w:sz w:val="28"/>
        </w:rPr>
        <w:t>
      1) местными регулярными и специальными сводками, сводками METAR и SPECI, включая прогнозы типа "тренд", прогнозами TAF и коррективами к ним, по соответствующему аэродрому;</w:t>
      </w:r>
    </w:p>
    <w:p>
      <w:pPr>
        <w:spacing w:after="0"/>
        <w:ind w:left="0"/>
        <w:jc w:val="both"/>
      </w:pPr>
      <w:r>
        <w:rPr>
          <w:rFonts w:ascii="Times New Roman"/>
          <w:b w:val="false"/>
          <w:i w:val="false"/>
          <w:color w:val="000000"/>
          <w:sz w:val="28"/>
        </w:rPr>
        <w:t>
      2) SIGMET и AIRMET, предупреждениями и оповещениями о сдвиге ветра и предупреждениями по аэродрому;</w:t>
      </w:r>
    </w:p>
    <w:p>
      <w:pPr>
        <w:spacing w:after="0"/>
        <w:ind w:left="0"/>
        <w:jc w:val="both"/>
      </w:pPr>
      <w:r>
        <w:rPr>
          <w:rFonts w:ascii="Times New Roman"/>
          <w:b w:val="false"/>
          <w:i w:val="false"/>
          <w:color w:val="000000"/>
          <w:sz w:val="28"/>
        </w:rPr>
        <w:t>
      3) любой дополнительной метеорологической информацией, в отношении которой имеются договоренности с органом ОВД;</w:t>
      </w:r>
    </w:p>
    <w:p>
      <w:pPr>
        <w:spacing w:after="0"/>
        <w:ind w:left="0"/>
        <w:jc w:val="both"/>
      </w:pPr>
      <w:r>
        <w:rPr>
          <w:rFonts w:ascii="Times New Roman"/>
          <w:b w:val="false"/>
          <w:i w:val="false"/>
          <w:color w:val="000000"/>
          <w:sz w:val="28"/>
        </w:rPr>
        <w:t>
      4) об облаке вулканического пепла, в отношении которого сообщение SIGMET еще не было выпущено (по согласованию между метеорологическим полномочным органом и органами ОВД);</w:t>
      </w:r>
    </w:p>
    <w:p>
      <w:pPr>
        <w:spacing w:after="0"/>
        <w:ind w:left="0"/>
        <w:jc w:val="both"/>
      </w:pPr>
      <w:r>
        <w:rPr>
          <w:rFonts w:ascii="Times New Roman"/>
          <w:b w:val="false"/>
          <w:i w:val="false"/>
          <w:color w:val="000000"/>
          <w:sz w:val="28"/>
        </w:rPr>
        <w:t>
      5) о случайном выбросе радиоактивных материалов в атмосферу (на основании соглашения).</w:t>
      </w:r>
    </w:p>
    <w:bookmarkStart w:name="z588" w:id="682"/>
    <w:p>
      <w:pPr>
        <w:spacing w:after="0"/>
        <w:ind w:left="0"/>
        <w:jc w:val="both"/>
      </w:pPr>
      <w:r>
        <w:rPr>
          <w:rFonts w:ascii="Times New Roman"/>
          <w:b w:val="false"/>
          <w:i w:val="false"/>
          <w:color w:val="000000"/>
          <w:sz w:val="28"/>
        </w:rPr>
        <w:t>
      524. Аэродромный метеорологический орган снабжает диспетчерский пункт руления (далее - ДПР) и диспетчерский пункт старта (далее - СДП), следующей информацией:</w:t>
      </w:r>
    </w:p>
    <w:bookmarkEnd w:id="682"/>
    <w:p>
      <w:pPr>
        <w:spacing w:after="0"/>
        <w:ind w:left="0"/>
        <w:jc w:val="both"/>
      </w:pPr>
      <w:r>
        <w:rPr>
          <w:rFonts w:ascii="Times New Roman"/>
          <w:b w:val="false"/>
          <w:i w:val="false"/>
          <w:color w:val="000000"/>
          <w:sz w:val="28"/>
        </w:rPr>
        <w:t>
      1) местными регулярными и специальными сводками, включая прогнозы типа "тренд";</w:t>
      </w:r>
    </w:p>
    <w:p>
      <w:pPr>
        <w:spacing w:after="0"/>
        <w:ind w:left="0"/>
        <w:jc w:val="both"/>
      </w:pPr>
      <w:r>
        <w:rPr>
          <w:rFonts w:ascii="Times New Roman"/>
          <w:b w:val="false"/>
          <w:i w:val="false"/>
          <w:color w:val="000000"/>
          <w:sz w:val="28"/>
        </w:rPr>
        <w:t>
      2) предупреждениями и оповещениями о сдвиге ветра.</w:t>
      </w:r>
    </w:p>
    <w:bookmarkStart w:name="z589" w:id="683"/>
    <w:p>
      <w:pPr>
        <w:spacing w:after="0"/>
        <w:ind w:left="0"/>
        <w:jc w:val="both"/>
      </w:pPr>
      <w:r>
        <w:rPr>
          <w:rFonts w:ascii="Times New Roman"/>
          <w:b w:val="false"/>
          <w:i w:val="false"/>
          <w:color w:val="000000"/>
          <w:sz w:val="28"/>
        </w:rPr>
        <w:t>
      525. Аэродромный метеорологический орган снабжает диспетчерский пункт круга (далее - ДПК) и ДП "Вышка", а на аэродромах, где они совмещены, аэродромный диспетчерский центр (далее - АДЦ), следующей информацией:</w:t>
      </w:r>
    </w:p>
    <w:bookmarkEnd w:id="683"/>
    <w:p>
      <w:pPr>
        <w:spacing w:after="0"/>
        <w:ind w:left="0"/>
        <w:jc w:val="both"/>
      </w:pPr>
      <w:r>
        <w:rPr>
          <w:rFonts w:ascii="Times New Roman"/>
          <w:b w:val="false"/>
          <w:i w:val="false"/>
          <w:color w:val="000000"/>
          <w:sz w:val="28"/>
        </w:rPr>
        <w:t>
      1) местными регулярными и специальными сводками, включая прогнозы типа "тренд";</w:t>
      </w:r>
    </w:p>
    <w:p>
      <w:pPr>
        <w:spacing w:after="0"/>
        <w:ind w:left="0"/>
        <w:jc w:val="both"/>
      </w:pPr>
      <w:r>
        <w:rPr>
          <w:rFonts w:ascii="Times New Roman"/>
          <w:b w:val="false"/>
          <w:i w:val="false"/>
          <w:color w:val="000000"/>
          <w:sz w:val="28"/>
        </w:rPr>
        <w:t>
      2) сводками METAR и SPECI включая прогнозы типа "тренд", прогнозами TAF и коррективами к ним по аэродромам посадки и запасным (по запросу);</w:t>
      </w:r>
    </w:p>
    <w:p>
      <w:pPr>
        <w:spacing w:after="0"/>
        <w:ind w:left="0"/>
        <w:jc w:val="both"/>
      </w:pPr>
      <w:r>
        <w:rPr>
          <w:rFonts w:ascii="Times New Roman"/>
          <w:b w:val="false"/>
          <w:i w:val="false"/>
          <w:color w:val="000000"/>
          <w:sz w:val="28"/>
        </w:rPr>
        <w:t>
      3) специальными донесениями с борта ВС;</w:t>
      </w:r>
    </w:p>
    <w:p>
      <w:pPr>
        <w:spacing w:after="0"/>
        <w:ind w:left="0"/>
        <w:jc w:val="both"/>
      </w:pPr>
      <w:r>
        <w:rPr>
          <w:rFonts w:ascii="Times New Roman"/>
          <w:b w:val="false"/>
          <w:i w:val="false"/>
          <w:color w:val="000000"/>
          <w:sz w:val="28"/>
        </w:rPr>
        <w:t>
      4) данными МРЛ "при работе в режиме "ШТОРМ";</w:t>
      </w:r>
    </w:p>
    <w:p>
      <w:pPr>
        <w:spacing w:after="0"/>
        <w:ind w:left="0"/>
        <w:jc w:val="both"/>
      </w:pPr>
      <w:r>
        <w:rPr>
          <w:rFonts w:ascii="Times New Roman"/>
          <w:b w:val="false"/>
          <w:i w:val="false"/>
          <w:color w:val="000000"/>
          <w:sz w:val="28"/>
        </w:rPr>
        <w:t>
      5) данными о ветре на высоте круга и 100 метров (при отсутствии фактических данных о ветре сообщается прогноз ветра на высоте круга);</w:t>
      </w:r>
    </w:p>
    <w:p>
      <w:pPr>
        <w:spacing w:after="0"/>
        <w:ind w:left="0"/>
        <w:jc w:val="both"/>
      </w:pPr>
      <w:r>
        <w:rPr>
          <w:rFonts w:ascii="Times New Roman"/>
          <w:b w:val="false"/>
          <w:i w:val="false"/>
          <w:color w:val="000000"/>
          <w:sz w:val="28"/>
        </w:rPr>
        <w:t>
      6) предупреждениями и оповещениями о сдвиге ветра и предупреждениями по аэродрому;</w:t>
      </w:r>
    </w:p>
    <w:p>
      <w:pPr>
        <w:spacing w:after="0"/>
        <w:ind w:left="0"/>
        <w:jc w:val="both"/>
      </w:pPr>
      <w:r>
        <w:rPr>
          <w:rFonts w:ascii="Times New Roman"/>
          <w:b w:val="false"/>
          <w:i w:val="false"/>
          <w:color w:val="000000"/>
          <w:sz w:val="28"/>
        </w:rPr>
        <w:t>
      7) SIGMET и AIRMET, относящимся к воздушному пространству в районе ответственности данного диспетчерского пункта.</w:t>
      </w:r>
    </w:p>
    <w:bookmarkStart w:name="z590" w:id="684"/>
    <w:p>
      <w:pPr>
        <w:spacing w:after="0"/>
        <w:ind w:left="0"/>
        <w:jc w:val="both"/>
      </w:pPr>
      <w:r>
        <w:rPr>
          <w:rFonts w:ascii="Times New Roman"/>
          <w:b w:val="false"/>
          <w:i w:val="false"/>
          <w:color w:val="000000"/>
          <w:sz w:val="28"/>
        </w:rPr>
        <w:t>
      526. Аэродромный метеорологический орган снабжает диспетчерский пункт подхода (далее - ДПП), следующей информацией:</w:t>
      </w:r>
    </w:p>
    <w:bookmarkEnd w:id="684"/>
    <w:p>
      <w:pPr>
        <w:spacing w:after="0"/>
        <w:ind w:left="0"/>
        <w:jc w:val="both"/>
      </w:pPr>
      <w:r>
        <w:rPr>
          <w:rFonts w:ascii="Times New Roman"/>
          <w:b w:val="false"/>
          <w:i w:val="false"/>
          <w:color w:val="000000"/>
          <w:sz w:val="28"/>
        </w:rPr>
        <w:t>
      1) местными регулярными и специальными сводками, сводками METAR и SPECI, включая прогнозы типа "тренд", прогнозами TAF и коррективами к ним для аэродрома (ов) обслуживаемого(ых) диспетчерским органом подхода;</w:t>
      </w:r>
    </w:p>
    <w:p>
      <w:pPr>
        <w:spacing w:after="0"/>
        <w:ind w:left="0"/>
        <w:jc w:val="both"/>
      </w:pPr>
      <w:r>
        <w:rPr>
          <w:rFonts w:ascii="Times New Roman"/>
          <w:b w:val="false"/>
          <w:i w:val="false"/>
          <w:color w:val="000000"/>
          <w:sz w:val="28"/>
        </w:rPr>
        <w:t>
      2) информацией SIGMET и AIRMET, предупреждениями и оповещениями о сдвиге ветра, соответствующими специальными донесениями с борта, относящимися к воздушному пространству, обслуживаемому данным ДПП, и предупреждениями по аэродрому;</w:t>
      </w:r>
    </w:p>
    <w:p>
      <w:pPr>
        <w:spacing w:after="0"/>
        <w:ind w:left="0"/>
        <w:jc w:val="both"/>
      </w:pPr>
      <w:r>
        <w:rPr>
          <w:rFonts w:ascii="Times New Roman"/>
          <w:b w:val="false"/>
          <w:i w:val="false"/>
          <w:color w:val="000000"/>
          <w:sz w:val="28"/>
        </w:rPr>
        <w:t>
      3) данными МРЛ "при работе в режиме "ШТОРМ";</w:t>
      </w:r>
    </w:p>
    <w:p>
      <w:pPr>
        <w:spacing w:after="0"/>
        <w:ind w:left="0"/>
        <w:jc w:val="both"/>
      </w:pPr>
      <w:r>
        <w:rPr>
          <w:rFonts w:ascii="Times New Roman"/>
          <w:b w:val="false"/>
          <w:i w:val="false"/>
          <w:color w:val="000000"/>
          <w:sz w:val="28"/>
        </w:rPr>
        <w:t>
      4) любой другой дополнительной метеорологической информацией, в отношении которой имеется договоренность;</w:t>
      </w:r>
    </w:p>
    <w:p>
      <w:pPr>
        <w:spacing w:after="0"/>
        <w:ind w:left="0"/>
        <w:jc w:val="both"/>
      </w:pPr>
      <w:r>
        <w:rPr>
          <w:rFonts w:ascii="Times New Roman"/>
          <w:b w:val="false"/>
          <w:i w:val="false"/>
          <w:color w:val="000000"/>
          <w:sz w:val="28"/>
        </w:rPr>
        <w:t>
      5) получаемой информацией об облаке вулканического пепла, в отношении которой сообщение SIGMET еще не было выпущено (по согласованию между полномочными метеорологическими органами и полномочными органами ОВД);</w:t>
      </w:r>
    </w:p>
    <w:p>
      <w:pPr>
        <w:spacing w:after="0"/>
        <w:ind w:left="0"/>
        <w:jc w:val="both"/>
      </w:pPr>
      <w:r>
        <w:rPr>
          <w:rFonts w:ascii="Times New Roman"/>
          <w:b w:val="false"/>
          <w:i w:val="false"/>
          <w:color w:val="000000"/>
          <w:sz w:val="28"/>
        </w:rPr>
        <w:t>
      6) о выбросе радиоактивных материалов в атмосферу, направляемая на основании соглашения.</w:t>
      </w:r>
    </w:p>
    <w:bookmarkStart w:name="z591" w:id="685"/>
    <w:p>
      <w:pPr>
        <w:spacing w:after="0"/>
        <w:ind w:left="0"/>
        <w:jc w:val="both"/>
      </w:pPr>
      <w:r>
        <w:rPr>
          <w:rFonts w:ascii="Times New Roman"/>
          <w:b w:val="false"/>
          <w:i w:val="false"/>
          <w:color w:val="000000"/>
          <w:sz w:val="28"/>
        </w:rPr>
        <w:t>
      527. Аэродромный метеорологический орган снабжает местный диспетчерский пункт (далее - МДП), следующей информацией:</w:t>
      </w:r>
    </w:p>
    <w:bookmarkEnd w:id="685"/>
    <w:p>
      <w:pPr>
        <w:spacing w:after="0"/>
        <w:ind w:left="0"/>
        <w:jc w:val="both"/>
      </w:pPr>
      <w:r>
        <w:rPr>
          <w:rFonts w:ascii="Times New Roman"/>
          <w:b w:val="false"/>
          <w:i w:val="false"/>
          <w:color w:val="000000"/>
          <w:sz w:val="28"/>
        </w:rPr>
        <w:t>
      1) местными регулярными и специальными сводками, включая прогнозы типа "тренд";</w:t>
      </w:r>
    </w:p>
    <w:p>
      <w:pPr>
        <w:spacing w:after="0"/>
        <w:ind w:left="0"/>
        <w:jc w:val="both"/>
      </w:pPr>
      <w:r>
        <w:rPr>
          <w:rFonts w:ascii="Times New Roman"/>
          <w:b w:val="false"/>
          <w:i w:val="false"/>
          <w:color w:val="000000"/>
          <w:sz w:val="28"/>
        </w:rPr>
        <w:t>
      2) сводками METAR (по запросу), SPECI (включая прогнозы TREND) по аэродромам посадки и запасным;</w:t>
      </w:r>
    </w:p>
    <w:p>
      <w:pPr>
        <w:spacing w:after="0"/>
        <w:ind w:left="0"/>
        <w:jc w:val="both"/>
      </w:pPr>
      <w:r>
        <w:rPr>
          <w:rFonts w:ascii="Times New Roman"/>
          <w:b w:val="false"/>
          <w:i w:val="false"/>
          <w:color w:val="000000"/>
          <w:sz w:val="28"/>
        </w:rPr>
        <w:t>
      3) прогнозами TAF и коррективами к ним по своему аэродрому, прогнозами по маршрутам и районам полетов и зональными прогнозами GAMET;</w:t>
      </w:r>
    </w:p>
    <w:p>
      <w:pPr>
        <w:spacing w:after="0"/>
        <w:ind w:left="0"/>
        <w:jc w:val="both"/>
      </w:pPr>
      <w:r>
        <w:rPr>
          <w:rFonts w:ascii="Times New Roman"/>
          <w:b w:val="false"/>
          <w:i w:val="false"/>
          <w:color w:val="000000"/>
          <w:sz w:val="28"/>
        </w:rPr>
        <w:t>
      4) предупреждениями по аэродрому, предупреждения и оповещениями о сдвиге ветра, предупреждениями по районам полетов;</w:t>
      </w:r>
    </w:p>
    <w:p>
      <w:pPr>
        <w:spacing w:after="0"/>
        <w:ind w:left="0"/>
        <w:jc w:val="both"/>
      </w:pPr>
      <w:r>
        <w:rPr>
          <w:rFonts w:ascii="Times New Roman"/>
          <w:b w:val="false"/>
          <w:i w:val="false"/>
          <w:color w:val="000000"/>
          <w:sz w:val="28"/>
        </w:rPr>
        <w:t>
      5) по запросу прогнозами ТАF и коррективами к ним по аэродромам посадки и запасным;</w:t>
      </w:r>
    </w:p>
    <w:p>
      <w:pPr>
        <w:spacing w:after="0"/>
        <w:ind w:left="0"/>
        <w:jc w:val="both"/>
      </w:pPr>
      <w:r>
        <w:rPr>
          <w:rFonts w:ascii="Times New Roman"/>
          <w:b w:val="false"/>
          <w:i w:val="false"/>
          <w:color w:val="000000"/>
          <w:sz w:val="28"/>
        </w:rPr>
        <w:t>
      6) данными МРЛ;</w:t>
      </w:r>
    </w:p>
    <w:p>
      <w:pPr>
        <w:spacing w:after="0"/>
        <w:ind w:left="0"/>
        <w:jc w:val="both"/>
      </w:pPr>
      <w:r>
        <w:rPr>
          <w:rFonts w:ascii="Times New Roman"/>
          <w:b w:val="false"/>
          <w:i w:val="false"/>
          <w:color w:val="000000"/>
          <w:sz w:val="28"/>
        </w:rPr>
        <w:t>
      7) информацией SIGMET (влияющей на безопасность полетов на малых высотах) и (или) AIRMET, соответствующими специальными донесениями с борта, не включенными в данные сообщения;</w:t>
      </w:r>
    </w:p>
    <w:p>
      <w:pPr>
        <w:spacing w:after="0"/>
        <w:ind w:left="0"/>
        <w:jc w:val="both"/>
      </w:pPr>
      <w:r>
        <w:rPr>
          <w:rFonts w:ascii="Times New Roman"/>
          <w:b w:val="false"/>
          <w:i w:val="false"/>
          <w:color w:val="000000"/>
          <w:sz w:val="28"/>
        </w:rPr>
        <w:t>
      8) полученной информацией об облаке вулканического пепла, которая не была включена к этому моменту в информацию SIGMET и (или) AIRMET;</w:t>
      </w:r>
    </w:p>
    <w:p>
      <w:pPr>
        <w:spacing w:after="0"/>
        <w:ind w:left="0"/>
        <w:jc w:val="both"/>
      </w:pPr>
      <w:r>
        <w:rPr>
          <w:rFonts w:ascii="Times New Roman"/>
          <w:b w:val="false"/>
          <w:i w:val="false"/>
          <w:color w:val="000000"/>
          <w:sz w:val="28"/>
        </w:rPr>
        <w:t>
      9) любой дополнительной метеорологической информацией, согласованной между аэродромным метеорологическим органом и органом ОВД;</w:t>
      </w:r>
    </w:p>
    <w:p>
      <w:pPr>
        <w:spacing w:after="0"/>
        <w:ind w:left="0"/>
        <w:jc w:val="both"/>
      </w:pPr>
      <w:r>
        <w:rPr>
          <w:rFonts w:ascii="Times New Roman"/>
          <w:b w:val="false"/>
          <w:i w:val="false"/>
          <w:color w:val="000000"/>
          <w:sz w:val="28"/>
        </w:rPr>
        <w:t>
      10) о выбросе радиоактивных материалов в атмосферу, направляемой на основании соглашения.</w:t>
      </w:r>
    </w:p>
    <w:bookmarkStart w:name="z592" w:id="686"/>
    <w:p>
      <w:pPr>
        <w:spacing w:after="0"/>
        <w:ind w:left="0"/>
        <w:jc w:val="both"/>
      </w:pPr>
      <w:r>
        <w:rPr>
          <w:rFonts w:ascii="Times New Roman"/>
          <w:b w:val="false"/>
          <w:i w:val="false"/>
          <w:color w:val="000000"/>
          <w:sz w:val="28"/>
        </w:rPr>
        <w:t>
      528. Соответствующий аэродромный метеорологический орган снабжает РПИ или РДЦ следующей метеорологической информацией:</w:t>
      </w:r>
    </w:p>
    <w:bookmarkEnd w:id="686"/>
    <w:p>
      <w:pPr>
        <w:spacing w:after="0"/>
        <w:ind w:left="0"/>
        <w:jc w:val="both"/>
      </w:pPr>
      <w:r>
        <w:rPr>
          <w:rFonts w:ascii="Times New Roman"/>
          <w:b w:val="false"/>
          <w:i w:val="false"/>
          <w:color w:val="000000"/>
          <w:sz w:val="28"/>
        </w:rPr>
        <w:t>
      1) сводками METAR и SPECI, включая прогнозы типа "тренд", в том числе текущими данными о давлении по аэродромам и другим точкам, прогнозами TAF с коррективами к ним, охватывающими РПИ или диспетчерский район, и по запросу центра полетной информации или районного диспетчерского центра и в соответствии с региональным аэронавигационным соглашением, охватывающими аэродромы в соседних РПИ;</w:t>
      </w:r>
    </w:p>
    <w:p>
      <w:pPr>
        <w:spacing w:after="0"/>
        <w:ind w:left="0"/>
        <w:jc w:val="both"/>
      </w:pPr>
      <w:r>
        <w:rPr>
          <w:rFonts w:ascii="Times New Roman"/>
          <w:b w:val="false"/>
          <w:i w:val="false"/>
          <w:color w:val="000000"/>
          <w:sz w:val="28"/>
        </w:rPr>
        <w:t>
      2) прогнозами ветра и температуры воздуха на высотах, прогнозами особых явлений погоды по маршруту полета с коррективами к ним, в частности таких явлений, которые воспрепятствуют выполнению полета по ПВП, информацией SIGMET и AIRMET, специальными донесениями с борта по РПИ или диспетчерскому району и, в соответствии с региональным аэронавигационным соглашением и по запросу РПИ или РДЦ, по соседним РПИ;</w:t>
      </w:r>
    </w:p>
    <w:p>
      <w:pPr>
        <w:spacing w:after="0"/>
        <w:ind w:left="0"/>
        <w:jc w:val="both"/>
      </w:pPr>
      <w:r>
        <w:rPr>
          <w:rFonts w:ascii="Times New Roman"/>
          <w:b w:val="false"/>
          <w:i w:val="false"/>
          <w:color w:val="000000"/>
          <w:sz w:val="28"/>
        </w:rPr>
        <w:t>
      3) данными МРЛ;</w:t>
      </w:r>
    </w:p>
    <w:p>
      <w:pPr>
        <w:spacing w:after="0"/>
        <w:ind w:left="0"/>
        <w:jc w:val="both"/>
      </w:pPr>
      <w:r>
        <w:rPr>
          <w:rFonts w:ascii="Times New Roman"/>
          <w:b w:val="false"/>
          <w:i w:val="false"/>
          <w:color w:val="000000"/>
          <w:sz w:val="28"/>
        </w:rPr>
        <w:t>
      4) спутниковой информацией;</w:t>
      </w:r>
    </w:p>
    <w:p>
      <w:pPr>
        <w:spacing w:after="0"/>
        <w:ind w:left="0"/>
        <w:jc w:val="both"/>
      </w:pPr>
      <w:r>
        <w:rPr>
          <w:rFonts w:ascii="Times New Roman"/>
          <w:b w:val="false"/>
          <w:i w:val="false"/>
          <w:color w:val="000000"/>
          <w:sz w:val="28"/>
        </w:rPr>
        <w:t>
      5) прочей метеорологической информацией, запрошенной РПИ или РДЦ для удовлетворения требований со стороны воздушных судов, находящихся в полете, если соответствующий орган метеорологического слежения запрошенной информацией не располагает, он обращается за помощью к другому аэродромному метеорологическому органу;</w:t>
      </w:r>
    </w:p>
    <w:p>
      <w:pPr>
        <w:spacing w:after="0"/>
        <w:ind w:left="0"/>
        <w:jc w:val="both"/>
      </w:pPr>
      <w:r>
        <w:rPr>
          <w:rFonts w:ascii="Times New Roman"/>
          <w:b w:val="false"/>
          <w:i w:val="false"/>
          <w:color w:val="000000"/>
          <w:sz w:val="28"/>
        </w:rPr>
        <w:t>
      6) полученной информацией об облаке вулканического пепла, в отношении которой сообщение SIGMET еще не было выпущено (по согласованию между метеорологическим полномочным органом и аэронавигационной организацией);</w:t>
      </w:r>
    </w:p>
    <w:p>
      <w:pPr>
        <w:spacing w:after="0"/>
        <w:ind w:left="0"/>
        <w:jc w:val="both"/>
      </w:pPr>
      <w:r>
        <w:rPr>
          <w:rFonts w:ascii="Times New Roman"/>
          <w:b w:val="false"/>
          <w:i w:val="false"/>
          <w:color w:val="000000"/>
          <w:sz w:val="28"/>
        </w:rPr>
        <w:t>
      7) консультативной информацией о вулканическом пепле, выпускаемой VAAC в его районе ответственности;</w:t>
      </w:r>
    </w:p>
    <w:p>
      <w:pPr>
        <w:spacing w:after="0"/>
        <w:ind w:left="0"/>
        <w:jc w:val="both"/>
      </w:pPr>
      <w:r>
        <w:rPr>
          <w:rFonts w:ascii="Times New Roman"/>
          <w:b w:val="false"/>
          <w:i w:val="false"/>
          <w:color w:val="000000"/>
          <w:sz w:val="28"/>
        </w:rPr>
        <w:t>
      8) получаемой информацией об аварийном выбросе радиоактивных материалов в атмосферу (по согласованию между метеорологическим полномочным органом и аэронавигационной организацией).</w:t>
      </w:r>
    </w:p>
    <w:bookmarkStart w:name="z593" w:id="687"/>
    <w:p>
      <w:pPr>
        <w:spacing w:after="0"/>
        <w:ind w:left="0"/>
        <w:jc w:val="both"/>
      </w:pPr>
      <w:r>
        <w:rPr>
          <w:rFonts w:ascii="Times New Roman"/>
          <w:b w:val="false"/>
          <w:i w:val="false"/>
          <w:color w:val="000000"/>
          <w:sz w:val="28"/>
        </w:rPr>
        <w:t>
      529. Спутниковая информация и данные МРЛ предоставляются при наличии соответствующего оборудования.</w:t>
      </w:r>
    </w:p>
    <w:bookmarkEnd w:id="687"/>
    <w:bookmarkStart w:name="z594" w:id="688"/>
    <w:p>
      <w:pPr>
        <w:spacing w:after="0"/>
        <w:ind w:left="0"/>
        <w:jc w:val="both"/>
      </w:pPr>
      <w:r>
        <w:rPr>
          <w:rFonts w:ascii="Times New Roman"/>
          <w:b w:val="false"/>
          <w:i w:val="false"/>
          <w:color w:val="000000"/>
          <w:sz w:val="28"/>
        </w:rPr>
        <w:t>
      530. Сводки METAR/SPECI, прогнозы TAF по другим аэродромам, а также информация SIGMET, AIRMET по другим РПИ предоставляются РПИ/РОВД. Данные сводки, прогнозы и иная информация предоставляются для аэродрома, в направлении которого осуществляется воздушное движение, включая пролеты.</w:t>
      </w:r>
    </w:p>
    <w:bookmarkEnd w:id="688"/>
    <w:bookmarkStart w:name="z595" w:id="689"/>
    <w:p>
      <w:pPr>
        <w:spacing w:after="0"/>
        <w:ind w:left="0"/>
        <w:jc w:val="both"/>
      </w:pPr>
      <w:r>
        <w:rPr>
          <w:rFonts w:ascii="Times New Roman"/>
          <w:b w:val="false"/>
          <w:i w:val="false"/>
          <w:color w:val="000000"/>
          <w:sz w:val="28"/>
        </w:rPr>
        <w:t xml:space="preserve">
      531. При предоставлении информации органам ОВД особое внимание уделяется особым метеорологическим явлениям погоды на маршруте, оказывающим влияние на безопасность полетов воздушных судов, указанным в </w:t>
      </w:r>
      <w:r>
        <w:rPr>
          <w:rFonts w:ascii="Times New Roman"/>
          <w:b w:val="false"/>
          <w:i w:val="false"/>
          <w:color w:val="000000"/>
          <w:sz w:val="28"/>
        </w:rPr>
        <w:t>пункте 285</w:t>
      </w:r>
      <w:r>
        <w:rPr>
          <w:rFonts w:ascii="Times New Roman"/>
          <w:b w:val="false"/>
          <w:i w:val="false"/>
          <w:color w:val="000000"/>
          <w:sz w:val="28"/>
        </w:rPr>
        <w:t xml:space="preserve"> и </w:t>
      </w:r>
      <w:r>
        <w:rPr>
          <w:rFonts w:ascii="Times New Roman"/>
          <w:b w:val="false"/>
          <w:i w:val="false"/>
          <w:color w:val="000000"/>
          <w:sz w:val="28"/>
        </w:rPr>
        <w:t>336</w:t>
      </w:r>
      <w:r>
        <w:rPr>
          <w:rFonts w:ascii="Times New Roman"/>
          <w:b w:val="false"/>
          <w:i w:val="false"/>
          <w:color w:val="000000"/>
          <w:sz w:val="28"/>
        </w:rPr>
        <w:t xml:space="preserve"> настоящих Правил. Получаемая органами ОВД метеорологическая информация распространяется согласно порядку распространения авиационных метеорологических прогнозов, предупреждений, включая информацию SIGMET и AIRMEТ, и консультативной информации о вулканическом пепле и тропическом циклоне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настоящих Правил.</w:t>
      </w:r>
    </w:p>
    <w:bookmarkEnd w:id="689"/>
    <w:bookmarkStart w:name="z596" w:id="690"/>
    <w:p>
      <w:pPr>
        <w:spacing w:after="0"/>
        <w:ind w:left="0"/>
        <w:jc w:val="both"/>
      </w:pPr>
      <w:r>
        <w:rPr>
          <w:rFonts w:ascii="Times New Roman"/>
          <w:b w:val="false"/>
          <w:i w:val="false"/>
          <w:color w:val="000000"/>
          <w:sz w:val="28"/>
        </w:rPr>
        <w:t xml:space="preserve">
      532. Для обнаружения многих из перечисленных в </w:t>
      </w:r>
      <w:r>
        <w:rPr>
          <w:rFonts w:ascii="Times New Roman"/>
          <w:b w:val="false"/>
          <w:i w:val="false"/>
          <w:color w:val="000000"/>
          <w:sz w:val="28"/>
        </w:rPr>
        <w:t>пункте 285</w:t>
      </w:r>
      <w:r>
        <w:rPr>
          <w:rFonts w:ascii="Times New Roman"/>
          <w:b w:val="false"/>
          <w:i w:val="false"/>
          <w:color w:val="000000"/>
          <w:sz w:val="28"/>
        </w:rPr>
        <w:t xml:space="preserve"> настоящих Правил явлений используются специальные донесения с борта, спутниковые данные, графическое отображение метеорологической информации и данные метеорологических радиолокаторов.</w:t>
      </w:r>
    </w:p>
    <w:bookmarkEnd w:id="690"/>
    <w:bookmarkStart w:name="z597" w:id="691"/>
    <w:p>
      <w:pPr>
        <w:spacing w:after="0"/>
        <w:ind w:left="0"/>
        <w:jc w:val="left"/>
      </w:pPr>
      <w:r>
        <w:rPr>
          <w:rFonts w:ascii="Times New Roman"/>
          <w:b/>
          <w:i w:val="false"/>
          <w:color w:val="000000"/>
        </w:rPr>
        <w:t xml:space="preserve"> Параграф 3. Информация для органов управления производством</w:t>
      </w:r>
    </w:p>
    <w:bookmarkEnd w:id="691"/>
    <w:bookmarkStart w:name="z598" w:id="692"/>
    <w:p>
      <w:pPr>
        <w:spacing w:after="0"/>
        <w:ind w:left="0"/>
        <w:jc w:val="both"/>
      </w:pPr>
      <w:r>
        <w:rPr>
          <w:rFonts w:ascii="Times New Roman"/>
          <w:b w:val="false"/>
          <w:i w:val="false"/>
          <w:color w:val="000000"/>
          <w:sz w:val="28"/>
        </w:rPr>
        <w:t>
      533. Для обеспечения безопасности выполнения полетов в период предполетной подготовки и после полетного обслуживания воздушных судов, для обеспечения безопасности взлета, посадки, стоянки воздушных судов, содержания сооружений аэродрома аэродромным и авиационно-техническим службам аэропорта и авиакомпаний предоставляются официальные метеорологические данные о фактических и ожидаемых погодных условиях на аэродроме в соответствии с настоящими Правилами.</w:t>
      </w:r>
    </w:p>
    <w:bookmarkEnd w:id="692"/>
    <w:bookmarkStart w:name="z599" w:id="693"/>
    <w:p>
      <w:pPr>
        <w:spacing w:after="0"/>
        <w:ind w:left="0"/>
        <w:jc w:val="left"/>
      </w:pPr>
      <w:r>
        <w:rPr>
          <w:rFonts w:ascii="Times New Roman"/>
          <w:b/>
          <w:i w:val="false"/>
          <w:color w:val="000000"/>
        </w:rPr>
        <w:t xml:space="preserve"> Параграф 4. Информация для организаций, задействованных в</w:t>
      </w:r>
      <w:r>
        <w:br/>
      </w:r>
      <w:r>
        <w:rPr>
          <w:rFonts w:ascii="Times New Roman"/>
          <w:b/>
          <w:i w:val="false"/>
          <w:color w:val="000000"/>
        </w:rPr>
        <w:t>поисково-спасательном обеспечении полетов</w:t>
      </w:r>
    </w:p>
    <w:bookmarkEnd w:id="693"/>
    <w:bookmarkStart w:name="z600" w:id="694"/>
    <w:p>
      <w:pPr>
        <w:spacing w:after="0"/>
        <w:ind w:left="0"/>
        <w:jc w:val="both"/>
      </w:pPr>
      <w:r>
        <w:rPr>
          <w:rFonts w:ascii="Times New Roman"/>
          <w:b w:val="false"/>
          <w:i w:val="false"/>
          <w:color w:val="000000"/>
          <w:sz w:val="28"/>
        </w:rPr>
        <w:t>
      534. Метеорологическая информация, необходимая экипажам воздушных судов, вылетающих для выполнения поисково-спасательных работ, предоставляется аэродромным метеорологическим органом в кратчайший срок по запросу руководителя полетов или другого должностного лица, руководящего поисково-спасательными работами. Указанная информация содержит полные и подробные данные о текущих и прогнозируемых метеорологических условиях в районе поиска, а также по маршруту полета к месту проведения работ и обратно.</w:t>
      </w:r>
    </w:p>
    <w:bookmarkEnd w:id="694"/>
    <w:bookmarkStart w:name="z601" w:id="695"/>
    <w:p>
      <w:pPr>
        <w:spacing w:after="0"/>
        <w:ind w:left="0"/>
        <w:jc w:val="both"/>
      </w:pPr>
      <w:r>
        <w:rPr>
          <w:rFonts w:ascii="Times New Roman"/>
          <w:b w:val="false"/>
          <w:i w:val="false"/>
          <w:color w:val="000000"/>
          <w:sz w:val="28"/>
        </w:rPr>
        <w:t>
      535. Аэродромные метеорологические органы, назначенные метеорологическим полномочным органом, снабжают организации, задействованные в поисково-спасательном обеспечении полетов метеорологической информацией в форме, установленной на основе взаимного соглашения. С этой целью назначенный аэродромный метеорологический орган поддерживает связь с органом поисково-спасательной службы в течение всей поисково-спасательной операции.</w:t>
      </w:r>
    </w:p>
    <w:bookmarkEnd w:id="695"/>
    <w:bookmarkStart w:name="z602" w:id="696"/>
    <w:p>
      <w:pPr>
        <w:spacing w:after="0"/>
        <w:ind w:left="0"/>
        <w:jc w:val="both"/>
      </w:pPr>
      <w:r>
        <w:rPr>
          <w:rFonts w:ascii="Times New Roman"/>
          <w:b w:val="false"/>
          <w:i w:val="false"/>
          <w:color w:val="000000"/>
          <w:sz w:val="28"/>
        </w:rPr>
        <w:t>
      536. По запросу координационного центра поиска и спасения назначенный аэродромный метеорологический орган снабжает (или принимает меры для снабжения) необходимой метеорологической информацией надводные суда, выполняющие поисково-спасательные операции на акваториях, входящих в район ответственности данного аэродрома.</w:t>
      </w:r>
    </w:p>
    <w:bookmarkEnd w:id="696"/>
    <w:bookmarkStart w:name="z603" w:id="697"/>
    <w:p>
      <w:pPr>
        <w:spacing w:after="0"/>
        <w:ind w:left="0"/>
        <w:jc w:val="both"/>
      </w:pPr>
      <w:r>
        <w:rPr>
          <w:rFonts w:ascii="Times New Roman"/>
          <w:b w:val="false"/>
          <w:i w:val="false"/>
          <w:color w:val="000000"/>
          <w:sz w:val="28"/>
        </w:rPr>
        <w:t>
      537. Информация, которой снабжается координационный центр поиска и спасания, включает сведения о метеорологических условиях в последнем местонахождении пропавшего без вести воздушного судна, сведения о метеорологических условиях по намеченному маршруту данного воздушного судна с указанием:</w:t>
      </w:r>
    </w:p>
    <w:bookmarkEnd w:id="697"/>
    <w:p>
      <w:pPr>
        <w:spacing w:after="0"/>
        <w:ind w:left="0"/>
        <w:jc w:val="both"/>
      </w:pPr>
      <w:r>
        <w:rPr>
          <w:rFonts w:ascii="Times New Roman"/>
          <w:b w:val="false"/>
          <w:i w:val="false"/>
          <w:color w:val="000000"/>
          <w:sz w:val="28"/>
        </w:rPr>
        <w:t>
      1) особых явлений погоды по маршруту полета;</w:t>
      </w:r>
    </w:p>
    <w:p>
      <w:pPr>
        <w:spacing w:after="0"/>
        <w:ind w:left="0"/>
        <w:jc w:val="both"/>
      </w:pPr>
      <w:r>
        <w:rPr>
          <w:rFonts w:ascii="Times New Roman"/>
          <w:b w:val="false"/>
          <w:i w:val="false"/>
          <w:color w:val="000000"/>
          <w:sz w:val="28"/>
        </w:rPr>
        <w:t>
      2) количества и вида облаков (в частности, кучево-дождевых) и высоты нижней и верхней границ облаков;</w:t>
      </w:r>
    </w:p>
    <w:p>
      <w:pPr>
        <w:spacing w:after="0"/>
        <w:ind w:left="0"/>
        <w:jc w:val="both"/>
      </w:pPr>
      <w:r>
        <w:rPr>
          <w:rFonts w:ascii="Times New Roman"/>
          <w:b w:val="false"/>
          <w:i w:val="false"/>
          <w:color w:val="000000"/>
          <w:sz w:val="28"/>
        </w:rPr>
        <w:t>
      3) видимости и явлений, вызывающих ухудшение видимости;</w:t>
      </w:r>
    </w:p>
    <w:p>
      <w:pPr>
        <w:spacing w:after="0"/>
        <w:ind w:left="0"/>
        <w:jc w:val="both"/>
      </w:pPr>
      <w:r>
        <w:rPr>
          <w:rFonts w:ascii="Times New Roman"/>
          <w:b w:val="false"/>
          <w:i w:val="false"/>
          <w:color w:val="000000"/>
          <w:sz w:val="28"/>
        </w:rPr>
        <w:t>
      4) приземного ветра и ветра на высотах;</w:t>
      </w:r>
    </w:p>
    <w:p>
      <w:pPr>
        <w:spacing w:after="0"/>
        <w:ind w:left="0"/>
        <w:jc w:val="both"/>
      </w:pPr>
      <w:r>
        <w:rPr>
          <w:rFonts w:ascii="Times New Roman"/>
          <w:b w:val="false"/>
          <w:i w:val="false"/>
          <w:color w:val="000000"/>
          <w:sz w:val="28"/>
        </w:rPr>
        <w:t>
      5) состояния поверхности земли, в частности наличие снежного покрова или воды;</w:t>
      </w:r>
    </w:p>
    <w:p>
      <w:pPr>
        <w:spacing w:after="0"/>
        <w:ind w:left="0"/>
        <w:jc w:val="both"/>
      </w:pPr>
      <w:r>
        <w:rPr>
          <w:rFonts w:ascii="Times New Roman"/>
          <w:b w:val="false"/>
          <w:i w:val="false"/>
          <w:color w:val="000000"/>
          <w:sz w:val="28"/>
        </w:rPr>
        <w:t>
      6) температуры поверхности моря, состояния моря, ледового покрова, при наличии такового (в случае необходимости при указании района поиска);</w:t>
      </w:r>
    </w:p>
    <w:p>
      <w:pPr>
        <w:spacing w:after="0"/>
        <w:ind w:left="0"/>
        <w:jc w:val="both"/>
      </w:pPr>
      <w:r>
        <w:rPr>
          <w:rFonts w:ascii="Times New Roman"/>
          <w:b w:val="false"/>
          <w:i w:val="false"/>
          <w:color w:val="000000"/>
          <w:sz w:val="28"/>
        </w:rPr>
        <w:t>
      7) давления на уровне моря.</w:t>
      </w:r>
    </w:p>
    <w:bookmarkStart w:name="z604" w:id="698"/>
    <w:p>
      <w:pPr>
        <w:spacing w:after="0"/>
        <w:ind w:left="0"/>
        <w:jc w:val="both"/>
      </w:pPr>
      <w:r>
        <w:rPr>
          <w:rFonts w:ascii="Times New Roman"/>
          <w:b w:val="false"/>
          <w:i w:val="false"/>
          <w:color w:val="000000"/>
          <w:sz w:val="28"/>
        </w:rPr>
        <w:t>
      538. При отсутствии запрошенной информации в аэродромном метеорологическом органе последний обращается к другим аэродромным метеорологическим органам.</w:t>
      </w:r>
    </w:p>
    <w:bookmarkEnd w:id="698"/>
    <w:bookmarkStart w:name="z605" w:id="699"/>
    <w:p>
      <w:pPr>
        <w:spacing w:after="0"/>
        <w:ind w:left="0"/>
        <w:jc w:val="both"/>
      </w:pPr>
      <w:r>
        <w:rPr>
          <w:rFonts w:ascii="Times New Roman"/>
          <w:b w:val="false"/>
          <w:i w:val="false"/>
          <w:color w:val="000000"/>
          <w:sz w:val="28"/>
        </w:rPr>
        <w:t>
      539. По запросу координационного центра поиска и спасения аэродромный метеорологический орган принимает меры для получения подробных сведений о полетной документации, предоставленной экипажу пропавшего без вести воздушного судна, в том числе обо всех коррективах к прогнозу, переданных на борт воздушного судна, находившегося в полете.</w:t>
      </w:r>
    </w:p>
    <w:bookmarkEnd w:id="699"/>
    <w:bookmarkStart w:name="z606" w:id="700"/>
    <w:p>
      <w:pPr>
        <w:spacing w:after="0"/>
        <w:ind w:left="0"/>
        <w:jc w:val="both"/>
      </w:pPr>
      <w:r>
        <w:rPr>
          <w:rFonts w:ascii="Times New Roman"/>
          <w:b w:val="false"/>
          <w:i w:val="false"/>
          <w:color w:val="000000"/>
          <w:sz w:val="28"/>
        </w:rPr>
        <w:t>
      540. С целью способствования проведению поисково-спасательных операций, назначенный аэродромный метеорологический орган по запросу предоставляет:</w:t>
      </w:r>
    </w:p>
    <w:bookmarkEnd w:id="700"/>
    <w:p>
      <w:pPr>
        <w:spacing w:after="0"/>
        <w:ind w:left="0"/>
        <w:jc w:val="both"/>
      </w:pPr>
      <w:r>
        <w:rPr>
          <w:rFonts w:ascii="Times New Roman"/>
          <w:b w:val="false"/>
          <w:i w:val="false"/>
          <w:color w:val="000000"/>
          <w:sz w:val="28"/>
        </w:rPr>
        <w:t>
      1) полную и подробную информацию о текущих и прогнозируемых метеорологических условиях в зоне поиска;</w:t>
      </w:r>
    </w:p>
    <w:p>
      <w:pPr>
        <w:spacing w:after="0"/>
        <w:ind w:left="0"/>
        <w:jc w:val="both"/>
      </w:pPr>
      <w:r>
        <w:rPr>
          <w:rFonts w:ascii="Times New Roman"/>
          <w:b w:val="false"/>
          <w:i w:val="false"/>
          <w:color w:val="000000"/>
          <w:sz w:val="28"/>
        </w:rPr>
        <w:t>
      2) информацию о текущих и прогнозируемых метеорологических условиях по маршрутам полета, в том числе по маршрутам полета, выполняемых поисковыми воздушными судами при удалении от аэродрома, с которого ведется поиск, и при возвращении на него;</w:t>
      </w:r>
    </w:p>
    <w:p>
      <w:pPr>
        <w:spacing w:after="0"/>
        <w:ind w:left="0"/>
        <w:jc w:val="both"/>
      </w:pPr>
      <w:r>
        <w:rPr>
          <w:rFonts w:ascii="Times New Roman"/>
          <w:b w:val="false"/>
          <w:i w:val="false"/>
          <w:color w:val="000000"/>
          <w:sz w:val="28"/>
        </w:rPr>
        <w:t>
      3) любую другую информацию, необходимую в связи с аварийной ситуацией (включая, при необходимости информацию для морских судов, участвующих в поисковых операциях).</w:t>
      </w:r>
    </w:p>
    <w:bookmarkStart w:name="z607" w:id="701"/>
    <w:p>
      <w:pPr>
        <w:spacing w:after="0"/>
        <w:ind w:left="0"/>
        <w:jc w:val="left"/>
      </w:pPr>
      <w:r>
        <w:rPr>
          <w:rFonts w:ascii="Times New Roman"/>
          <w:b/>
          <w:i w:val="false"/>
          <w:color w:val="000000"/>
        </w:rPr>
        <w:t xml:space="preserve"> Параграф 5. Действия, требуемые от метеорологического органа,</w:t>
      </w:r>
      <w:r>
        <w:br/>
      </w:r>
      <w:r>
        <w:rPr>
          <w:rFonts w:ascii="Times New Roman"/>
          <w:b/>
          <w:i w:val="false"/>
          <w:color w:val="000000"/>
        </w:rPr>
        <w:t>в случае авиационных происшествий и инцидентов</w:t>
      </w:r>
    </w:p>
    <w:bookmarkEnd w:id="701"/>
    <w:bookmarkStart w:name="z608" w:id="702"/>
    <w:p>
      <w:pPr>
        <w:spacing w:after="0"/>
        <w:ind w:left="0"/>
        <w:jc w:val="both"/>
      </w:pPr>
      <w:r>
        <w:rPr>
          <w:rFonts w:ascii="Times New Roman"/>
          <w:b w:val="false"/>
          <w:i w:val="false"/>
          <w:color w:val="000000"/>
          <w:sz w:val="28"/>
        </w:rPr>
        <w:t>
      541. Любая метеорологическая информация, запрошенная органом ОВД в связи с аварийной ситуацией, предоставляется немедленно.</w:t>
      </w:r>
    </w:p>
    <w:bookmarkEnd w:id="702"/>
    <w:bookmarkStart w:name="z609" w:id="703"/>
    <w:p>
      <w:pPr>
        <w:spacing w:after="0"/>
        <w:ind w:left="0"/>
        <w:jc w:val="both"/>
      </w:pPr>
      <w:r>
        <w:rPr>
          <w:rFonts w:ascii="Times New Roman"/>
          <w:b w:val="false"/>
          <w:i w:val="false"/>
          <w:color w:val="000000"/>
          <w:sz w:val="28"/>
        </w:rPr>
        <w:t>
      542. При получении указания от соответствующего органа ОВД: "КОНТРОЛЬНЫЙ ЗАМЕР" по команде "ТРЕВОГА" о произошедшем на аэродроме (в районе аэродрома) авиационном происшествии (далее – АП) или инциденте, аэродромный метеорологический орган проводит полный комплекс метеорологических наблюдений за фактической погодой, результаты которых отображаются на метеодисплее (МД) и регистрируются в дневнике погоды с указанием фамилии лица, производившего наблюдения.</w:t>
      </w:r>
    </w:p>
    <w:bookmarkEnd w:id="703"/>
    <w:bookmarkStart w:name="z610" w:id="704"/>
    <w:p>
      <w:pPr>
        <w:spacing w:after="0"/>
        <w:ind w:left="0"/>
        <w:jc w:val="both"/>
      </w:pPr>
      <w:r>
        <w:rPr>
          <w:rFonts w:ascii="Times New Roman"/>
          <w:b w:val="false"/>
          <w:i w:val="false"/>
          <w:color w:val="000000"/>
          <w:sz w:val="28"/>
        </w:rPr>
        <w:t>
      543. В связи с авиационным происшествием или инцидентом аэродромный метеорологический орган по запросу предоставляет:</w:t>
      </w:r>
    </w:p>
    <w:bookmarkEnd w:id="704"/>
    <w:p>
      <w:pPr>
        <w:spacing w:after="0"/>
        <w:ind w:left="0"/>
        <w:jc w:val="both"/>
      </w:pPr>
      <w:r>
        <w:rPr>
          <w:rFonts w:ascii="Times New Roman"/>
          <w:b w:val="false"/>
          <w:i w:val="false"/>
          <w:color w:val="000000"/>
          <w:sz w:val="28"/>
        </w:rPr>
        <w:t>
      1) копию комплекта полетной документации, который был представлен членам летного экипажа при прохождении консультации, или показан им в качестве полетной документации;</w:t>
      </w:r>
    </w:p>
    <w:p>
      <w:pPr>
        <w:spacing w:after="0"/>
        <w:ind w:left="0"/>
        <w:jc w:val="both"/>
      </w:pPr>
      <w:r>
        <w:rPr>
          <w:rFonts w:ascii="Times New Roman"/>
          <w:b w:val="false"/>
          <w:i w:val="false"/>
          <w:color w:val="000000"/>
          <w:sz w:val="28"/>
        </w:rPr>
        <w:t>
      2) по запросу органа ОВД предоставляет для первоначального сообщения информацию, характеризующую метеорологические условия на момент события.</w:t>
      </w:r>
    </w:p>
    <w:bookmarkStart w:name="z611" w:id="705"/>
    <w:p>
      <w:pPr>
        <w:spacing w:after="0"/>
        <w:ind w:left="0"/>
        <w:jc w:val="both"/>
      </w:pPr>
      <w:r>
        <w:rPr>
          <w:rFonts w:ascii="Times New Roman"/>
          <w:b w:val="false"/>
          <w:i w:val="false"/>
          <w:color w:val="000000"/>
          <w:sz w:val="28"/>
        </w:rPr>
        <w:t>
      544. Аэродромный метеорологический орган обеспечивает надежную сохранность всех метеорологических документов, сводок и другой документации (в печатной форме или в виде компьютерных файлов), которую может потребовать комиссия по расследованию АП или инцидента в течение 30 календарных дней.</w:t>
      </w:r>
    </w:p>
    <w:bookmarkEnd w:id="705"/>
    <w:bookmarkStart w:name="z612" w:id="706"/>
    <w:p>
      <w:pPr>
        <w:spacing w:after="0"/>
        <w:ind w:left="0"/>
        <w:jc w:val="left"/>
      </w:pPr>
      <w:r>
        <w:rPr>
          <w:rFonts w:ascii="Times New Roman"/>
          <w:b/>
          <w:i w:val="false"/>
          <w:color w:val="000000"/>
        </w:rPr>
        <w:t xml:space="preserve"> Параграф 6. Информация для органов службы</w:t>
      </w:r>
      <w:r>
        <w:br/>
      </w:r>
      <w:r>
        <w:rPr>
          <w:rFonts w:ascii="Times New Roman"/>
          <w:b/>
          <w:i w:val="false"/>
          <w:color w:val="000000"/>
        </w:rPr>
        <w:t>аэронавигационной информации</w:t>
      </w:r>
    </w:p>
    <w:bookmarkEnd w:id="706"/>
    <w:bookmarkStart w:name="z613" w:id="707"/>
    <w:p>
      <w:pPr>
        <w:spacing w:after="0"/>
        <w:ind w:left="0"/>
        <w:jc w:val="both"/>
      </w:pPr>
      <w:r>
        <w:rPr>
          <w:rFonts w:ascii="Times New Roman"/>
          <w:b w:val="false"/>
          <w:i w:val="false"/>
          <w:color w:val="000000"/>
          <w:sz w:val="28"/>
        </w:rPr>
        <w:t>
      545. Метеорологический полномочный орган в координации с соответствующим уполномоченным органом в сфере гражданской авиации организует представление последней метеорологической информации соответствующим органам службы аэронавигационной информации, необходимой для выполнения ими своих функций.</w:t>
      </w:r>
    </w:p>
    <w:bookmarkEnd w:id="707"/>
    <w:bookmarkStart w:name="z614" w:id="708"/>
    <w:p>
      <w:pPr>
        <w:spacing w:after="0"/>
        <w:ind w:left="0"/>
        <w:jc w:val="both"/>
      </w:pPr>
      <w:r>
        <w:rPr>
          <w:rFonts w:ascii="Times New Roman"/>
          <w:b w:val="false"/>
          <w:i w:val="false"/>
          <w:color w:val="000000"/>
          <w:sz w:val="28"/>
        </w:rPr>
        <w:t>
      546. Органу службы аэронавигационной информации предоставляется следующая информация:</w:t>
      </w:r>
    </w:p>
    <w:bookmarkEnd w:id="708"/>
    <w:p>
      <w:pPr>
        <w:spacing w:after="0"/>
        <w:ind w:left="0"/>
        <w:jc w:val="both"/>
      </w:pPr>
      <w:r>
        <w:rPr>
          <w:rFonts w:ascii="Times New Roman"/>
          <w:b w:val="false"/>
          <w:i w:val="false"/>
          <w:color w:val="000000"/>
          <w:sz w:val="28"/>
        </w:rPr>
        <w:t>
      1) о метеорологическом обслуживании международной аэронавигации, предназначенная для включения в AIP Республики Казахстан;</w:t>
      </w:r>
    </w:p>
    <w:p>
      <w:pPr>
        <w:spacing w:after="0"/>
        <w:ind w:left="0"/>
        <w:jc w:val="both"/>
      </w:pPr>
      <w:r>
        <w:rPr>
          <w:rFonts w:ascii="Times New Roman"/>
          <w:b w:val="false"/>
          <w:i w:val="false"/>
          <w:color w:val="000000"/>
          <w:sz w:val="28"/>
        </w:rPr>
        <w:t>
      2) для подготовки NОТАМ или ASHTAM, включая информацию:</w:t>
      </w:r>
    </w:p>
    <w:p>
      <w:pPr>
        <w:spacing w:after="0"/>
        <w:ind w:left="0"/>
        <w:jc w:val="both"/>
      </w:pPr>
      <w:r>
        <w:rPr>
          <w:rFonts w:ascii="Times New Roman"/>
          <w:b w:val="false"/>
          <w:i w:val="false"/>
          <w:color w:val="000000"/>
          <w:sz w:val="28"/>
        </w:rPr>
        <w:t>
      о введении, прекращении и значительных изменениях в предоставлении авиационного метеорологического обслуживания. Указанная информация предоставляется органу службы аэронавигационной информации заблаговременно до даты вступления в силу с целью выпуска NОТАМ;</w:t>
      </w:r>
    </w:p>
    <w:p>
      <w:pPr>
        <w:spacing w:after="0"/>
        <w:ind w:left="0"/>
        <w:jc w:val="both"/>
      </w:pPr>
      <w:r>
        <w:rPr>
          <w:rFonts w:ascii="Times New Roman"/>
          <w:b w:val="false"/>
          <w:i w:val="false"/>
          <w:color w:val="000000"/>
          <w:sz w:val="28"/>
        </w:rPr>
        <w:t>
      выбросе радиоактивных материалов в атмосферу (по согласованию между метеорологическим полномочным органом и аэронавигационной организацией);</w:t>
      </w:r>
    </w:p>
    <w:p>
      <w:pPr>
        <w:spacing w:after="0"/>
        <w:ind w:left="0"/>
        <w:jc w:val="both"/>
      </w:pPr>
      <w:r>
        <w:rPr>
          <w:rFonts w:ascii="Times New Roman"/>
          <w:b w:val="false"/>
          <w:i w:val="false"/>
          <w:color w:val="000000"/>
          <w:sz w:val="28"/>
        </w:rPr>
        <w:t>
      о возникновении вулканической деятельности.</w:t>
      </w:r>
    </w:p>
    <w:bookmarkStart w:name="z615" w:id="709"/>
    <w:p>
      <w:pPr>
        <w:spacing w:after="0"/>
        <w:ind w:left="0"/>
        <w:jc w:val="left"/>
      </w:pPr>
      <w:r>
        <w:rPr>
          <w:rFonts w:ascii="Times New Roman"/>
          <w:b/>
          <w:i w:val="false"/>
          <w:color w:val="000000"/>
        </w:rPr>
        <w:t xml:space="preserve"> 9. Требования к связи и ее использование при распространении метеорологической информации</w:t>
      </w:r>
      <w:r>
        <w:br/>
      </w:r>
      <w:r>
        <w:rPr>
          <w:rFonts w:ascii="Times New Roman"/>
          <w:b/>
          <w:i w:val="false"/>
          <w:color w:val="000000"/>
        </w:rPr>
        <w:t>Параграф 1. Общие положения</w:t>
      </w:r>
    </w:p>
    <w:bookmarkEnd w:id="709"/>
    <w:bookmarkStart w:name="z617" w:id="710"/>
    <w:p>
      <w:pPr>
        <w:spacing w:after="0"/>
        <w:ind w:left="0"/>
        <w:jc w:val="both"/>
      </w:pPr>
      <w:r>
        <w:rPr>
          <w:rFonts w:ascii="Times New Roman"/>
          <w:b w:val="false"/>
          <w:i w:val="false"/>
          <w:color w:val="000000"/>
          <w:sz w:val="28"/>
        </w:rPr>
        <w:t>
      547. Аэродромные метеорологические органы обеспечиваются соответствующими средствами электросвязи для снабжения необходимой метеорологической информацией органов ОВД на аэродромах, включая аэродромные ДП "Вышка", "Подход" и станции авиационной электросвязи, обслуживающие данные аэродромы.</w:t>
      </w:r>
    </w:p>
    <w:bookmarkEnd w:id="710"/>
    <w:bookmarkStart w:name="z618" w:id="711"/>
    <w:p>
      <w:pPr>
        <w:spacing w:after="0"/>
        <w:ind w:left="0"/>
        <w:jc w:val="both"/>
      </w:pPr>
      <w:r>
        <w:rPr>
          <w:rFonts w:ascii="Times New Roman"/>
          <w:b w:val="false"/>
          <w:i w:val="false"/>
          <w:color w:val="000000"/>
          <w:sz w:val="28"/>
        </w:rPr>
        <w:t>
      548. Средства электросвязи между аэродромными метеорологическими органами и между авиационными метеорологическими станциями и аэродромными ДП или диспетчерскими пунктами подхода обеспечивают возможность связи по прямому речевому каналу, при этом скорость установления связи является достаточной с целью установления связи с нужными точками в пределах 15 секунд.</w:t>
      </w:r>
    </w:p>
    <w:bookmarkEnd w:id="711"/>
    <w:bookmarkStart w:name="z619" w:id="712"/>
    <w:p>
      <w:pPr>
        <w:spacing w:after="0"/>
        <w:ind w:left="0"/>
        <w:jc w:val="both"/>
      </w:pPr>
      <w:r>
        <w:rPr>
          <w:rFonts w:ascii="Times New Roman"/>
          <w:b w:val="false"/>
          <w:i w:val="false"/>
          <w:color w:val="000000"/>
          <w:sz w:val="28"/>
        </w:rPr>
        <w:t>
      549. Средства электросвязи между аэродромными метеорологическими органами и РПИ, РДЦ, координационными центрами поиска и спасания и станциями авиационной электросвязи обеспечивают возможность:</w:t>
      </w:r>
    </w:p>
    <w:bookmarkEnd w:id="712"/>
    <w:p>
      <w:pPr>
        <w:spacing w:after="0"/>
        <w:ind w:left="0"/>
        <w:jc w:val="both"/>
      </w:pPr>
      <w:r>
        <w:rPr>
          <w:rFonts w:ascii="Times New Roman"/>
          <w:b w:val="false"/>
          <w:i w:val="false"/>
          <w:color w:val="000000"/>
          <w:sz w:val="28"/>
        </w:rPr>
        <w:t>
      1) связи по прямому речевому каналу, при этом скорость установления связи является достаточной с целью установления связи с нужными точками в пределах 15 секунд, включая коммутацию;</w:t>
      </w:r>
    </w:p>
    <w:p>
      <w:pPr>
        <w:spacing w:after="0"/>
        <w:ind w:left="0"/>
        <w:jc w:val="both"/>
      </w:pPr>
      <w:r>
        <w:rPr>
          <w:rFonts w:ascii="Times New Roman"/>
          <w:b w:val="false"/>
          <w:i w:val="false"/>
          <w:color w:val="000000"/>
          <w:sz w:val="28"/>
        </w:rPr>
        <w:t>
      2) буквопечатающей связи при требовании получателями информации записи данных, время передачи сообщения не превышает 5 минут, включая ретрансмиссию.</w:t>
      </w:r>
    </w:p>
    <w:bookmarkStart w:name="z620" w:id="713"/>
    <w:p>
      <w:pPr>
        <w:spacing w:after="0"/>
        <w:ind w:left="0"/>
        <w:jc w:val="both"/>
      </w:pPr>
      <w:r>
        <w:rPr>
          <w:rFonts w:ascii="Times New Roman"/>
          <w:b w:val="false"/>
          <w:i w:val="false"/>
          <w:color w:val="000000"/>
          <w:sz w:val="28"/>
        </w:rPr>
        <w:t>
      550. Средства электросвязи, наличие которых предусмотрено в пунктах 547, 548 настоящих Правил, дополняются другими видами визуальной или звуковой связи.</w:t>
      </w:r>
    </w:p>
    <w:bookmarkEnd w:id="713"/>
    <w:bookmarkStart w:name="z621" w:id="714"/>
    <w:p>
      <w:pPr>
        <w:spacing w:after="0"/>
        <w:ind w:left="0"/>
        <w:jc w:val="both"/>
      </w:pPr>
      <w:r>
        <w:rPr>
          <w:rFonts w:ascii="Times New Roman"/>
          <w:b w:val="false"/>
          <w:i w:val="false"/>
          <w:color w:val="000000"/>
          <w:sz w:val="28"/>
        </w:rPr>
        <w:t>
      551. Цепи авиационной фиксированной службы используются для сбора оперативной метеорологической информации и обмена этой информацией на региональной и межрегиональной основе и для доступа к международным банкам оперативных метеорологических данных. Для обеспечения обмена оперативной метеорологической информацией на региональной и межрегиональной основе в рамках AFS используются спутниковые системы рассылки данных, обеспечивающие глобальную зону действия.</w:t>
      </w:r>
    </w:p>
    <w:bookmarkEnd w:id="714"/>
    <w:bookmarkStart w:name="z622" w:id="715"/>
    <w:p>
      <w:pPr>
        <w:spacing w:after="0"/>
        <w:ind w:left="0"/>
        <w:jc w:val="both"/>
      </w:pPr>
      <w:r>
        <w:rPr>
          <w:rFonts w:ascii="Times New Roman"/>
          <w:b w:val="false"/>
          <w:i w:val="false"/>
          <w:color w:val="000000"/>
          <w:sz w:val="28"/>
        </w:rPr>
        <w:t>
      552. Аэродромные метеорологические органы, выполняющие функции органов метеорологического слежения, обеспечиваются средствами электросвязи для снабжения необходимой метеорологической информацией органов ОВД и органов поисково-спасательной службы в пределах РПИ, диспетчерских районов и районов поиска и спасения, за предоставление информации которым, данные метеорологические органы несут ответственность.</w:t>
      </w:r>
    </w:p>
    <w:bookmarkEnd w:id="715"/>
    <w:bookmarkStart w:name="z623" w:id="716"/>
    <w:p>
      <w:pPr>
        <w:spacing w:after="0"/>
        <w:ind w:left="0"/>
        <w:jc w:val="both"/>
      </w:pPr>
      <w:r>
        <w:rPr>
          <w:rFonts w:ascii="Times New Roman"/>
          <w:b w:val="false"/>
          <w:i w:val="false"/>
          <w:color w:val="000000"/>
          <w:sz w:val="28"/>
        </w:rPr>
        <w:t>
      553. Метеорологический полномочный орган и аэродромные метеорологические органы обеспечиваются соответствующими средствами электросвязи, для получения прогностической продукции ВСЗП.</w:t>
      </w:r>
    </w:p>
    <w:bookmarkEnd w:id="716"/>
    <w:bookmarkStart w:name="z624" w:id="717"/>
    <w:p>
      <w:pPr>
        <w:spacing w:after="0"/>
        <w:ind w:left="0"/>
        <w:jc w:val="both"/>
      </w:pPr>
      <w:r>
        <w:rPr>
          <w:rFonts w:ascii="Times New Roman"/>
          <w:b w:val="false"/>
          <w:i w:val="false"/>
          <w:color w:val="000000"/>
          <w:sz w:val="28"/>
        </w:rPr>
        <w:t>
      554. Аэродромные метеорологические органы обеспечиваются соответствующими средствами электросвязи, по которым обмениваются оперативной метеорологической информацией с другими аэродромными метеорологическими органами.</w:t>
      </w:r>
    </w:p>
    <w:bookmarkEnd w:id="717"/>
    <w:bookmarkStart w:name="z625" w:id="718"/>
    <w:p>
      <w:pPr>
        <w:spacing w:after="0"/>
        <w:ind w:left="0"/>
        <w:jc w:val="both"/>
      </w:pPr>
      <w:r>
        <w:rPr>
          <w:rFonts w:ascii="Times New Roman"/>
          <w:b w:val="false"/>
          <w:i w:val="false"/>
          <w:color w:val="000000"/>
          <w:sz w:val="28"/>
        </w:rPr>
        <w:t>
      555. Метеорологические органы международных аэродромов, передающие метеорологическую информацию в международные банки оперативных метеорологических данных, используют для этих целей авиационную наземную электросвязь.</w:t>
      </w:r>
    </w:p>
    <w:bookmarkEnd w:id="718"/>
    <w:bookmarkStart w:name="z626" w:id="719"/>
    <w:p>
      <w:pPr>
        <w:spacing w:after="0"/>
        <w:ind w:left="0"/>
        <w:jc w:val="both"/>
      </w:pPr>
      <w:r>
        <w:rPr>
          <w:rFonts w:ascii="Times New Roman"/>
          <w:b w:val="false"/>
          <w:i w:val="false"/>
          <w:color w:val="000000"/>
          <w:sz w:val="28"/>
        </w:rPr>
        <w:t>
      556. В качестве средства электросвязи для обмена оперативной метеорологической информацией используется AFS или, для обмена некритической по времени оперативной метеорологической информацией, публичная сеть Интернет при условии ее наличия, удовлетворительного функционирования и заключения двусторонних/многосторонних и/или региональных аэронавигационных соглашений.</w:t>
      </w:r>
    </w:p>
    <w:bookmarkEnd w:id="719"/>
    <w:bookmarkStart w:name="z627" w:id="720"/>
    <w:p>
      <w:pPr>
        <w:spacing w:after="0"/>
        <w:ind w:left="0"/>
        <w:jc w:val="both"/>
      </w:pPr>
      <w:r>
        <w:rPr>
          <w:rFonts w:ascii="Times New Roman"/>
          <w:b w:val="false"/>
          <w:i w:val="false"/>
          <w:color w:val="000000"/>
          <w:sz w:val="28"/>
        </w:rPr>
        <w:t>
      557. Метеорологические бюллетени, предназначенные для регулярных передач, следует представлять регулярно в указанное время согласно расписанию. Сводки METAR следует представлять для передачи не позднее чем через 5 минут после фактического времени наблюдения. Прогнозы TAF следует представлять для передачи не ранее чем за 1 час до начала периода их действия.</w:t>
      </w:r>
    </w:p>
    <w:bookmarkEnd w:id="720"/>
    <w:bookmarkStart w:name="z628" w:id="721"/>
    <w:p>
      <w:pPr>
        <w:spacing w:after="0"/>
        <w:ind w:left="0"/>
        <w:jc w:val="both"/>
      </w:pPr>
      <w:r>
        <w:rPr>
          <w:rFonts w:ascii="Times New Roman"/>
          <w:b w:val="false"/>
          <w:i w:val="false"/>
          <w:color w:val="000000"/>
          <w:sz w:val="28"/>
        </w:rPr>
        <w:t>
      558. Метеорологические бюллетени, содержащие оперативную метеорологическую информацию и подлежащие передаче с помощью средств авиационной фиксированной службы или публичного Интернета, имеют заголовок, состоящий из:</w:t>
      </w:r>
    </w:p>
    <w:bookmarkEnd w:id="721"/>
    <w:p>
      <w:pPr>
        <w:spacing w:after="0"/>
        <w:ind w:left="0"/>
        <w:jc w:val="both"/>
      </w:pPr>
      <w:r>
        <w:rPr>
          <w:rFonts w:ascii="Times New Roman"/>
          <w:b w:val="false"/>
          <w:i w:val="false"/>
          <w:color w:val="000000"/>
          <w:sz w:val="28"/>
        </w:rPr>
        <w:t>
      1) условного обозначения из четырех букв и двух цифр;</w:t>
      </w:r>
    </w:p>
    <w:p>
      <w:pPr>
        <w:spacing w:after="0"/>
        <w:ind w:left="0"/>
        <w:jc w:val="both"/>
      </w:pPr>
      <w:r>
        <w:rPr>
          <w:rFonts w:ascii="Times New Roman"/>
          <w:b w:val="false"/>
          <w:i w:val="false"/>
          <w:color w:val="000000"/>
          <w:sz w:val="28"/>
        </w:rPr>
        <w:t>
      2) применяемого в ИКАО четырехбуквенного индекса местоположения, соответствующего географическому положению метеорологического органа, выпустившего или составившего метеорологический бюллетень;</w:t>
      </w:r>
    </w:p>
    <w:p>
      <w:pPr>
        <w:spacing w:after="0"/>
        <w:ind w:left="0"/>
        <w:jc w:val="both"/>
      </w:pPr>
      <w:r>
        <w:rPr>
          <w:rFonts w:ascii="Times New Roman"/>
          <w:b w:val="false"/>
          <w:i w:val="false"/>
          <w:color w:val="000000"/>
          <w:sz w:val="28"/>
        </w:rPr>
        <w:t>
      3) группы "дата – время";</w:t>
      </w:r>
    </w:p>
    <w:p>
      <w:pPr>
        <w:spacing w:after="0"/>
        <w:ind w:left="0"/>
        <w:jc w:val="both"/>
      </w:pPr>
      <w:r>
        <w:rPr>
          <w:rFonts w:ascii="Times New Roman"/>
          <w:b w:val="false"/>
          <w:i w:val="false"/>
          <w:color w:val="000000"/>
          <w:sz w:val="28"/>
        </w:rPr>
        <w:t>
      4) в случае необходимости, трехбуквенного индекса.</w:t>
      </w:r>
    </w:p>
    <w:bookmarkStart w:name="z629" w:id="722"/>
    <w:p>
      <w:pPr>
        <w:spacing w:after="0"/>
        <w:ind w:left="0"/>
        <w:jc w:val="both"/>
      </w:pPr>
      <w:r>
        <w:rPr>
          <w:rFonts w:ascii="Times New Roman"/>
          <w:b w:val="false"/>
          <w:i w:val="false"/>
          <w:color w:val="000000"/>
          <w:sz w:val="28"/>
        </w:rPr>
        <w:t>
      559. Метеорологические бюллетени, содержащие оперативную метеорологическую информацию и подлежащие передаче с помощью средств сети фиксированной авиационной электросвязи (АFТN), включаются в текстовую часть формата сообщения АFТN.</w:t>
      </w:r>
    </w:p>
    <w:bookmarkEnd w:id="722"/>
    <w:bookmarkStart w:name="z630" w:id="723"/>
    <w:p>
      <w:pPr>
        <w:spacing w:after="0"/>
        <w:ind w:left="0"/>
        <w:jc w:val="both"/>
      </w:pPr>
      <w:r>
        <w:rPr>
          <w:rFonts w:ascii="Times New Roman"/>
          <w:b w:val="false"/>
          <w:i w:val="false"/>
          <w:color w:val="000000"/>
          <w:sz w:val="28"/>
        </w:rPr>
        <w:t>
      560. Для обмена метеорологической информацией между аэродромами и другими заинтересованными пользователями используются:</w:t>
      </w:r>
    </w:p>
    <w:bookmarkEnd w:id="723"/>
    <w:p>
      <w:pPr>
        <w:spacing w:after="0"/>
        <w:ind w:left="0"/>
        <w:jc w:val="both"/>
      </w:pPr>
      <w:r>
        <w:rPr>
          <w:rFonts w:ascii="Times New Roman"/>
          <w:b w:val="false"/>
          <w:i w:val="false"/>
          <w:color w:val="000000"/>
          <w:sz w:val="28"/>
        </w:rPr>
        <w:t>
      1) автоматизированные компьютерные системы;</w:t>
      </w:r>
    </w:p>
    <w:p>
      <w:pPr>
        <w:spacing w:after="0"/>
        <w:ind w:left="0"/>
        <w:jc w:val="both"/>
      </w:pPr>
      <w:r>
        <w:rPr>
          <w:rFonts w:ascii="Times New Roman"/>
          <w:b w:val="false"/>
          <w:i w:val="false"/>
          <w:color w:val="000000"/>
          <w:sz w:val="28"/>
        </w:rPr>
        <w:t>
      2) телефонная связь;</w:t>
      </w:r>
    </w:p>
    <w:p>
      <w:pPr>
        <w:spacing w:after="0"/>
        <w:ind w:left="0"/>
        <w:jc w:val="both"/>
      </w:pPr>
      <w:r>
        <w:rPr>
          <w:rFonts w:ascii="Times New Roman"/>
          <w:b w:val="false"/>
          <w:i w:val="false"/>
          <w:color w:val="000000"/>
          <w:sz w:val="28"/>
        </w:rPr>
        <w:t>
      3) каналы связи AFTN;</w:t>
      </w:r>
    </w:p>
    <w:p>
      <w:pPr>
        <w:spacing w:after="0"/>
        <w:ind w:left="0"/>
        <w:jc w:val="both"/>
      </w:pPr>
      <w:r>
        <w:rPr>
          <w:rFonts w:ascii="Times New Roman"/>
          <w:b w:val="false"/>
          <w:i w:val="false"/>
          <w:color w:val="000000"/>
          <w:sz w:val="28"/>
        </w:rPr>
        <w:t>
      4) сеть метеорологической оперативной электросвязи в Европе (MOTNE);</w:t>
      </w:r>
    </w:p>
    <w:p>
      <w:pPr>
        <w:spacing w:after="0"/>
        <w:ind w:left="0"/>
        <w:jc w:val="both"/>
      </w:pPr>
      <w:r>
        <w:rPr>
          <w:rFonts w:ascii="Times New Roman"/>
          <w:b w:val="false"/>
          <w:i w:val="false"/>
          <w:color w:val="000000"/>
          <w:sz w:val="28"/>
        </w:rPr>
        <w:t>
      5) сети операторов услуг связи с использованием протоколов передачи данных, принятых в гражданской авиации на основе стандартов ИКАО.</w:t>
      </w:r>
    </w:p>
    <w:bookmarkStart w:name="z631" w:id="724"/>
    <w:p>
      <w:pPr>
        <w:spacing w:after="0"/>
        <w:ind w:left="0"/>
        <w:jc w:val="both"/>
      </w:pPr>
      <w:r>
        <w:rPr>
          <w:rFonts w:ascii="Times New Roman"/>
          <w:b w:val="false"/>
          <w:i w:val="false"/>
          <w:color w:val="000000"/>
          <w:sz w:val="28"/>
        </w:rPr>
        <w:t>
      561. Для обеспечения надежности передачи метеорологической информации, процедуры передачи информации, включая организацию резервных и (или) аварийных средств связи, определяются полномочным метеорологическим органом по соглашению с органом ОВД и другими эксплуатантами и указываются в Инструкциях по метеообеспечению полетов на аэродроме.</w:t>
      </w:r>
    </w:p>
    <w:bookmarkEnd w:id="724"/>
    <w:bookmarkStart w:name="z632" w:id="725"/>
    <w:p>
      <w:pPr>
        <w:spacing w:after="0"/>
        <w:ind w:left="0"/>
        <w:jc w:val="left"/>
      </w:pPr>
      <w:r>
        <w:rPr>
          <w:rFonts w:ascii="Times New Roman"/>
          <w:b/>
          <w:i w:val="false"/>
          <w:color w:val="000000"/>
        </w:rPr>
        <w:t xml:space="preserve"> Параграф 2. Распространение метеорологической информации</w:t>
      </w:r>
      <w:r>
        <w:br/>
      </w:r>
      <w:r>
        <w:rPr>
          <w:rFonts w:ascii="Times New Roman"/>
          <w:b/>
          <w:i w:val="false"/>
          <w:color w:val="000000"/>
        </w:rPr>
        <w:t>на аэродроме</w:t>
      </w:r>
    </w:p>
    <w:bookmarkEnd w:id="725"/>
    <w:bookmarkStart w:name="z633" w:id="726"/>
    <w:p>
      <w:pPr>
        <w:spacing w:after="0"/>
        <w:ind w:left="0"/>
        <w:jc w:val="both"/>
      </w:pPr>
      <w:r>
        <w:rPr>
          <w:rFonts w:ascii="Times New Roman"/>
          <w:b w:val="false"/>
          <w:i w:val="false"/>
          <w:color w:val="000000"/>
          <w:sz w:val="28"/>
        </w:rPr>
        <w:t>
      562. Порядок распространения метеорологической информации на аэродроме включается в Инструкцию по метеорологическому обеспечению полетов на аэродроме в виде таблицы и содержит следующие данные:</w:t>
      </w:r>
    </w:p>
    <w:bookmarkEnd w:id="726"/>
    <w:p>
      <w:pPr>
        <w:spacing w:after="0"/>
        <w:ind w:left="0"/>
        <w:jc w:val="both"/>
      </w:pPr>
      <w:r>
        <w:rPr>
          <w:rFonts w:ascii="Times New Roman"/>
          <w:b w:val="false"/>
          <w:i w:val="false"/>
          <w:color w:val="000000"/>
          <w:sz w:val="28"/>
        </w:rPr>
        <w:t>
      1) виды информации;</w:t>
      </w:r>
    </w:p>
    <w:p>
      <w:pPr>
        <w:spacing w:after="0"/>
        <w:ind w:left="0"/>
        <w:jc w:val="both"/>
      </w:pPr>
      <w:r>
        <w:rPr>
          <w:rFonts w:ascii="Times New Roman"/>
          <w:b w:val="false"/>
          <w:i w:val="false"/>
          <w:color w:val="000000"/>
          <w:sz w:val="28"/>
        </w:rPr>
        <w:t>
      2) подразделения метеорологического органа, ответственные за ее предоставление;</w:t>
      </w:r>
    </w:p>
    <w:p>
      <w:pPr>
        <w:spacing w:after="0"/>
        <w:ind w:left="0"/>
        <w:jc w:val="both"/>
      </w:pPr>
      <w:r>
        <w:rPr>
          <w:rFonts w:ascii="Times New Roman"/>
          <w:b w:val="false"/>
          <w:i w:val="false"/>
          <w:color w:val="000000"/>
          <w:sz w:val="28"/>
        </w:rPr>
        <w:t>
      3) сроки и очередность передачи информации пользователям;</w:t>
      </w:r>
    </w:p>
    <w:p>
      <w:pPr>
        <w:spacing w:after="0"/>
        <w:ind w:left="0"/>
        <w:jc w:val="both"/>
      </w:pPr>
      <w:r>
        <w:rPr>
          <w:rFonts w:ascii="Times New Roman"/>
          <w:b w:val="false"/>
          <w:i w:val="false"/>
          <w:color w:val="000000"/>
          <w:sz w:val="28"/>
        </w:rPr>
        <w:t>
      4) средства связи, используемые для вышеуказанных целей.</w:t>
      </w:r>
    </w:p>
    <w:bookmarkStart w:name="z634" w:id="727"/>
    <w:p>
      <w:pPr>
        <w:spacing w:after="0"/>
        <w:ind w:left="0"/>
        <w:jc w:val="both"/>
      </w:pPr>
      <w:r>
        <w:rPr>
          <w:rFonts w:ascii="Times New Roman"/>
          <w:b w:val="false"/>
          <w:i w:val="false"/>
          <w:color w:val="000000"/>
          <w:sz w:val="28"/>
        </w:rPr>
        <w:t>
      563. Очередность распространения метеорологической информации авиационным пользователям, находящимся на аэродроме, определяется их рабочими функциями.</w:t>
      </w:r>
    </w:p>
    <w:bookmarkEnd w:id="727"/>
    <w:bookmarkStart w:name="z635" w:id="728"/>
    <w:p>
      <w:pPr>
        <w:spacing w:after="0"/>
        <w:ind w:left="0"/>
        <w:jc w:val="both"/>
      </w:pPr>
      <w:r>
        <w:rPr>
          <w:rFonts w:ascii="Times New Roman"/>
          <w:b w:val="false"/>
          <w:i w:val="false"/>
          <w:color w:val="000000"/>
          <w:sz w:val="28"/>
        </w:rPr>
        <w:t>
      564. Для документирования метеорологической информации, распространяемой на аэродроме, соответствующие каналы воздушной и наземной электросвязи обеспечиваются контрольной звукозаписью.</w:t>
      </w:r>
    </w:p>
    <w:bookmarkEnd w:id="728"/>
    <w:bookmarkStart w:name="z636" w:id="729"/>
    <w:p>
      <w:pPr>
        <w:spacing w:after="0"/>
        <w:ind w:left="0"/>
        <w:jc w:val="left"/>
      </w:pPr>
      <w:r>
        <w:rPr>
          <w:rFonts w:ascii="Times New Roman"/>
          <w:b/>
          <w:i w:val="false"/>
          <w:color w:val="000000"/>
        </w:rPr>
        <w:t xml:space="preserve"> Параграф 3. Обмен метеорологической информацией между аэродромами</w:t>
      </w:r>
    </w:p>
    <w:bookmarkEnd w:id="729"/>
    <w:bookmarkStart w:name="z637" w:id="730"/>
    <w:p>
      <w:pPr>
        <w:spacing w:after="0"/>
        <w:ind w:left="0"/>
        <w:jc w:val="both"/>
      </w:pPr>
      <w:r>
        <w:rPr>
          <w:rFonts w:ascii="Times New Roman"/>
          <w:b w:val="false"/>
          <w:i w:val="false"/>
          <w:color w:val="000000"/>
          <w:sz w:val="28"/>
        </w:rPr>
        <w:t>
      565. Обмен метеорологической информацией между аэродромными метеорологическими органами осуществляется по каналам автоматизированной системы передачи данных (далее - АСПД) и сети авиационной наземной электросвязи.</w:t>
      </w:r>
    </w:p>
    <w:bookmarkEnd w:id="730"/>
    <w:bookmarkStart w:name="z638" w:id="731"/>
    <w:p>
      <w:pPr>
        <w:spacing w:after="0"/>
        <w:ind w:left="0"/>
        <w:jc w:val="both"/>
      </w:pPr>
      <w:r>
        <w:rPr>
          <w:rFonts w:ascii="Times New Roman"/>
          <w:b w:val="false"/>
          <w:i w:val="false"/>
          <w:color w:val="000000"/>
          <w:sz w:val="28"/>
        </w:rPr>
        <w:t>
      566. Аэродромные метеорологические органы, связанные авиарейсами по расписанию или являющиеся запасными для данных рейсов, обмениваются регулярными сводками и прогнозами погоды по аэродрому, по заявкам - специальными сводками.</w:t>
      </w:r>
    </w:p>
    <w:bookmarkEnd w:id="731"/>
    <w:bookmarkStart w:name="z639" w:id="732"/>
    <w:p>
      <w:pPr>
        <w:spacing w:after="0"/>
        <w:ind w:left="0"/>
        <w:jc w:val="both"/>
      </w:pPr>
      <w:r>
        <w:rPr>
          <w:rFonts w:ascii="Times New Roman"/>
          <w:b w:val="false"/>
          <w:i w:val="false"/>
          <w:color w:val="000000"/>
          <w:sz w:val="28"/>
        </w:rPr>
        <w:t>
      567. Метеорологический полномочный орган на основе заявок аэродромных метеорологических органов согласовывает с соответствующими аэродромными метеорологическими органами план обмена авиационной метеорологической информацией. В плане обмена оговариваются средства связи, при осуществлении обмена по АСПД, по авиационной наземной электросвязи, через банки авиационных метеорологических данных и другие средства сбора и распространения метеорологической информации, принятые в гражданской авиации и рекомендованные ИКАО и ВМО.</w:t>
      </w:r>
    </w:p>
    <w:bookmarkEnd w:id="732"/>
    <w:bookmarkStart w:name="z640" w:id="733"/>
    <w:p>
      <w:pPr>
        <w:spacing w:after="0"/>
        <w:ind w:left="0"/>
        <w:jc w:val="both"/>
      </w:pPr>
      <w:r>
        <w:rPr>
          <w:rFonts w:ascii="Times New Roman"/>
          <w:b w:val="false"/>
          <w:i w:val="false"/>
          <w:color w:val="000000"/>
          <w:sz w:val="28"/>
        </w:rPr>
        <w:t>
      568. Обмен оперативной метеорологической информацией осуществляется в форме метеорологических бюллетеней.</w:t>
      </w:r>
    </w:p>
    <w:bookmarkEnd w:id="733"/>
    <w:bookmarkStart w:name="z641" w:id="734"/>
    <w:p>
      <w:pPr>
        <w:spacing w:after="0"/>
        <w:ind w:left="0"/>
        <w:jc w:val="left"/>
      </w:pPr>
      <w:r>
        <w:rPr>
          <w:rFonts w:ascii="Times New Roman"/>
          <w:b/>
          <w:i w:val="false"/>
          <w:color w:val="000000"/>
        </w:rPr>
        <w:t xml:space="preserve"> Параграф 4. Распространение информации OPMET средствами AFTN</w:t>
      </w:r>
    </w:p>
    <w:bookmarkEnd w:id="734"/>
    <w:bookmarkStart w:name="z642" w:id="735"/>
    <w:p>
      <w:pPr>
        <w:spacing w:after="0"/>
        <w:ind w:left="0"/>
        <w:jc w:val="both"/>
      </w:pPr>
      <w:r>
        <w:rPr>
          <w:rFonts w:ascii="Times New Roman"/>
          <w:b w:val="false"/>
          <w:i w:val="false"/>
          <w:color w:val="000000"/>
          <w:sz w:val="28"/>
        </w:rPr>
        <w:t>
      569. Метеорологические бюллетени, содержащие оперативную метеорологическую информацию и подлежащие передаче с помощью средств AFS, имеют заголовок, состоящий из:</w:t>
      </w:r>
    </w:p>
    <w:bookmarkEnd w:id="735"/>
    <w:p>
      <w:pPr>
        <w:spacing w:after="0"/>
        <w:ind w:left="0"/>
        <w:jc w:val="both"/>
      </w:pPr>
      <w:r>
        <w:rPr>
          <w:rFonts w:ascii="Times New Roman"/>
          <w:b w:val="false"/>
          <w:i w:val="false"/>
          <w:color w:val="000000"/>
          <w:sz w:val="28"/>
        </w:rPr>
        <w:t>
      1) условного обозначения из четырех букв и двух цифр;</w:t>
      </w:r>
    </w:p>
    <w:p>
      <w:pPr>
        <w:spacing w:after="0"/>
        <w:ind w:left="0"/>
        <w:jc w:val="both"/>
      </w:pPr>
      <w:r>
        <w:rPr>
          <w:rFonts w:ascii="Times New Roman"/>
          <w:b w:val="false"/>
          <w:i w:val="false"/>
          <w:color w:val="000000"/>
          <w:sz w:val="28"/>
        </w:rPr>
        <w:t>
      2) применяемого в ИКАО четырехбуквенного индекса местоположения, соответствующего географическому положению метеорологического органа, выпустившего или составившего метеорологический бюллетень;</w:t>
      </w:r>
    </w:p>
    <w:p>
      <w:pPr>
        <w:spacing w:after="0"/>
        <w:ind w:left="0"/>
        <w:jc w:val="both"/>
      </w:pPr>
      <w:r>
        <w:rPr>
          <w:rFonts w:ascii="Times New Roman"/>
          <w:b w:val="false"/>
          <w:i w:val="false"/>
          <w:color w:val="000000"/>
          <w:sz w:val="28"/>
        </w:rPr>
        <w:t>
      3) группы "дата - время";</w:t>
      </w:r>
    </w:p>
    <w:p>
      <w:pPr>
        <w:spacing w:after="0"/>
        <w:ind w:left="0"/>
        <w:jc w:val="both"/>
      </w:pPr>
      <w:r>
        <w:rPr>
          <w:rFonts w:ascii="Times New Roman"/>
          <w:b w:val="false"/>
          <w:i w:val="false"/>
          <w:color w:val="000000"/>
          <w:sz w:val="28"/>
        </w:rPr>
        <w:t>
      4) трехбуквенного индекса (в случае необходимости).</w:t>
      </w:r>
    </w:p>
    <w:bookmarkStart w:name="z643" w:id="736"/>
    <w:p>
      <w:pPr>
        <w:spacing w:after="0"/>
        <w:ind w:left="0"/>
        <w:jc w:val="both"/>
      </w:pPr>
      <w:r>
        <w:rPr>
          <w:rFonts w:ascii="Times New Roman"/>
          <w:b w:val="false"/>
          <w:i w:val="false"/>
          <w:color w:val="000000"/>
          <w:sz w:val="28"/>
        </w:rPr>
        <w:t>
      570. Метеорологические бюллетени, содержащие оперативную метеорологическую информацию и подлежащие передаче с помощью средств AFTN, включаются в текстовую часть формата сообщения AFTN.</w:t>
      </w:r>
    </w:p>
    <w:bookmarkEnd w:id="736"/>
    <w:p>
      <w:pPr>
        <w:spacing w:after="0"/>
        <w:ind w:left="0"/>
        <w:jc w:val="both"/>
      </w:pPr>
      <w:r>
        <w:rPr>
          <w:rFonts w:ascii="Times New Roman"/>
          <w:b w:val="false"/>
          <w:i w:val="false"/>
          <w:color w:val="000000"/>
          <w:sz w:val="28"/>
        </w:rPr>
        <w:t>
      571. Телеграммам, передаваемым по сети авиационной наземной электросвязи (включая AFTN), в зависимости от их содержания присваиваются следующие категории срочности:</w:t>
      </w:r>
    </w:p>
    <w:p>
      <w:pPr>
        <w:spacing w:after="0"/>
        <w:ind w:left="0"/>
        <w:jc w:val="both"/>
      </w:pPr>
      <w:r>
        <w:rPr>
          <w:rFonts w:ascii="Times New Roman"/>
          <w:b w:val="false"/>
          <w:i w:val="false"/>
          <w:color w:val="000000"/>
          <w:sz w:val="28"/>
        </w:rPr>
        <w:t>
      1) FF– телеграммам, содержащим специальные сообщения с борта воздушных судов, информацию SIGMET и AIRMET, предупреждения по маршрутам и районам полетов;</w:t>
      </w:r>
    </w:p>
    <w:p>
      <w:pPr>
        <w:spacing w:after="0"/>
        <w:ind w:left="0"/>
        <w:jc w:val="both"/>
      </w:pPr>
      <w:r>
        <w:rPr>
          <w:rFonts w:ascii="Times New Roman"/>
          <w:b w:val="false"/>
          <w:i w:val="false"/>
          <w:color w:val="000000"/>
          <w:sz w:val="28"/>
        </w:rPr>
        <w:t>
      2) GG - телеграммам, содержащим регулярные сводки METAR и специальные сводки SPECI, прогнозы погоды по аэродромам TAF, зональные прогнозы GAMET, прогнозы маршрутам и районам полетов.</w:t>
      </w:r>
    </w:p>
    <w:bookmarkStart w:name="z644" w:id="737"/>
    <w:p>
      <w:pPr>
        <w:spacing w:after="0"/>
        <w:ind w:left="0"/>
        <w:jc w:val="both"/>
      </w:pPr>
      <w:r>
        <w:rPr>
          <w:rFonts w:ascii="Times New Roman"/>
          <w:b w:val="false"/>
          <w:i w:val="false"/>
          <w:color w:val="000000"/>
          <w:sz w:val="28"/>
        </w:rPr>
        <w:t>
      572. Время передачи сообщений AFTN и бюллетеней, содержащих оперативную метеорологическую информацию, должно составлять менее:</w:t>
      </w:r>
    </w:p>
    <w:bookmarkEnd w:id="737"/>
    <w:p>
      <w:pPr>
        <w:spacing w:after="0"/>
        <w:ind w:left="0"/>
        <w:jc w:val="both"/>
      </w:pPr>
      <w:r>
        <w:rPr>
          <w:rFonts w:ascii="Times New Roman"/>
          <w:b w:val="false"/>
          <w:i w:val="false"/>
          <w:color w:val="000000"/>
          <w:sz w:val="28"/>
        </w:rPr>
        <w:t>
      1) сообщения SIGMET и AIRMET, консультативная информация о вулканическом пепле и специальные сообщения донесения с борта – 5 минут;</w:t>
      </w:r>
    </w:p>
    <w:p>
      <w:pPr>
        <w:spacing w:after="0"/>
        <w:ind w:left="0"/>
        <w:jc w:val="both"/>
      </w:pPr>
      <w:r>
        <w:rPr>
          <w:rFonts w:ascii="Times New Roman"/>
          <w:b w:val="false"/>
          <w:i w:val="false"/>
          <w:color w:val="000000"/>
          <w:sz w:val="28"/>
        </w:rPr>
        <w:t>
      2) передаваемые открытым текстом с сокращениями коррективы к прогнозам особых явлений погоды и высотным прогнозам – 5 минут;</w:t>
      </w:r>
    </w:p>
    <w:p>
      <w:pPr>
        <w:spacing w:after="0"/>
        <w:ind w:left="0"/>
        <w:jc w:val="both"/>
      </w:pPr>
      <w:r>
        <w:rPr>
          <w:rFonts w:ascii="Times New Roman"/>
          <w:b w:val="false"/>
          <w:i w:val="false"/>
          <w:color w:val="000000"/>
          <w:sz w:val="28"/>
        </w:rPr>
        <w:t>
      3) уточнения и коррективы прогнозов TAF – 5 минут;</w:t>
      </w:r>
    </w:p>
    <w:p>
      <w:pPr>
        <w:spacing w:after="0"/>
        <w:ind w:left="0"/>
        <w:jc w:val="both"/>
      </w:pPr>
      <w:r>
        <w:rPr>
          <w:rFonts w:ascii="Times New Roman"/>
          <w:b w:val="false"/>
          <w:i w:val="false"/>
          <w:color w:val="000000"/>
          <w:sz w:val="28"/>
        </w:rPr>
        <w:t>
      4) METAR, прогнозы типа "тренд", SPECI и TAF – 5 минут (0-900 километров);</w:t>
      </w:r>
    </w:p>
    <w:p>
      <w:pPr>
        <w:spacing w:after="0"/>
        <w:ind w:left="0"/>
        <w:jc w:val="both"/>
      </w:pPr>
      <w:r>
        <w:rPr>
          <w:rFonts w:ascii="Times New Roman"/>
          <w:b w:val="false"/>
          <w:i w:val="false"/>
          <w:color w:val="000000"/>
          <w:sz w:val="28"/>
        </w:rPr>
        <w:t>
      5) METAR, прогнозы типа "тренд", SPECI и TAF – 10 минут (более 900 километров).</w:t>
      </w:r>
    </w:p>
    <w:bookmarkStart w:name="z645" w:id="738"/>
    <w:p>
      <w:pPr>
        <w:spacing w:after="0"/>
        <w:ind w:left="0"/>
        <w:jc w:val="left"/>
      </w:pPr>
      <w:r>
        <w:rPr>
          <w:rFonts w:ascii="Times New Roman"/>
          <w:b/>
          <w:i w:val="false"/>
          <w:color w:val="000000"/>
        </w:rPr>
        <w:t xml:space="preserve"> Параграф 5. Получение информации OPMET по Интернету</w:t>
      </w:r>
    </w:p>
    <w:bookmarkEnd w:id="738"/>
    <w:bookmarkStart w:name="z646" w:id="739"/>
    <w:p>
      <w:pPr>
        <w:spacing w:after="0"/>
        <w:ind w:left="0"/>
        <w:jc w:val="both"/>
      </w:pPr>
      <w:r>
        <w:rPr>
          <w:rFonts w:ascii="Times New Roman"/>
          <w:b w:val="false"/>
          <w:i w:val="false"/>
          <w:color w:val="000000"/>
          <w:sz w:val="28"/>
        </w:rPr>
        <w:t>
      573. Публичный Интернет используется для обмена некритичной по времени информацией OPMET, при условии наличия такой сети и ее удовлетворительных эксплуатационных характеристик. Информация OPMET (включая прогнозы ВСЗП), используемая для планирования полетов, рассматривается, как некритичная по времени, и в этой связи распространяется по публичному Интернету.</w:t>
      </w:r>
    </w:p>
    <w:bookmarkEnd w:id="739"/>
    <w:bookmarkStart w:name="z647" w:id="740"/>
    <w:p>
      <w:pPr>
        <w:spacing w:after="0"/>
        <w:ind w:left="0"/>
        <w:jc w:val="both"/>
      </w:pPr>
      <w:r>
        <w:rPr>
          <w:rFonts w:ascii="Times New Roman"/>
          <w:b w:val="false"/>
          <w:i w:val="false"/>
          <w:color w:val="000000"/>
          <w:sz w:val="28"/>
        </w:rPr>
        <w:t>
      574. Перечисленная ниже метеорологическая информация рассматривается в качестве некритичной по времени, и ее можно предоставлять по Интернету:</w:t>
      </w:r>
    </w:p>
    <w:bookmarkEnd w:id="740"/>
    <w:p>
      <w:pPr>
        <w:spacing w:after="0"/>
        <w:ind w:left="0"/>
        <w:jc w:val="both"/>
      </w:pPr>
      <w:r>
        <w:rPr>
          <w:rFonts w:ascii="Times New Roman"/>
          <w:b w:val="false"/>
          <w:i w:val="false"/>
          <w:color w:val="000000"/>
          <w:sz w:val="28"/>
        </w:rPr>
        <w:t>
      1) метеорологическая информация, касающаяся прогнозов, например, TAF, зональные и маршрутные прогнозы и результаты соответствующих наблюдений, таких как регулярные метеорологические сводки по аэродрому (METAR) и специальные метеорологические сводки по аэродрому (SPECI);</w:t>
      </w:r>
    </w:p>
    <w:p>
      <w:pPr>
        <w:spacing w:after="0"/>
        <w:ind w:left="0"/>
        <w:jc w:val="both"/>
      </w:pPr>
      <w:r>
        <w:rPr>
          <w:rFonts w:ascii="Times New Roman"/>
          <w:b w:val="false"/>
          <w:i w:val="false"/>
          <w:color w:val="000000"/>
          <w:sz w:val="28"/>
        </w:rPr>
        <w:t>
      2) метеорологическая информация, предоставляемая ВЦЗП, например, карты особых явлений погоды и карты ветра, температуры и относительной влажности;</w:t>
      </w:r>
    </w:p>
    <w:p>
      <w:pPr>
        <w:spacing w:after="0"/>
        <w:ind w:left="0"/>
        <w:jc w:val="both"/>
      </w:pPr>
      <w:r>
        <w:rPr>
          <w:rFonts w:ascii="Times New Roman"/>
          <w:b w:val="false"/>
          <w:i w:val="false"/>
          <w:color w:val="000000"/>
          <w:sz w:val="28"/>
        </w:rPr>
        <w:t>
      3) консультативные сообщения о вулканическом пепле в графическом формате (VAG), предоставляемые консультативными центрами по вулканическому пеплу;</w:t>
      </w:r>
    </w:p>
    <w:p>
      <w:pPr>
        <w:spacing w:after="0"/>
        <w:ind w:left="0"/>
        <w:jc w:val="both"/>
      </w:pPr>
      <w:r>
        <w:rPr>
          <w:rFonts w:ascii="Times New Roman"/>
          <w:b w:val="false"/>
          <w:i w:val="false"/>
          <w:color w:val="000000"/>
          <w:sz w:val="28"/>
        </w:rPr>
        <w:t>
      4) зональные прогнозы GAMET;</w:t>
      </w:r>
    </w:p>
    <w:p>
      <w:pPr>
        <w:spacing w:after="0"/>
        <w:ind w:left="0"/>
        <w:jc w:val="both"/>
      </w:pPr>
      <w:r>
        <w:rPr>
          <w:rFonts w:ascii="Times New Roman"/>
          <w:b w:val="false"/>
          <w:i w:val="false"/>
          <w:color w:val="000000"/>
          <w:sz w:val="28"/>
        </w:rPr>
        <w:t>
      5) прогнозы погоды по маршруту (ROFOR).</w:t>
      </w:r>
    </w:p>
    <w:bookmarkStart w:name="z648" w:id="741"/>
    <w:p>
      <w:pPr>
        <w:spacing w:after="0"/>
        <w:ind w:left="0"/>
        <w:jc w:val="both"/>
      </w:pPr>
      <w:r>
        <w:rPr>
          <w:rFonts w:ascii="Times New Roman"/>
          <w:b w:val="false"/>
          <w:i w:val="false"/>
          <w:color w:val="000000"/>
          <w:sz w:val="28"/>
        </w:rPr>
        <w:t>
      575. К числу авиационных метеорологических сообщений, касающихся безопасности полетов, которые рассматриваются в качестве критичных по времени, и не распространяются по сети Интернет, относятся:</w:t>
      </w:r>
    </w:p>
    <w:bookmarkEnd w:id="741"/>
    <w:p>
      <w:pPr>
        <w:spacing w:after="0"/>
        <w:ind w:left="0"/>
        <w:jc w:val="both"/>
      </w:pPr>
      <w:r>
        <w:rPr>
          <w:rFonts w:ascii="Times New Roman"/>
          <w:b w:val="false"/>
          <w:i w:val="false"/>
          <w:color w:val="000000"/>
          <w:sz w:val="28"/>
        </w:rPr>
        <w:t>
      1) информация SIGMET;</w:t>
      </w:r>
    </w:p>
    <w:p>
      <w:pPr>
        <w:spacing w:after="0"/>
        <w:ind w:left="0"/>
        <w:jc w:val="both"/>
      </w:pPr>
      <w:r>
        <w:rPr>
          <w:rFonts w:ascii="Times New Roman"/>
          <w:b w:val="false"/>
          <w:i w:val="false"/>
          <w:color w:val="000000"/>
          <w:sz w:val="28"/>
        </w:rPr>
        <w:t>
      2) специальные донесения с борта (AIREP);</w:t>
      </w:r>
    </w:p>
    <w:p>
      <w:pPr>
        <w:spacing w:after="0"/>
        <w:ind w:left="0"/>
        <w:jc w:val="both"/>
      </w:pPr>
      <w:r>
        <w:rPr>
          <w:rFonts w:ascii="Times New Roman"/>
          <w:b w:val="false"/>
          <w:i w:val="false"/>
          <w:color w:val="000000"/>
          <w:sz w:val="28"/>
        </w:rPr>
        <w:t>
      3) сообщения AIRMET;</w:t>
      </w:r>
    </w:p>
    <w:p>
      <w:pPr>
        <w:spacing w:after="0"/>
        <w:ind w:left="0"/>
        <w:jc w:val="both"/>
      </w:pPr>
      <w:r>
        <w:rPr>
          <w:rFonts w:ascii="Times New Roman"/>
          <w:b w:val="false"/>
          <w:i w:val="false"/>
          <w:color w:val="000000"/>
          <w:sz w:val="28"/>
        </w:rPr>
        <w:t>
      4) консультативные сообщения о вулканическом пепле;</w:t>
      </w:r>
    </w:p>
    <w:p>
      <w:pPr>
        <w:spacing w:after="0"/>
        <w:ind w:left="0"/>
        <w:jc w:val="both"/>
      </w:pPr>
      <w:r>
        <w:rPr>
          <w:rFonts w:ascii="Times New Roman"/>
          <w:b w:val="false"/>
          <w:i w:val="false"/>
          <w:color w:val="000000"/>
          <w:sz w:val="28"/>
        </w:rPr>
        <w:t>
      5) консультативные сообщения о тропических циклонах;</w:t>
      </w:r>
    </w:p>
    <w:p>
      <w:pPr>
        <w:spacing w:after="0"/>
        <w:ind w:left="0"/>
        <w:jc w:val="both"/>
      </w:pPr>
      <w:r>
        <w:rPr>
          <w:rFonts w:ascii="Times New Roman"/>
          <w:b w:val="false"/>
          <w:i w:val="false"/>
          <w:color w:val="000000"/>
          <w:sz w:val="28"/>
        </w:rPr>
        <w:t>
      6) измененные прогнозы по аэродрому (TAF).</w:t>
      </w:r>
    </w:p>
    <w:bookmarkStart w:name="z649" w:id="742"/>
    <w:p>
      <w:pPr>
        <w:spacing w:after="0"/>
        <w:ind w:left="0"/>
        <w:jc w:val="both"/>
      </w:pPr>
      <w:r>
        <w:rPr>
          <w:rFonts w:ascii="Times New Roman"/>
          <w:b w:val="false"/>
          <w:i w:val="false"/>
          <w:color w:val="000000"/>
          <w:sz w:val="28"/>
        </w:rPr>
        <w:t>
      576. Метеорологические бюллетени, содержащие оперативную метеорологическую информацию и подлежащие передаче с помощью средств авиационной фиксированной службы или публичного Интернета, имеют заголовок, состоящий из:</w:t>
      </w:r>
    </w:p>
    <w:bookmarkEnd w:id="742"/>
    <w:p>
      <w:pPr>
        <w:spacing w:after="0"/>
        <w:ind w:left="0"/>
        <w:jc w:val="both"/>
      </w:pPr>
      <w:r>
        <w:rPr>
          <w:rFonts w:ascii="Times New Roman"/>
          <w:b w:val="false"/>
          <w:i w:val="false"/>
          <w:color w:val="000000"/>
          <w:sz w:val="28"/>
        </w:rPr>
        <w:t>
      1) условного обозначения из четырех букв и двух цифр;</w:t>
      </w:r>
    </w:p>
    <w:p>
      <w:pPr>
        <w:spacing w:after="0"/>
        <w:ind w:left="0"/>
        <w:jc w:val="both"/>
      </w:pPr>
      <w:r>
        <w:rPr>
          <w:rFonts w:ascii="Times New Roman"/>
          <w:b w:val="false"/>
          <w:i w:val="false"/>
          <w:color w:val="000000"/>
          <w:sz w:val="28"/>
        </w:rPr>
        <w:t>
      2) применяемого в ИКАО четырехбуквенного индекса местоположения, соответствующего географическому положению метеорологического органа, выпустившего или составившего метеорологический бюллетень;</w:t>
      </w:r>
    </w:p>
    <w:p>
      <w:pPr>
        <w:spacing w:after="0"/>
        <w:ind w:left="0"/>
        <w:jc w:val="both"/>
      </w:pPr>
      <w:r>
        <w:rPr>
          <w:rFonts w:ascii="Times New Roman"/>
          <w:b w:val="false"/>
          <w:i w:val="false"/>
          <w:color w:val="000000"/>
          <w:sz w:val="28"/>
        </w:rPr>
        <w:t>
      3) группы "дата – время";</w:t>
      </w:r>
    </w:p>
    <w:p>
      <w:pPr>
        <w:spacing w:after="0"/>
        <w:ind w:left="0"/>
        <w:jc w:val="both"/>
      </w:pPr>
      <w:r>
        <w:rPr>
          <w:rFonts w:ascii="Times New Roman"/>
          <w:b w:val="false"/>
          <w:i w:val="false"/>
          <w:color w:val="000000"/>
          <w:sz w:val="28"/>
        </w:rPr>
        <w:t>
      4) в случае необходимости, трехбуквенного индекса.</w:t>
      </w:r>
    </w:p>
    <w:bookmarkStart w:name="z650" w:id="743"/>
    <w:p>
      <w:pPr>
        <w:spacing w:after="0"/>
        <w:ind w:left="0"/>
        <w:jc w:val="left"/>
      </w:pPr>
      <w:r>
        <w:rPr>
          <w:rFonts w:ascii="Times New Roman"/>
          <w:b/>
          <w:i w:val="false"/>
          <w:color w:val="000000"/>
        </w:rPr>
        <w:t xml:space="preserve"> Параграф 6. Использование вещательных передач для</w:t>
      </w:r>
      <w:r>
        <w:br/>
      </w:r>
      <w:r>
        <w:rPr>
          <w:rFonts w:ascii="Times New Roman"/>
          <w:b/>
          <w:i w:val="false"/>
          <w:color w:val="000000"/>
        </w:rPr>
        <w:t>распространения метеорологической информации</w:t>
      </w:r>
    </w:p>
    <w:bookmarkEnd w:id="743"/>
    <w:bookmarkStart w:name="z651" w:id="744"/>
    <w:p>
      <w:pPr>
        <w:spacing w:after="0"/>
        <w:ind w:left="0"/>
        <w:jc w:val="both"/>
      </w:pPr>
      <w:r>
        <w:rPr>
          <w:rFonts w:ascii="Times New Roman"/>
          <w:b w:val="false"/>
          <w:i w:val="false"/>
          <w:color w:val="000000"/>
          <w:sz w:val="28"/>
        </w:rPr>
        <w:t>
      577. Для обеспечения экипажей воздушных судов, находящихся в полете, метеорологической информацией используются радиовещательные передачи ATIS и VOLMET и сообщения D-ATIS, D-VOLMET.</w:t>
      </w:r>
    </w:p>
    <w:bookmarkEnd w:id="744"/>
    <w:bookmarkStart w:name="z652" w:id="745"/>
    <w:p>
      <w:pPr>
        <w:spacing w:after="0"/>
        <w:ind w:left="0"/>
        <w:jc w:val="both"/>
      </w:pPr>
      <w:r>
        <w:rPr>
          <w:rFonts w:ascii="Times New Roman"/>
          <w:b w:val="false"/>
          <w:i w:val="false"/>
          <w:color w:val="000000"/>
          <w:sz w:val="28"/>
        </w:rPr>
        <w:t>
      578. Радиовещательные передачи VOLMET, осуществляемые по речевым ОВЧ- или ВЧ-каналам, а также линии передачи данных D-VOLMET являются частью авиационной подвижной службы связи. Обе указанные системы связи создаются и эксплуатируются полномочными органами ОВД в соответствии с соглашением с полномочным метеорологическим органом. В зависимости от этих соглашений METAR, SPECI (включая прогнозы типа "тренд"), TAF и SIGMET, и AIRMET передаются с помощью указанных систем электросвязи воздушным судам, находящимся в полете.</w:t>
      </w:r>
    </w:p>
    <w:bookmarkEnd w:id="745"/>
    <w:bookmarkStart w:name="z653" w:id="746"/>
    <w:p>
      <w:pPr>
        <w:spacing w:after="0"/>
        <w:ind w:left="0"/>
        <w:jc w:val="both"/>
      </w:pPr>
      <w:r>
        <w:rPr>
          <w:rFonts w:ascii="Times New Roman"/>
          <w:b w:val="false"/>
          <w:i w:val="false"/>
          <w:color w:val="000000"/>
          <w:sz w:val="28"/>
        </w:rPr>
        <w:t>
      579. Органу ОВД, которому на основании соответствующего соглашения поручено обеспечивать радиовещательные передачи VOLMET в ОВЧ- и ВЧ-диапазонах, должны предоставляться необходимые METAR/SPECI, (включая прогнозы типа "тренд"), сообщения SIGMET и AIRMET и прогнозы TAF, поступающие от метеорологического органа или центра связи, назначенного полномочным метеорологическим органом.</w:t>
      </w:r>
    </w:p>
    <w:bookmarkEnd w:id="746"/>
    <w:bookmarkStart w:name="z654" w:id="747"/>
    <w:p>
      <w:pPr>
        <w:spacing w:after="0"/>
        <w:ind w:left="0"/>
        <w:jc w:val="both"/>
      </w:pPr>
      <w:r>
        <w:rPr>
          <w:rFonts w:ascii="Times New Roman"/>
          <w:b w:val="false"/>
          <w:i w:val="false"/>
          <w:color w:val="000000"/>
          <w:sz w:val="28"/>
        </w:rPr>
        <w:t>
      580. Для передачи метеорологической информации по линии передачи данных могут использоваться следующие два вида передач по согласованию между полномочным органом ОВД и полномочным метеорологическим органом:</w:t>
      </w:r>
    </w:p>
    <w:bookmarkEnd w:id="747"/>
    <w:p>
      <w:pPr>
        <w:spacing w:after="0"/>
        <w:ind w:left="0"/>
        <w:jc w:val="both"/>
      </w:pPr>
      <w:r>
        <w:rPr>
          <w:rFonts w:ascii="Times New Roman"/>
          <w:b w:val="false"/>
          <w:i w:val="false"/>
          <w:color w:val="000000"/>
          <w:sz w:val="28"/>
        </w:rPr>
        <w:t>
      1) услуга линии передачи данных VOLMET (D-VOLMET);</w:t>
      </w:r>
    </w:p>
    <w:p>
      <w:pPr>
        <w:spacing w:after="0"/>
        <w:ind w:left="0"/>
        <w:jc w:val="both"/>
      </w:pPr>
      <w:r>
        <w:rPr>
          <w:rFonts w:ascii="Times New Roman"/>
          <w:b w:val="false"/>
          <w:i w:val="false"/>
          <w:color w:val="000000"/>
          <w:sz w:val="28"/>
        </w:rPr>
        <w:t>
      2) использование линии передачи данных службой автоматической передачи информации в районе аэродрома (D-ATIS).</w:t>
      </w:r>
    </w:p>
    <w:bookmarkStart w:name="z655" w:id="748"/>
    <w:p>
      <w:pPr>
        <w:spacing w:after="0"/>
        <w:ind w:left="0"/>
        <w:jc w:val="both"/>
      </w:pPr>
      <w:r>
        <w:rPr>
          <w:rFonts w:ascii="Times New Roman"/>
          <w:b w:val="false"/>
          <w:i w:val="false"/>
          <w:color w:val="000000"/>
          <w:sz w:val="28"/>
        </w:rPr>
        <w:t>
      581. Полномочный орган ОВД и полномочный метеорологический орган обеспечивают, чтобы в каждой службе, использующей линию передачи данных, применялись соответствующие датчики и периоды усреднения. Например, в информации D-VOLMET/ВЧ-VOLMET информация о ветре усредняется за период 10 минут и репрезентативна для условий над всеми имеющимися на аэродроме ВПП, тогда как в информации D-ATIS/ATIS или ОВЧ-VOLMET она усредняется за период 2 минуты и репрезентативна только для условий вдоль ВПП и зоны касания ВПП.</w:t>
      </w:r>
    </w:p>
    <w:bookmarkEnd w:id="748"/>
    <w:bookmarkStart w:name="z656" w:id="749"/>
    <w:p>
      <w:pPr>
        <w:spacing w:after="0"/>
        <w:ind w:left="0"/>
        <w:jc w:val="both"/>
      </w:pPr>
      <w:r>
        <w:rPr>
          <w:rFonts w:ascii="Times New Roman"/>
          <w:b w:val="false"/>
          <w:i w:val="false"/>
          <w:color w:val="000000"/>
          <w:sz w:val="28"/>
        </w:rPr>
        <w:t>
      582. Метеорологические бюллетени, предназначенные для регулярных передач, следует представлять регулярно в указанное время согласно расписанию. Сводки METAR следует представлять для передачи не позднее чем через 5 минут после фактического времени наблюдения. Прогнозы TAF следует представлять для передачи не ранее чем за 1 час до начала периода их действия.</w:t>
      </w:r>
    </w:p>
    <w:bookmarkEnd w:id="749"/>
    <w:bookmarkStart w:name="z657" w:id="750"/>
    <w:p>
      <w:pPr>
        <w:spacing w:after="0"/>
        <w:ind w:left="0"/>
        <w:jc w:val="both"/>
      </w:pPr>
      <w:r>
        <w:rPr>
          <w:rFonts w:ascii="Times New Roman"/>
          <w:b w:val="false"/>
          <w:i w:val="false"/>
          <w:color w:val="000000"/>
          <w:sz w:val="28"/>
        </w:rPr>
        <w:t>
      583. Радиовещательные передачи VOLMET, ATIS осуществляются с использованием стандартной радиотелефонной фразеологии.</w:t>
      </w:r>
    </w:p>
    <w:bookmarkEnd w:id="750"/>
    <w:bookmarkStart w:name="z658" w:id="751"/>
    <w:p>
      <w:pPr>
        <w:spacing w:after="0"/>
        <w:ind w:left="0"/>
        <w:jc w:val="left"/>
      </w:pPr>
      <w:r>
        <w:rPr>
          <w:rFonts w:ascii="Times New Roman"/>
          <w:b/>
          <w:i w:val="false"/>
          <w:color w:val="000000"/>
        </w:rPr>
        <w:t xml:space="preserve"> Параграф 7. Линии передачи авиационных данных:</w:t>
      </w:r>
      <w:r>
        <w:br/>
      </w:r>
      <w:r>
        <w:rPr>
          <w:rFonts w:ascii="Times New Roman"/>
          <w:b/>
          <w:i w:val="false"/>
          <w:color w:val="000000"/>
        </w:rPr>
        <w:t>сообщения D-VOLMET</w:t>
      </w:r>
    </w:p>
    <w:bookmarkEnd w:id="751"/>
    <w:bookmarkStart w:name="z659" w:id="752"/>
    <w:p>
      <w:pPr>
        <w:spacing w:after="0"/>
        <w:ind w:left="0"/>
        <w:jc w:val="both"/>
      </w:pPr>
      <w:r>
        <w:rPr>
          <w:rFonts w:ascii="Times New Roman"/>
          <w:b w:val="false"/>
          <w:i w:val="false"/>
          <w:color w:val="000000"/>
          <w:sz w:val="28"/>
        </w:rPr>
        <w:t>
      584. Сообщения D-VOLMET содержат текущие сводки METAR и SPECI, и при наличии прогнозы типа "тренд", прогнозы TAF, информацию SIGMET, специальные донесения с борта воздушных судов, не включенные в SIGMET, и при наличии AIRMET.</w:t>
      </w:r>
    </w:p>
    <w:bookmarkEnd w:id="752"/>
    <w:bookmarkStart w:name="z660" w:id="753"/>
    <w:p>
      <w:pPr>
        <w:spacing w:after="0"/>
        <w:ind w:left="0"/>
        <w:jc w:val="both"/>
      </w:pPr>
      <w:r>
        <w:rPr>
          <w:rFonts w:ascii="Times New Roman"/>
          <w:b w:val="false"/>
          <w:i w:val="false"/>
          <w:color w:val="000000"/>
          <w:sz w:val="28"/>
        </w:rPr>
        <w:t>
      585. Последние имеющиеся сводки METAR и SPECI, прогнозы TAF и сообщения SIGMET и AIRMET передаются по линии связи "вверх" на борт воздушных судов, находящихся в полете.</w:t>
      </w:r>
    </w:p>
    <w:bookmarkEnd w:id="753"/>
    <w:bookmarkStart w:name="z661" w:id="754"/>
    <w:p>
      <w:pPr>
        <w:spacing w:after="0"/>
        <w:ind w:left="0"/>
        <w:jc w:val="both"/>
      </w:pPr>
      <w:r>
        <w:rPr>
          <w:rFonts w:ascii="Times New Roman"/>
          <w:b w:val="false"/>
          <w:i w:val="false"/>
          <w:color w:val="000000"/>
          <w:sz w:val="28"/>
        </w:rPr>
        <w:t>
      586. Аэродромы, по которым сводки METAR, SPECI и TAF подлежат передаче по линии связи "вверх" на борт воздушных судов, находящихся в полете, определяются метеорологическим полномочным органом по согласованию с аэронавигационной организацией.</w:t>
      </w:r>
    </w:p>
    <w:bookmarkEnd w:id="754"/>
    <w:bookmarkStart w:name="z662" w:id="755"/>
    <w:p>
      <w:pPr>
        <w:spacing w:after="0"/>
        <w:ind w:left="0"/>
        <w:jc w:val="both"/>
      </w:pPr>
      <w:r>
        <w:rPr>
          <w:rFonts w:ascii="Times New Roman"/>
          <w:b w:val="false"/>
          <w:i w:val="false"/>
          <w:color w:val="000000"/>
          <w:sz w:val="28"/>
        </w:rPr>
        <w:t>
      587. Районы полетной информации, по которым сообщения SIGMET и AIRMET подлежат передаче по линии связи "вверх" на борт воздушных судов, находящихся в полете, определяются метеорологическим полномочным органом по согласованию с аэронавигационной организацией.</w:t>
      </w:r>
    </w:p>
    <w:bookmarkEnd w:id="755"/>
    <w:bookmarkStart w:name="z663" w:id="756"/>
    <w:p>
      <w:pPr>
        <w:spacing w:after="0"/>
        <w:ind w:left="0"/>
        <w:jc w:val="both"/>
      </w:pPr>
      <w:r>
        <w:rPr>
          <w:rFonts w:ascii="Times New Roman"/>
          <w:b w:val="false"/>
          <w:i w:val="false"/>
          <w:color w:val="000000"/>
          <w:sz w:val="28"/>
        </w:rPr>
        <w:t>
      588. Прогнозы TAF, являющиеся частью сообщения D-VOLMET, корректируются для передачи по линии связи "вверх" на борт воздушного судна, находящегося в полете.</w:t>
      </w:r>
    </w:p>
    <w:bookmarkEnd w:id="756"/>
    <w:bookmarkStart w:name="z664" w:id="757"/>
    <w:p>
      <w:pPr>
        <w:spacing w:after="0"/>
        <w:ind w:left="0"/>
        <w:jc w:val="both"/>
      </w:pPr>
      <w:r>
        <w:rPr>
          <w:rFonts w:ascii="Times New Roman"/>
          <w:b w:val="false"/>
          <w:i w:val="false"/>
          <w:color w:val="000000"/>
          <w:sz w:val="28"/>
        </w:rPr>
        <w:t>
      589. Если для данного района полетной информации отсутствует действующее сообщение SIGMET, в информацию D-VOLMET следует включать указание NIL SIGMET.</w:t>
      </w:r>
    </w:p>
    <w:bookmarkEnd w:id="757"/>
    <w:bookmarkStart w:name="z665" w:id="758"/>
    <w:p>
      <w:pPr>
        <w:spacing w:after="0"/>
        <w:ind w:left="0"/>
        <w:jc w:val="both"/>
      </w:pPr>
      <w:r>
        <w:rPr>
          <w:rFonts w:ascii="Times New Roman"/>
          <w:b w:val="false"/>
          <w:i w:val="false"/>
          <w:color w:val="000000"/>
          <w:sz w:val="28"/>
        </w:rPr>
        <w:t>
      590. Содержание и формат сводок, прогнозов и информации SIGMET и AIRMET, являющихся частью сообщений D-VOLMET, соответствуют положениям глав 3, 5 и 6 настоящих Правил.</w:t>
      </w:r>
    </w:p>
    <w:bookmarkEnd w:id="758"/>
    <w:bookmarkStart w:name="z666" w:id="759"/>
    <w:p>
      <w:pPr>
        <w:spacing w:after="0"/>
        <w:ind w:left="0"/>
        <w:jc w:val="left"/>
      </w:pPr>
      <w:r>
        <w:rPr>
          <w:rFonts w:ascii="Times New Roman"/>
          <w:b/>
          <w:i w:val="false"/>
          <w:color w:val="000000"/>
        </w:rPr>
        <w:t xml:space="preserve"> Параграф 8. Радиовещательные передачи VOLMET</w:t>
      </w:r>
    </w:p>
    <w:bookmarkEnd w:id="759"/>
    <w:bookmarkStart w:name="z667" w:id="760"/>
    <w:p>
      <w:pPr>
        <w:spacing w:after="0"/>
        <w:ind w:left="0"/>
        <w:jc w:val="both"/>
      </w:pPr>
      <w:r>
        <w:rPr>
          <w:rFonts w:ascii="Times New Roman"/>
          <w:b w:val="false"/>
          <w:i w:val="false"/>
          <w:color w:val="000000"/>
          <w:sz w:val="28"/>
        </w:rPr>
        <w:t>
      591. Метеорологическая информация, предназначенная для регулярных радиовещательных передач, представляется:</w:t>
      </w:r>
    </w:p>
    <w:bookmarkEnd w:id="760"/>
    <w:p>
      <w:pPr>
        <w:spacing w:after="0"/>
        <w:ind w:left="0"/>
        <w:jc w:val="both"/>
      </w:pPr>
      <w:r>
        <w:rPr>
          <w:rFonts w:ascii="Times New Roman"/>
          <w:b w:val="false"/>
          <w:i w:val="false"/>
          <w:color w:val="000000"/>
          <w:sz w:val="28"/>
        </w:rPr>
        <w:t>
      1) для сводок погоды METAR – не позднее, чем через 5 минут после фактического времени наблюдения;</w:t>
      </w:r>
    </w:p>
    <w:p>
      <w:pPr>
        <w:spacing w:after="0"/>
        <w:ind w:left="0"/>
        <w:jc w:val="both"/>
      </w:pPr>
      <w:r>
        <w:rPr>
          <w:rFonts w:ascii="Times New Roman"/>
          <w:b w:val="false"/>
          <w:i w:val="false"/>
          <w:color w:val="000000"/>
          <w:sz w:val="28"/>
        </w:rPr>
        <w:t>
      2) для прогнозов погоды TAF – не ранее чем за 1 час до начала их действия.</w:t>
      </w:r>
    </w:p>
    <w:bookmarkStart w:name="z668" w:id="761"/>
    <w:p>
      <w:pPr>
        <w:spacing w:after="0"/>
        <w:ind w:left="0"/>
        <w:jc w:val="both"/>
      </w:pPr>
      <w:r>
        <w:rPr>
          <w:rFonts w:ascii="Times New Roman"/>
          <w:b w:val="false"/>
          <w:i w:val="false"/>
          <w:color w:val="000000"/>
          <w:sz w:val="28"/>
        </w:rPr>
        <w:t>
      592. Радиовещательные передачи ATIS предназначены для обслуживания полетов в районе взлета и посадки на конкретном аэродроме.</w:t>
      </w:r>
    </w:p>
    <w:bookmarkEnd w:id="761"/>
    <w:bookmarkStart w:name="z669" w:id="762"/>
    <w:p>
      <w:pPr>
        <w:spacing w:after="0"/>
        <w:ind w:left="0"/>
        <w:jc w:val="both"/>
      </w:pPr>
      <w:r>
        <w:rPr>
          <w:rFonts w:ascii="Times New Roman"/>
          <w:b w:val="false"/>
          <w:i w:val="false"/>
          <w:color w:val="000000"/>
          <w:sz w:val="28"/>
        </w:rPr>
        <w:t>
      593. Радиовещательные передачи VOLMET предназначены для обеспечения метеорологической информацией воздушных судов, находящихся в полете. В передачу VOLMET включается метеорологическая информация о погоде не более чем с десяти аэродромов, расположенных на расстоянии до 800 километров от аэродрома, с которого осуществляются радиовещательные передачи по типу VOLMET.</w:t>
      </w:r>
    </w:p>
    <w:bookmarkEnd w:id="762"/>
    <w:bookmarkStart w:name="z670" w:id="763"/>
    <w:p>
      <w:pPr>
        <w:spacing w:after="0"/>
        <w:ind w:left="0"/>
        <w:jc w:val="both"/>
      </w:pPr>
      <w:r>
        <w:rPr>
          <w:rFonts w:ascii="Times New Roman"/>
          <w:b w:val="false"/>
          <w:i w:val="false"/>
          <w:color w:val="000000"/>
          <w:sz w:val="28"/>
        </w:rPr>
        <w:t>
      594. Регулярные радиовещательные передачи VOLMET, ведущиеся по каналам ВЧ связи, организуются персоналом органов ОВД в объемах и в сроки, определяемые нормативными документами, регламентирующими метеорологическое обеспечение полетов воздушных судов. Метеорологическая информация для передач предоставляется аэродромным метеорологическим органом и включает:</w:t>
      </w:r>
    </w:p>
    <w:bookmarkEnd w:id="763"/>
    <w:p>
      <w:pPr>
        <w:spacing w:after="0"/>
        <w:ind w:left="0"/>
        <w:jc w:val="both"/>
      </w:pPr>
      <w:r>
        <w:rPr>
          <w:rFonts w:ascii="Times New Roman"/>
          <w:b w:val="false"/>
          <w:i w:val="false"/>
          <w:color w:val="000000"/>
          <w:sz w:val="28"/>
        </w:rPr>
        <w:t>
      1) текущие метеорологические сводки по аэродромам;</w:t>
      </w:r>
    </w:p>
    <w:p>
      <w:pPr>
        <w:spacing w:after="0"/>
        <w:ind w:left="0"/>
        <w:jc w:val="both"/>
      </w:pPr>
      <w:r>
        <w:rPr>
          <w:rFonts w:ascii="Times New Roman"/>
          <w:b w:val="false"/>
          <w:i w:val="false"/>
          <w:color w:val="000000"/>
          <w:sz w:val="28"/>
        </w:rPr>
        <w:t>
      2) прогнозы на посадку;</w:t>
      </w:r>
    </w:p>
    <w:p>
      <w:pPr>
        <w:spacing w:after="0"/>
        <w:ind w:left="0"/>
        <w:jc w:val="both"/>
      </w:pPr>
      <w:r>
        <w:rPr>
          <w:rFonts w:ascii="Times New Roman"/>
          <w:b w:val="false"/>
          <w:i w:val="false"/>
          <w:color w:val="000000"/>
          <w:sz w:val="28"/>
        </w:rPr>
        <w:t>
      3) прогнозы погоды по аэродромам TAF, если их включение в передачу оговорено региональным соглашением;</w:t>
      </w:r>
    </w:p>
    <w:p>
      <w:pPr>
        <w:spacing w:after="0"/>
        <w:ind w:left="0"/>
        <w:jc w:val="both"/>
      </w:pPr>
      <w:r>
        <w:rPr>
          <w:rFonts w:ascii="Times New Roman"/>
          <w:b w:val="false"/>
          <w:i w:val="false"/>
          <w:color w:val="000000"/>
          <w:sz w:val="28"/>
        </w:rPr>
        <w:t>
      4) информацию SIGMET.</w:t>
      </w:r>
    </w:p>
    <w:bookmarkStart w:name="z671" w:id="764"/>
    <w:p>
      <w:pPr>
        <w:spacing w:after="0"/>
        <w:ind w:left="0"/>
        <w:jc w:val="both"/>
      </w:pPr>
      <w:r>
        <w:rPr>
          <w:rFonts w:ascii="Times New Roman"/>
          <w:b w:val="false"/>
          <w:i w:val="false"/>
          <w:color w:val="000000"/>
          <w:sz w:val="28"/>
        </w:rPr>
        <w:t>
      595. Список аэродромов, по которым во время радиовещательных передач VOLMET транслируются сводки и прогнозы, порядок и время передачи определяется метеорологическим полномочным органом по согласованию с аэронавигационной организацией.</w:t>
      </w:r>
    </w:p>
    <w:bookmarkEnd w:id="764"/>
    <w:bookmarkStart w:name="z672" w:id="765"/>
    <w:p>
      <w:pPr>
        <w:spacing w:after="0"/>
        <w:ind w:left="0"/>
        <w:jc w:val="both"/>
      </w:pPr>
      <w:r>
        <w:rPr>
          <w:rFonts w:ascii="Times New Roman"/>
          <w:b w:val="false"/>
          <w:i w:val="false"/>
          <w:color w:val="000000"/>
          <w:sz w:val="28"/>
        </w:rPr>
        <w:t>
      596. РПИ, для которых сообщения SIGMET включаются в регулярные радиовещательные передачи VOLMET, определяется по соглашению между метеорологическим полномочным органом и аэронавигационной организацией. Сообщение SIGMET передается в начале передачи или в начале 5-минутного отрезка времени.</w:t>
      </w:r>
    </w:p>
    <w:bookmarkEnd w:id="765"/>
    <w:bookmarkStart w:name="z673" w:id="766"/>
    <w:p>
      <w:pPr>
        <w:spacing w:after="0"/>
        <w:ind w:left="0"/>
        <w:jc w:val="both"/>
      </w:pPr>
      <w:r>
        <w:rPr>
          <w:rFonts w:ascii="Times New Roman"/>
          <w:b w:val="false"/>
          <w:i w:val="false"/>
          <w:color w:val="000000"/>
          <w:sz w:val="28"/>
        </w:rPr>
        <w:t>
      597. Непрерывные радиовещательные передачи VOLMET, ведущиеся по каналам ОВЧ, организуются органами ОВД по согласованию с метеорологическим полномочным органом и включают следующую метеорологическую информацию:</w:t>
      </w:r>
    </w:p>
    <w:bookmarkEnd w:id="766"/>
    <w:p>
      <w:pPr>
        <w:spacing w:after="0"/>
        <w:ind w:left="0"/>
        <w:jc w:val="both"/>
      </w:pPr>
      <w:r>
        <w:rPr>
          <w:rFonts w:ascii="Times New Roman"/>
          <w:b w:val="false"/>
          <w:i w:val="false"/>
          <w:color w:val="000000"/>
          <w:sz w:val="28"/>
        </w:rPr>
        <w:t>
      1) текущие метеорологические сводки по аэродрому;</w:t>
      </w:r>
    </w:p>
    <w:p>
      <w:pPr>
        <w:spacing w:after="0"/>
        <w:ind w:left="0"/>
        <w:jc w:val="both"/>
      </w:pPr>
      <w:r>
        <w:rPr>
          <w:rFonts w:ascii="Times New Roman"/>
          <w:b w:val="false"/>
          <w:i w:val="false"/>
          <w:color w:val="000000"/>
          <w:sz w:val="28"/>
        </w:rPr>
        <w:t>
      2) прогноз на посадку.</w:t>
      </w:r>
    </w:p>
    <w:bookmarkStart w:name="z674" w:id="767"/>
    <w:p>
      <w:pPr>
        <w:spacing w:after="0"/>
        <w:ind w:left="0"/>
        <w:jc w:val="both"/>
      </w:pPr>
      <w:r>
        <w:rPr>
          <w:rFonts w:ascii="Times New Roman"/>
          <w:b w:val="false"/>
          <w:i w:val="false"/>
          <w:color w:val="000000"/>
          <w:sz w:val="28"/>
        </w:rPr>
        <w:t>
      598. Метеорологическая информация, включаемая в программу передач VOLMET по каналам ОВЧ, транслируется открытым текстом в следующей последовательности:</w:t>
      </w:r>
    </w:p>
    <w:bookmarkEnd w:id="767"/>
    <w:p>
      <w:pPr>
        <w:spacing w:after="0"/>
        <w:ind w:left="0"/>
        <w:jc w:val="both"/>
      </w:pPr>
      <w:r>
        <w:rPr>
          <w:rFonts w:ascii="Times New Roman"/>
          <w:b w:val="false"/>
          <w:i w:val="false"/>
          <w:color w:val="000000"/>
          <w:sz w:val="28"/>
        </w:rPr>
        <w:t>
      1) наименование передающей станции, после которой следует слово "VOLMET";</w:t>
      </w:r>
    </w:p>
    <w:p>
      <w:pPr>
        <w:spacing w:after="0"/>
        <w:ind w:left="0"/>
        <w:jc w:val="both"/>
      </w:pPr>
      <w:r>
        <w:rPr>
          <w:rFonts w:ascii="Times New Roman"/>
          <w:b w:val="false"/>
          <w:i w:val="false"/>
          <w:color w:val="000000"/>
          <w:sz w:val="28"/>
        </w:rPr>
        <w:t>
      2) наименование аэродрома;</w:t>
      </w:r>
    </w:p>
    <w:p>
      <w:pPr>
        <w:spacing w:after="0"/>
        <w:ind w:left="0"/>
        <w:jc w:val="both"/>
      </w:pPr>
      <w:r>
        <w:rPr>
          <w:rFonts w:ascii="Times New Roman"/>
          <w:b w:val="false"/>
          <w:i w:val="false"/>
          <w:color w:val="000000"/>
          <w:sz w:val="28"/>
        </w:rPr>
        <w:t>
      3) время наблюдения;</w:t>
      </w:r>
    </w:p>
    <w:p>
      <w:pPr>
        <w:spacing w:after="0"/>
        <w:ind w:left="0"/>
        <w:jc w:val="both"/>
      </w:pPr>
      <w:r>
        <w:rPr>
          <w:rFonts w:ascii="Times New Roman"/>
          <w:b w:val="false"/>
          <w:i w:val="false"/>
          <w:color w:val="000000"/>
          <w:sz w:val="28"/>
        </w:rPr>
        <w:t>
      4) направление и скорость ветра у земли;</w:t>
      </w:r>
    </w:p>
    <w:p>
      <w:pPr>
        <w:spacing w:after="0"/>
        <w:ind w:left="0"/>
        <w:jc w:val="both"/>
      </w:pPr>
      <w:r>
        <w:rPr>
          <w:rFonts w:ascii="Times New Roman"/>
          <w:b w:val="false"/>
          <w:i w:val="false"/>
          <w:color w:val="000000"/>
          <w:sz w:val="28"/>
        </w:rPr>
        <w:t>
      5) видимость;</w:t>
      </w:r>
    </w:p>
    <w:p>
      <w:pPr>
        <w:spacing w:after="0"/>
        <w:ind w:left="0"/>
        <w:jc w:val="both"/>
      </w:pPr>
      <w:r>
        <w:rPr>
          <w:rFonts w:ascii="Times New Roman"/>
          <w:b w:val="false"/>
          <w:i w:val="false"/>
          <w:color w:val="000000"/>
          <w:sz w:val="28"/>
        </w:rPr>
        <w:t>
      6) дальность видимости на ВПП, если она указана в сводке;</w:t>
      </w:r>
    </w:p>
    <w:p>
      <w:pPr>
        <w:spacing w:after="0"/>
        <w:ind w:left="0"/>
        <w:jc w:val="both"/>
      </w:pPr>
      <w:r>
        <w:rPr>
          <w:rFonts w:ascii="Times New Roman"/>
          <w:b w:val="false"/>
          <w:i w:val="false"/>
          <w:color w:val="000000"/>
          <w:sz w:val="28"/>
        </w:rPr>
        <w:t>
      7) текущая погода;</w:t>
      </w:r>
    </w:p>
    <w:p>
      <w:pPr>
        <w:spacing w:after="0"/>
        <w:ind w:left="0"/>
        <w:jc w:val="both"/>
      </w:pPr>
      <w:r>
        <w:rPr>
          <w:rFonts w:ascii="Times New Roman"/>
          <w:b w:val="false"/>
          <w:i w:val="false"/>
          <w:color w:val="000000"/>
          <w:sz w:val="28"/>
        </w:rPr>
        <w:t>
      8) количество облаков нижнего яруса, башенкообразных (мощно - кучевых) и кучево-дождевых облаков;</w:t>
      </w:r>
    </w:p>
    <w:p>
      <w:pPr>
        <w:spacing w:after="0"/>
        <w:ind w:left="0"/>
        <w:jc w:val="both"/>
      </w:pPr>
      <w:r>
        <w:rPr>
          <w:rFonts w:ascii="Times New Roman"/>
          <w:b w:val="false"/>
          <w:i w:val="false"/>
          <w:color w:val="000000"/>
          <w:sz w:val="28"/>
        </w:rPr>
        <w:t>
      9) форма облаков (только для башенкообразных (мощно-кучевых) и кучево-дождевых облаков);</w:t>
      </w:r>
    </w:p>
    <w:p>
      <w:pPr>
        <w:spacing w:after="0"/>
        <w:ind w:left="0"/>
        <w:jc w:val="both"/>
      </w:pPr>
      <w:r>
        <w:rPr>
          <w:rFonts w:ascii="Times New Roman"/>
          <w:b w:val="false"/>
          <w:i w:val="false"/>
          <w:color w:val="000000"/>
          <w:sz w:val="28"/>
        </w:rPr>
        <w:t>
      10) высота нижней границы облачности (вертикальная видимость);</w:t>
      </w:r>
    </w:p>
    <w:p>
      <w:pPr>
        <w:spacing w:after="0"/>
        <w:ind w:left="0"/>
        <w:jc w:val="both"/>
      </w:pPr>
      <w:r>
        <w:rPr>
          <w:rFonts w:ascii="Times New Roman"/>
          <w:b w:val="false"/>
          <w:i w:val="false"/>
          <w:color w:val="000000"/>
          <w:sz w:val="28"/>
        </w:rPr>
        <w:t>
      11) термин "CAVOK" (при соответствующих условиях);</w:t>
      </w:r>
    </w:p>
    <w:p>
      <w:pPr>
        <w:spacing w:after="0"/>
        <w:ind w:left="0"/>
        <w:jc w:val="both"/>
      </w:pPr>
      <w:r>
        <w:rPr>
          <w:rFonts w:ascii="Times New Roman"/>
          <w:b w:val="false"/>
          <w:i w:val="false"/>
          <w:color w:val="000000"/>
          <w:sz w:val="28"/>
        </w:rPr>
        <w:t>
      12) температура воздуха и точка росы;</w:t>
      </w:r>
    </w:p>
    <w:p>
      <w:pPr>
        <w:spacing w:after="0"/>
        <w:ind w:left="0"/>
        <w:jc w:val="both"/>
      </w:pPr>
      <w:r>
        <w:rPr>
          <w:rFonts w:ascii="Times New Roman"/>
          <w:b w:val="false"/>
          <w:i w:val="false"/>
          <w:color w:val="000000"/>
          <w:sz w:val="28"/>
        </w:rPr>
        <w:t>
      13) атмосферное давление;</w:t>
      </w:r>
    </w:p>
    <w:p>
      <w:pPr>
        <w:spacing w:after="0"/>
        <w:ind w:left="0"/>
        <w:jc w:val="both"/>
      </w:pPr>
      <w:r>
        <w:rPr>
          <w:rFonts w:ascii="Times New Roman"/>
          <w:b w:val="false"/>
          <w:i w:val="false"/>
          <w:color w:val="000000"/>
          <w:sz w:val="28"/>
        </w:rPr>
        <w:t>
      14) прогноз на посадку.</w:t>
      </w:r>
    </w:p>
    <w:bookmarkStart w:name="z675" w:id="768"/>
    <w:p>
      <w:pPr>
        <w:spacing w:after="0"/>
        <w:ind w:left="0"/>
        <w:jc w:val="both"/>
      </w:pPr>
      <w:r>
        <w:rPr>
          <w:rFonts w:ascii="Times New Roman"/>
          <w:b w:val="false"/>
          <w:i w:val="false"/>
          <w:color w:val="000000"/>
          <w:sz w:val="28"/>
        </w:rPr>
        <w:t>
      599. Информация о возникновении в районе аэродрома грозоопасных кучево-дождевых облаков, об изменении рабочего курса посадки, состояния ВПП и коэффициента сцепления (или эффективности торможения), специальные сводки включаются в передачи ATIS, VOLMET немедленно и дополняются теми элементами последней регулярной сводки, которые не изменились.</w:t>
      </w:r>
    </w:p>
    <w:bookmarkEnd w:id="768"/>
    <w:bookmarkStart w:name="z676" w:id="769"/>
    <w:p>
      <w:pPr>
        <w:spacing w:after="0"/>
        <w:ind w:left="0"/>
        <w:jc w:val="both"/>
      </w:pPr>
      <w:r>
        <w:rPr>
          <w:rFonts w:ascii="Times New Roman"/>
          <w:b w:val="false"/>
          <w:i w:val="false"/>
          <w:color w:val="000000"/>
          <w:sz w:val="28"/>
        </w:rPr>
        <w:t>
      600. При передаче метеорологической информации по речевым каналам используются стандартная радиотелефонная фразеология.</w:t>
      </w:r>
    </w:p>
    <w:bookmarkEnd w:id="769"/>
    <w:bookmarkStart w:name="z677" w:id="770"/>
    <w:p>
      <w:pPr>
        <w:spacing w:after="0"/>
        <w:ind w:left="0"/>
        <w:jc w:val="both"/>
      </w:pPr>
      <w:r>
        <w:rPr>
          <w:rFonts w:ascii="Times New Roman"/>
          <w:b w:val="false"/>
          <w:i w:val="false"/>
          <w:color w:val="000000"/>
          <w:sz w:val="28"/>
        </w:rPr>
        <w:t>
      601. При передаче метеорологических сводок и прогнозов погоды открытым текстом опускаются слова "видимость", "облачность", "высота", "миллиметры".</w:t>
      </w:r>
    </w:p>
    <w:bookmarkEnd w:id="770"/>
    <w:bookmarkStart w:name="z678" w:id="771"/>
    <w:p>
      <w:pPr>
        <w:spacing w:after="0"/>
        <w:ind w:left="0"/>
        <w:jc w:val="both"/>
      </w:pPr>
      <w:r>
        <w:rPr>
          <w:rFonts w:ascii="Times New Roman"/>
          <w:b w:val="false"/>
          <w:i w:val="false"/>
          <w:color w:val="000000"/>
          <w:sz w:val="28"/>
        </w:rPr>
        <w:t>
      602. Если к началу радиовещательной передачи VOLMET сводка METAR с аэродрома не поступила, передается последняя полученная сводка с указанием срока наблюдения.</w:t>
      </w:r>
    </w:p>
    <w:bookmarkEnd w:id="771"/>
    <w:bookmarkStart w:name="z679" w:id="772"/>
    <w:p>
      <w:pPr>
        <w:spacing w:after="0"/>
        <w:ind w:left="0"/>
        <w:jc w:val="both"/>
      </w:pPr>
      <w:r>
        <w:rPr>
          <w:rFonts w:ascii="Times New Roman"/>
          <w:b w:val="false"/>
          <w:i w:val="false"/>
          <w:color w:val="000000"/>
          <w:sz w:val="28"/>
        </w:rPr>
        <w:t>
      603. Прогнозы TAF, являющиеся частью регулярных радиовещательных передач VOLMET, имеют период действия 9, 24 и 30 часов, по мере необходимости корректируются, чтобы каждый передаваемый по радио прогноз отражал последнее мнение соответствующего аэродромного метеорологического органа.</w:t>
      </w:r>
    </w:p>
    <w:bookmarkEnd w:id="772"/>
    <w:bookmarkStart w:name="z680" w:id="773"/>
    <w:p>
      <w:pPr>
        <w:spacing w:after="0"/>
        <w:ind w:left="0"/>
        <w:jc w:val="both"/>
      </w:pPr>
      <w:r>
        <w:rPr>
          <w:rFonts w:ascii="Times New Roman"/>
          <w:b w:val="false"/>
          <w:i w:val="false"/>
          <w:color w:val="000000"/>
          <w:sz w:val="28"/>
        </w:rPr>
        <w:t>
      604. В тех случаях, когда сообщения SIGМЕТ включаются в регулярные радиовещательные передачи VOLMET, передается указание "NIL SIGМЕТ", если для данного района полетной информации отсутствует действующее сообщение SIGМЕТ.</w:t>
      </w:r>
    </w:p>
    <w:bookmarkEnd w:id="773"/>
    <w:bookmarkStart w:name="z681" w:id="774"/>
    <w:p>
      <w:pPr>
        <w:spacing w:after="0"/>
        <w:ind w:left="0"/>
        <w:jc w:val="both"/>
      </w:pPr>
      <w:r>
        <w:rPr>
          <w:rFonts w:ascii="Times New Roman"/>
          <w:b w:val="false"/>
          <w:i w:val="false"/>
          <w:color w:val="000000"/>
          <w:sz w:val="28"/>
        </w:rPr>
        <w:t>
      605. Содержание и формат сводок, прогнозов и информации SIGMET, передаваемых на борт воздушных судов, и (или) являющихся частью радиовещательных передач VOLMET соответствуют положениям глав 3, 4, 5 и 6 настоящих Правил.</w:t>
      </w:r>
    </w:p>
    <w:bookmarkEnd w:id="774"/>
    <w:bookmarkStart w:name="z682" w:id="775"/>
    <w:p>
      <w:pPr>
        <w:spacing w:after="0"/>
        <w:ind w:left="0"/>
        <w:jc w:val="both"/>
      </w:pPr>
      <w:r>
        <w:rPr>
          <w:rFonts w:ascii="Times New Roman"/>
          <w:b w:val="false"/>
          <w:i w:val="false"/>
          <w:color w:val="000000"/>
          <w:sz w:val="28"/>
        </w:rPr>
        <w:t>
      606. В периоды отсутствия полетов или небольшой интенсивности воздушного движения, радиовещательные передачи VOLMET прекращаются. Метеорологическая информация передается экипажам воздушных судов соответствующими органами ОВД.</w:t>
      </w:r>
    </w:p>
    <w:bookmarkEnd w:id="775"/>
    <w:bookmarkStart w:name="z683" w:id="776"/>
    <w:p>
      <w:pPr>
        <w:spacing w:after="0"/>
        <w:ind w:left="0"/>
        <w:jc w:val="both"/>
      </w:pPr>
      <w:r>
        <w:rPr>
          <w:rFonts w:ascii="Times New Roman"/>
          <w:b w:val="false"/>
          <w:i w:val="false"/>
          <w:color w:val="000000"/>
          <w:sz w:val="28"/>
        </w:rPr>
        <w:t>
      607. Содержание и формат сводок, прогнозов и информации SIGMET, являющихся частью радиовещательных передач VOLMET, соответствуют положениям пунктов глав 3, 4, 5 и 6 настоящих Правил.</w:t>
      </w:r>
    </w:p>
    <w:bookmarkEnd w:id="776"/>
    <w:bookmarkStart w:name="z684" w:id="777"/>
    <w:p>
      <w:pPr>
        <w:spacing w:after="0"/>
        <w:ind w:left="0"/>
        <w:jc w:val="left"/>
      </w:pPr>
      <w:r>
        <w:rPr>
          <w:rFonts w:ascii="Times New Roman"/>
          <w:b/>
          <w:i w:val="false"/>
          <w:color w:val="000000"/>
        </w:rPr>
        <w:t xml:space="preserve"> 10. Авиационная климатологическая информация</w:t>
      </w:r>
    </w:p>
    <w:bookmarkEnd w:id="777"/>
    <w:bookmarkStart w:name="z685" w:id="778"/>
    <w:p>
      <w:pPr>
        <w:spacing w:after="0"/>
        <w:ind w:left="0"/>
        <w:jc w:val="both"/>
      </w:pPr>
      <w:r>
        <w:rPr>
          <w:rFonts w:ascii="Times New Roman"/>
          <w:b w:val="false"/>
          <w:i w:val="false"/>
          <w:color w:val="000000"/>
          <w:sz w:val="28"/>
        </w:rPr>
        <w:t>
      608. Сбор, обработка и хранение данных метеорологических наблюдений, необходимых для получения авиационной климатической информации, осуществляются с помощью компьютерных систем, доступных для международного использования в соответствии с соглашением с метеорологическим полномочным органом.</w:t>
      </w:r>
    </w:p>
    <w:bookmarkEnd w:id="778"/>
    <w:bookmarkStart w:name="z686" w:id="779"/>
    <w:p>
      <w:pPr>
        <w:spacing w:after="0"/>
        <w:ind w:left="0"/>
        <w:jc w:val="both"/>
      </w:pPr>
      <w:r>
        <w:rPr>
          <w:rFonts w:ascii="Times New Roman"/>
          <w:b w:val="false"/>
          <w:i w:val="false"/>
          <w:color w:val="000000"/>
          <w:sz w:val="28"/>
        </w:rPr>
        <w:t>
      609. Авиационная климатологическая информация для планирования полетов подготавливается в виде аэродромных климатологических таблиц и аэродромных климатологических сводок. Авиационные пользователи снабжаются такой информацией по соглашению с метеорологическим полномочным органом.</w:t>
      </w:r>
    </w:p>
    <w:bookmarkEnd w:id="779"/>
    <w:bookmarkStart w:name="z687" w:id="780"/>
    <w:p>
      <w:pPr>
        <w:spacing w:after="0"/>
        <w:ind w:left="0"/>
        <w:jc w:val="both"/>
      </w:pPr>
      <w:r>
        <w:rPr>
          <w:rFonts w:ascii="Times New Roman"/>
          <w:b w:val="false"/>
          <w:i w:val="false"/>
          <w:color w:val="000000"/>
          <w:sz w:val="28"/>
        </w:rPr>
        <w:t>
      610. Метеорологический полномочный орган организует сбор и хранение необходимых данных наблюдений и обеспечивает возможность:</w:t>
      </w:r>
    </w:p>
    <w:bookmarkEnd w:id="780"/>
    <w:p>
      <w:pPr>
        <w:spacing w:after="0"/>
        <w:ind w:left="0"/>
        <w:jc w:val="both"/>
      </w:pPr>
      <w:r>
        <w:rPr>
          <w:rFonts w:ascii="Times New Roman"/>
          <w:b w:val="false"/>
          <w:i w:val="false"/>
          <w:color w:val="000000"/>
          <w:sz w:val="28"/>
        </w:rPr>
        <w:t>
      1) подготавливать аэродромные климатологические таблицы для всех основных и запасных международных аэродромов, расположенных на территории Республики Казахстан;</w:t>
      </w:r>
    </w:p>
    <w:p>
      <w:pPr>
        <w:spacing w:after="0"/>
        <w:ind w:left="0"/>
        <w:jc w:val="both"/>
      </w:pPr>
      <w:r>
        <w:rPr>
          <w:rFonts w:ascii="Times New Roman"/>
          <w:b w:val="false"/>
          <w:i w:val="false"/>
          <w:color w:val="000000"/>
          <w:sz w:val="28"/>
        </w:rPr>
        <w:t>
      2) предоставлять авиационному потребителю такие климатологические таблицы в течение периода времени, определенного по соглашению между полномочным метеорологическим органом и этим потребителем.</w:t>
      </w:r>
    </w:p>
    <w:bookmarkStart w:name="z688" w:id="781"/>
    <w:p>
      <w:pPr>
        <w:spacing w:after="0"/>
        <w:ind w:left="0"/>
        <w:jc w:val="both"/>
      </w:pPr>
      <w:r>
        <w:rPr>
          <w:rFonts w:ascii="Times New Roman"/>
          <w:b w:val="false"/>
          <w:i w:val="false"/>
          <w:color w:val="000000"/>
          <w:sz w:val="28"/>
        </w:rPr>
        <w:t>
      611. Аэродромные климатологические сводки соответствуют процедурам, установленным ВМО. В тех случаях, когда имеются вычислительные средства для хранения, обработки и извлечения информации, эти сводки публикуются или предоставляются в произвольном виде по запросу авиационных пользователей. В тех случаях, когда такие вычислительные средства отсутствуют, сводки подготавливаются с использованием моделей, установленных ВМО, публикуются и обновляются по мере необходимости.</w:t>
      </w:r>
    </w:p>
    <w:bookmarkEnd w:id="781"/>
    <w:bookmarkStart w:name="z689" w:id="782"/>
    <w:p>
      <w:pPr>
        <w:spacing w:after="0"/>
        <w:ind w:left="0"/>
        <w:jc w:val="both"/>
      </w:pPr>
      <w:r>
        <w:rPr>
          <w:rFonts w:ascii="Times New Roman"/>
          <w:b w:val="false"/>
          <w:i w:val="false"/>
          <w:color w:val="000000"/>
          <w:sz w:val="28"/>
        </w:rPr>
        <w:t>
      612. Аэродромные климатологические сводки содержат краткое изложение результатов наблюдений за определенными метеорологическими элементами на аэродроме, основанное на статистических данных. Данные сводки подготавливаются и в табличной форме.</w:t>
      </w:r>
    </w:p>
    <w:bookmarkEnd w:id="782"/>
    <w:bookmarkStart w:name="z690" w:id="783"/>
    <w:p>
      <w:pPr>
        <w:spacing w:after="0"/>
        <w:ind w:left="0"/>
        <w:jc w:val="both"/>
      </w:pPr>
      <w:r>
        <w:rPr>
          <w:rFonts w:ascii="Times New Roman"/>
          <w:b w:val="false"/>
          <w:i w:val="false"/>
          <w:color w:val="000000"/>
          <w:sz w:val="28"/>
        </w:rPr>
        <w:t>
      613. Аэродромные климатологические сводки включают:</w:t>
      </w:r>
    </w:p>
    <w:bookmarkEnd w:id="783"/>
    <w:p>
      <w:pPr>
        <w:spacing w:after="0"/>
        <w:ind w:left="0"/>
        <w:jc w:val="both"/>
      </w:pPr>
      <w:r>
        <w:rPr>
          <w:rFonts w:ascii="Times New Roman"/>
          <w:b w:val="false"/>
          <w:i w:val="false"/>
          <w:color w:val="000000"/>
          <w:sz w:val="28"/>
        </w:rPr>
        <w:t>
      1) повторяемость значений дальности видимости на ВПП/видимости и (или) относительной высоты основания наиболее низкого слоя BKN или OVC облачности ниже установленных величин в определенные моменты времени;</w:t>
      </w:r>
    </w:p>
    <w:p>
      <w:pPr>
        <w:spacing w:after="0"/>
        <w:ind w:left="0"/>
        <w:jc w:val="both"/>
      </w:pPr>
      <w:r>
        <w:rPr>
          <w:rFonts w:ascii="Times New Roman"/>
          <w:b w:val="false"/>
          <w:i w:val="false"/>
          <w:color w:val="000000"/>
          <w:sz w:val="28"/>
        </w:rPr>
        <w:t>
      2) повторяемость значений видимости ниже установленных величин в определенные моменты времени;</w:t>
      </w:r>
    </w:p>
    <w:p>
      <w:pPr>
        <w:spacing w:after="0"/>
        <w:ind w:left="0"/>
        <w:jc w:val="both"/>
      </w:pPr>
      <w:r>
        <w:rPr>
          <w:rFonts w:ascii="Times New Roman"/>
          <w:b w:val="false"/>
          <w:i w:val="false"/>
          <w:color w:val="000000"/>
          <w:sz w:val="28"/>
        </w:rPr>
        <w:t>
      3) повторяемость значений относительной высоты основания наиболее низкого слоя облаков BKN или OVC ниже установленных значений в определенные моменты времени;</w:t>
      </w:r>
    </w:p>
    <w:p>
      <w:pPr>
        <w:spacing w:after="0"/>
        <w:ind w:left="0"/>
        <w:jc w:val="both"/>
      </w:pPr>
      <w:r>
        <w:rPr>
          <w:rFonts w:ascii="Times New Roman"/>
          <w:b w:val="false"/>
          <w:i w:val="false"/>
          <w:color w:val="000000"/>
          <w:sz w:val="28"/>
        </w:rPr>
        <w:t>
      4) повторяемость совпадающих направления и скорости ветра в пределах установленных диапазонов;</w:t>
      </w:r>
    </w:p>
    <w:p>
      <w:pPr>
        <w:spacing w:after="0"/>
        <w:ind w:left="0"/>
        <w:jc w:val="both"/>
      </w:pPr>
      <w:r>
        <w:rPr>
          <w:rFonts w:ascii="Times New Roman"/>
          <w:b w:val="false"/>
          <w:i w:val="false"/>
          <w:color w:val="000000"/>
          <w:sz w:val="28"/>
        </w:rPr>
        <w:t>
      5) повторяемость значений приземной температуры воздуха в установленных диапазонах через интервалы 5ҮС в определенные моменты времени;</w:t>
      </w:r>
    </w:p>
    <w:p>
      <w:pPr>
        <w:spacing w:after="0"/>
        <w:ind w:left="0"/>
        <w:jc w:val="both"/>
      </w:pPr>
      <w:r>
        <w:rPr>
          <w:rFonts w:ascii="Times New Roman"/>
          <w:b w:val="false"/>
          <w:i w:val="false"/>
          <w:color w:val="000000"/>
          <w:sz w:val="28"/>
        </w:rPr>
        <w:t>
      6) средние значения и отклонения от них, включая максимальные и минимальные значения метеорологических элементов, необходимых для целей планирования полетов, включая расчеты взлетных характеристик.</w:t>
      </w:r>
    </w:p>
    <w:bookmarkStart w:name="z691" w:id="784"/>
    <w:p>
      <w:pPr>
        <w:spacing w:after="0"/>
        <w:ind w:left="0"/>
        <w:jc w:val="both"/>
      </w:pPr>
      <w:r>
        <w:rPr>
          <w:rFonts w:ascii="Times New Roman"/>
          <w:b w:val="false"/>
          <w:i w:val="false"/>
          <w:color w:val="000000"/>
          <w:sz w:val="28"/>
        </w:rPr>
        <w:t>
      614. Авиационная климатологическая информация основывается на наблюдениях, проводившихся в течение периода не менее 5 лет. При снабжении пользователей информацией указывается период наблюдений.</w:t>
      </w:r>
    </w:p>
    <w:bookmarkEnd w:id="784"/>
    <w:bookmarkStart w:name="z692" w:id="785"/>
    <w:p>
      <w:pPr>
        <w:spacing w:after="0"/>
        <w:ind w:left="0"/>
        <w:jc w:val="both"/>
      </w:pPr>
      <w:r>
        <w:rPr>
          <w:rFonts w:ascii="Times New Roman"/>
          <w:b w:val="false"/>
          <w:i w:val="false"/>
          <w:color w:val="000000"/>
          <w:sz w:val="28"/>
        </w:rPr>
        <w:t>
      615. Аэродромный метеорологический орган:</w:t>
      </w:r>
    </w:p>
    <w:bookmarkEnd w:id="785"/>
    <w:p>
      <w:pPr>
        <w:spacing w:after="0"/>
        <w:ind w:left="0"/>
        <w:jc w:val="both"/>
      </w:pPr>
      <w:r>
        <w:rPr>
          <w:rFonts w:ascii="Times New Roman"/>
          <w:b w:val="false"/>
          <w:i w:val="false"/>
          <w:color w:val="000000"/>
          <w:sz w:val="28"/>
        </w:rPr>
        <w:t>
      1) организует сбор и хранение необходимых данных наблюдений;</w:t>
      </w:r>
    </w:p>
    <w:p>
      <w:pPr>
        <w:spacing w:after="0"/>
        <w:ind w:left="0"/>
        <w:jc w:val="both"/>
      </w:pPr>
      <w:r>
        <w:rPr>
          <w:rFonts w:ascii="Times New Roman"/>
          <w:b w:val="false"/>
          <w:i w:val="false"/>
          <w:color w:val="000000"/>
          <w:sz w:val="28"/>
        </w:rPr>
        <w:t>
      2) подготавливает аэродромные климатологические таблицы для своего аэродрома;</w:t>
      </w:r>
    </w:p>
    <w:p>
      <w:pPr>
        <w:spacing w:after="0"/>
        <w:ind w:left="0"/>
        <w:jc w:val="both"/>
      </w:pPr>
      <w:r>
        <w:rPr>
          <w:rFonts w:ascii="Times New Roman"/>
          <w:b w:val="false"/>
          <w:i w:val="false"/>
          <w:color w:val="000000"/>
          <w:sz w:val="28"/>
        </w:rPr>
        <w:t>
      3) предоставляет авиационному потребителю такие аэродромные климатологические таблицы в течение периода времени, согласованного между метеорологическим полномочным органом и потребителем.</w:t>
      </w:r>
    </w:p>
    <w:bookmarkStart w:name="z693" w:id="786"/>
    <w:p>
      <w:pPr>
        <w:spacing w:after="0"/>
        <w:ind w:left="0"/>
        <w:jc w:val="both"/>
      </w:pPr>
      <w:r>
        <w:rPr>
          <w:rFonts w:ascii="Times New Roman"/>
          <w:b w:val="false"/>
          <w:i w:val="false"/>
          <w:color w:val="000000"/>
          <w:sz w:val="28"/>
        </w:rPr>
        <w:t>
      616. В аэродромной климатологической таблице указываются:</w:t>
      </w:r>
    </w:p>
    <w:bookmarkEnd w:id="786"/>
    <w:p>
      <w:pPr>
        <w:spacing w:after="0"/>
        <w:ind w:left="0"/>
        <w:jc w:val="both"/>
      </w:pPr>
      <w:r>
        <w:rPr>
          <w:rFonts w:ascii="Times New Roman"/>
          <w:b w:val="false"/>
          <w:i w:val="false"/>
          <w:color w:val="000000"/>
          <w:sz w:val="28"/>
        </w:rPr>
        <w:t>
      1) средние величины и отклонения, в том числе максимальные и минимальные величины, метеорологических элементов;</w:t>
      </w:r>
    </w:p>
    <w:p>
      <w:pPr>
        <w:spacing w:after="0"/>
        <w:ind w:left="0"/>
        <w:jc w:val="both"/>
      </w:pPr>
      <w:r>
        <w:rPr>
          <w:rFonts w:ascii="Times New Roman"/>
          <w:b w:val="false"/>
          <w:i w:val="false"/>
          <w:color w:val="000000"/>
          <w:sz w:val="28"/>
        </w:rPr>
        <w:t>
      2) частота возникновения явлений текущей погоды, влияющих на выполнение полетов в районе аэродрома;</w:t>
      </w:r>
    </w:p>
    <w:p>
      <w:pPr>
        <w:spacing w:after="0"/>
        <w:ind w:left="0"/>
        <w:jc w:val="both"/>
      </w:pPr>
      <w:r>
        <w:rPr>
          <w:rFonts w:ascii="Times New Roman"/>
          <w:b w:val="false"/>
          <w:i w:val="false"/>
          <w:color w:val="000000"/>
          <w:sz w:val="28"/>
        </w:rPr>
        <w:t>
      3) частота возникновения одного элемента или сочетания двух и более элементов с определенными значениями;</w:t>
      </w:r>
    </w:p>
    <w:p>
      <w:pPr>
        <w:spacing w:after="0"/>
        <w:ind w:left="0"/>
        <w:jc w:val="both"/>
      </w:pPr>
      <w:r>
        <w:rPr>
          <w:rFonts w:ascii="Times New Roman"/>
          <w:b w:val="false"/>
          <w:i w:val="false"/>
          <w:color w:val="000000"/>
          <w:sz w:val="28"/>
        </w:rPr>
        <w:t xml:space="preserve">
      4) информация, необходимая для подготовки аэродромных климатологических сводок в соответствии с </w:t>
      </w:r>
      <w:r>
        <w:rPr>
          <w:rFonts w:ascii="Times New Roman"/>
          <w:b w:val="false"/>
          <w:i w:val="false"/>
          <w:color w:val="000000"/>
          <w:sz w:val="28"/>
        </w:rPr>
        <w:t>пунктом 613</w:t>
      </w:r>
      <w:r>
        <w:rPr>
          <w:rFonts w:ascii="Times New Roman"/>
          <w:b w:val="false"/>
          <w:i w:val="false"/>
          <w:color w:val="000000"/>
          <w:sz w:val="28"/>
        </w:rPr>
        <w:t xml:space="preserve"> настоящих Правил.</w:t>
      </w:r>
    </w:p>
    <w:bookmarkStart w:name="z694" w:id="787"/>
    <w:p>
      <w:pPr>
        <w:spacing w:after="0"/>
        <w:ind w:left="0"/>
        <w:jc w:val="both"/>
      </w:pPr>
      <w:r>
        <w:rPr>
          <w:rFonts w:ascii="Times New Roman"/>
          <w:b w:val="false"/>
          <w:i w:val="false"/>
          <w:color w:val="000000"/>
          <w:sz w:val="28"/>
        </w:rPr>
        <w:t>
      617. Авиационные пользователи, нуждающиеся в получении климатологической информации, обращаются к полномочному метеорологическому органу.</w:t>
      </w:r>
    </w:p>
    <w:bookmarkEnd w:id="787"/>
    <w:bookmarkStart w:name="z695" w:id="788"/>
    <w:p>
      <w:pPr>
        <w:spacing w:after="0"/>
        <w:ind w:left="0"/>
        <w:jc w:val="both"/>
      </w:pPr>
      <w:r>
        <w:rPr>
          <w:rFonts w:ascii="Times New Roman"/>
          <w:b w:val="false"/>
          <w:i w:val="false"/>
          <w:color w:val="000000"/>
          <w:sz w:val="28"/>
        </w:rPr>
        <w:t>
      618. Данные метеорологических наблюдений на аэродроме накапливаются, обрабатываются и хранятся в виде, приемлемом для подготовки аэродромной климатологической информации.</w:t>
      </w:r>
    </w:p>
    <w:bookmarkEnd w:id="788"/>
    <w:bookmarkStart w:name="z696" w:id="789"/>
    <w:p>
      <w:pPr>
        <w:spacing w:after="0"/>
        <w:ind w:left="0"/>
        <w:jc w:val="both"/>
      </w:pPr>
      <w:r>
        <w:rPr>
          <w:rFonts w:ascii="Times New Roman"/>
          <w:b w:val="false"/>
          <w:i w:val="false"/>
          <w:color w:val="000000"/>
          <w:sz w:val="28"/>
        </w:rPr>
        <w:t>
      619. Климатологические данные, касающиеся новых аэродромов и дополнительных ВПП на существующих аэродромах, накапливаются по возможности, до ввода в эксплуатацию этих аэродромов и ВПП.</w:t>
      </w:r>
    </w:p>
    <w:bookmarkEnd w:id="789"/>
    <w:bookmarkStart w:name="z697" w:id="790"/>
    <w:p>
      <w:pPr>
        <w:spacing w:after="0"/>
        <w:ind w:left="0"/>
        <w:jc w:val="both"/>
      </w:pPr>
      <w:r>
        <w:rPr>
          <w:rFonts w:ascii="Times New Roman"/>
          <w:b w:val="false"/>
          <w:i w:val="false"/>
          <w:color w:val="000000"/>
          <w:sz w:val="28"/>
        </w:rPr>
        <w:t>
      620. Метеорологический полномочный орган предоставляет данные метеорологических наблюдений, необходимых для исследований, технических расследований или эксплуатационного анализа, авиационным пользователям и другим органам, связанным с использованием метеорологии в интересах гражданской авиации.</w:t>
      </w:r>
    </w:p>
    <w:bookmarkEnd w:id="790"/>
    <w:bookmarkStart w:name="z698" w:id="791"/>
    <w:p>
      <w:pPr>
        <w:spacing w:after="0"/>
        <w:ind w:left="0"/>
        <w:jc w:val="both"/>
      </w:pPr>
      <w:r>
        <w:rPr>
          <w:rFonts w:ascii="Times New Roman"/>
          <w:b w:val="false"/>
          <w:i w:val="false"/>
          <w:color w:val="000000"/>
          <w:sz w:val="28"/>
        </w:rPr>
        <w:t>
      621. Аэродромные метеорологические органы с синоптической частью подготавливают климатологическую информацию в виде климатологических описаний (справок) для аэродромов, районов и маршрутов полетов с включением необходимого табличного материала.</w:t>
      </w:r>
    </w:p>
    <w:bookmarkEnd w:id="791"/>
    <w:bookmarkStart w:name="z699" w:id="792"/>
    <w:p>
      <w:pPr>
        <w:spacing w:after="0"/>
        <w:ind w:left="0"/>
        <w:jc w:val="both"/>
      </w:pPr>
      <w:r>
        <w:rPr>
          <w:rFonts w:ascii="Times New Roman"/>
          <w:b w:val="false"/>
          <w:i w:val="false"/>
          <w:color w:val="000000"/>
          <w:sz w:val="28"/>
        </w:rPr>
        <w:t>
      622. В климатологических описаниях указываются:</w:t>
      </w:r>
    </w:p>
    <w:bookmarkEnd w:id="792"/>
    <w:p>
      <w:pPr>
        <w:spacing w:after="0"/>
        <w:ind w:left="0"/>
        <w:jc w:val="both"/>
      </w:pPr>
      <w:r>
        <w:rPr>
          <w:rFonts w:ascii="Times New Roman"/>
          <w:b w:val="false"/>
          <w:i w:val="false"/>
          <w:color w:val="000000"/>
          <w:sz w:val="28"/>
        </w:rPr>
        <w:t>
      1) основные климатологические характеристики и их сезонные изменения;</w:t>
      </w:r>
    </w:p>
    <w:p>
      <w:pPr>
        <w:spacing w:after="0"/>
        <w:ind w:left="0"/>
        <w:jc w:val="both"/>
      </w:pPr>
      <w:r>
        <w:rPr>
          <w:rFonts w:ascii="Times New Roman"/>
          <w:b w:val="false"/>
          <w:i w:val="false"/>
          <w:color w:val="000000"/>
          <w:sz w:val="28"/>
        </w:rPr>
        <w:t>
      2) средние, максимальные и минимальные значения основных метеорологических элементов;</w:t>
      </w:r>
    </w:p>
    <w:p>
      <w:pPr>
        <w:spacing w:after="0"/>
        <w:ind w:left="0"/>
        <w:jc w:val="both"/>
      </w:pPr>
      <w:r>
        <w:rPr>
          <w:rFonts w:ascii="Times New Roman"/>
          <w:b w:val="false"/>
          <w:i w:val="false"/>
          <w:color w:val="000000"/>
          <w:sz w:val="28"/>
        </w:rPr>
        <w:t>
      3) повторяемость возникновения опасных явлений погоды, влияющих на производство полетов: града, гроз, турбулентности, обледенения и других;</w:t>
      </w:r>
    </w:p>
    <w:p>
      <w:pPr>
        <w:spacing w:after="0"/>
        <w:ind w:left="0"/>
        <w:jc w:val="both"/>
      </w:pPr>
      <w:r>
        <w:rPr>
          <w:rFonts w:ascii="Times New Roman"/>
          <w:b w:val="false"/>
          <w:i w:val="false"/>
          <w:color w:val="000000"/>
          <w:sz w:val="28"/>
        </w:rPr>
        <w:t>
      4) повторяемость возникновения определенных значений одного метеорологического элемента или сочетаний двух и более элементов;</w:t>
      </w:r>
    </w:p>
    <w:p>
      <w:pPr>
        <w:spacing w:after="0"/>
        <w:ind w:left="0"/>
        <w:jc w:val="both"/>
      </w:pPr>
      <w:r>
        <w:rPr>
          <w:rFonts w:ascii="Times New Roman"/>
          <w:b w:val="false"/>
          <w:i w:val="false"/>
          <w:color w:val="000000"/>
          <w:sz w:val="28"/>
        </w:rPr>
        <w:t>
      5) типичные синоптические ситуации и связанные с ними метеорологические условия и влияние орографии на эти условия.</w:t>
      </w:r>
    </w:p>
    <w:bookmarkStart w:name="z700" w:id="793"/>
    <w:p>
      <w:pPr>
        <w:spacing w:after="0"/>
        <w:ind w:left="0"/>
        <w:jc w:val="both"/>
      </w:pPr>
      <w:r>
        <w:rPr>
          <w:rFonts w:ascii="Times New Roman"/>
          <w:b w:val="false"/>
          <w:i w:val="false"/>
          <w:color w:val="000000"/>
          <w:sz w:val="28"/>
        </w:rPr>
        <w:t>
      623. В таблицы, содержащиеся в аэродромном климатологическом описании, включаются данные о ветре у поверхности земли, видимости, количестве и высоте облаков, температуре и атмосферном давлении. К описанию прилагается топографическая карта района аэродрома с указанием секторов, в которых под влиянием местных условий возникает низкая облачность, ограниченная видимость, сильный ветер и другие явления.</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02" w:id="794"/>
    <w:p>
      <w:pPr>
        <w:spacing w:after="0"/>
        <w:ind w:left="0"/>
        <w:jc w:val="left"/>
      </w:pPr>
      <w:r>
        <w:rPr>
          <w:rFonts w:ascii="Times New Roman"/>
          <w:b/>
          <w:i w:val="false"/>
          <w:color w:val="000000"/>
        </w:rPr>
        <w:t xml:space="preserve"> Типовая схема инструкции по метеорологическому</w:t>
      </w:r>
      <w:r>
        <w:br/>
      </w:r>
      <w:r>
        <w:rPr>
          <w:rFonts w:ascii="Times New Roman"/>
          <w:b/>
          <w:i w:val="false"/>
          <w:color w:val="000000"/>
        </w:rPr>
        <w:t>обеспечению полетов на аэродроме</w:t>
      </w:r>
      <w:r>
        <w:br/>
      </w:r>
      <w:r>
        <w:rPr>
          <w:rFonts w:ascii="Times New Roman"/>
          <w:b/>
          <w:i w:val="false"/>
          <w:color w:val="000000"/>
        </w:rPr>
        <w:t>1. Общие сведения</w:t>
      </w:r>
    </w:p>
    <w:bookmarkEnd w:id="794"/>
    <w:p>
      <w:pPr>
        <w:spacing w:after="0"/>
        <w:ind w:left="0"/>
        <w:jc w:val="both"/>
      </w:pPr>
      <w:r>
        <w:rPr>
          <w:rFonts w:ascii="Times New Roman"/>
          <w:b w:val="false"/>
          <w:i w:val="false"/>
          <w:color w:val="000000"/>
          <w:sz w:val="28"/>
        </w:rPr>
        <w:t>
      1. Метеорологический орган, ответственный за метеорологическое обеспечение полетов на аэродроме, режим его работы. Почтовый адрес, факс, телефон и другие реквизиты метеорологического органа.</w:t>
      </w:r>
    </w:p>
    <w:p>
      <w:pPr>
        <w:spacing w:after="0"/>
        <w:ind w:left="0"/>
        <w:jc w:val="both"/>
      </w:pPr>
      <w:r>
        <w:rPr>
          <w:rFonts w:ascii="Times New Roman"/>
          <w:b w:val="false"/>
          <w:i w:val="false"/>
          <w:color w:val="000000"/>
          <w:sz w:val="28"/>
        </w:rPr>
        <w:t>
      2. Класс и категория аэродрома (с указанием курса посадки), направление и размеры ВПП, используемое светосигнальное оборудование (с указанием курса посадки). Магнитное склонение. Превышение аэродрома.</w:t>
      </w:r>
    </w:p>
    <w:p>
      <w:pPr>
        <w:spacing w:after="0"/>
        <w:ind w:left="0"/>
        <w:jc w:val="both"/>
      </w:pPr>
      <w:r>
        <w:rPr>
          <w:rFonts w:ascii="Times New Roman"/>
          <w:b w:val="false"/>
          <w:i w:val="false"/>
          <w:color w:val="000000"/>
          <w:sz w:val="28"/>
        </w:rPr>
        <w:t>
      3. Пункты ОВД, обеспечиваемые метеорологической информацией, средства ее отображения.</w:t>
      </w:r>
    </w:p>
    <w:p>
      <w:pPr>
        <w:spacing w:after="0"/>
        <w:ind w:left="0"/>
        <w:jc w:val="both"/>
      </w:pPr>
      <w:r>
        <w:rPr>
          <w:rFonts w:ascii="Times New Roman"/>
          <w:b w:val="false"/>
          <w:i w:val="false"/>
          <w:color w:val="000000"/>
          <w:sz w:val="28"/>
        </w:rPr>
        <w:t>
      4. Приписные аэродромы, обеспечиваемые прогнозами погоды.</w:t>
      </w:r>
    </w:p>
    <w:bookmarkStart w:name="z704" w:id="795"/>
    <w:p>
      <w:pPr>
        <w:spacing w:after="0"/>
        <w:ind w:left="0"/>
        <w:jc w:val="left"/>
      </w:pPr>
      <w:r>
        <w:rPr>
          <w:rFonts w:ascii="Times New Roman"/>
          <w:b/>
          <w:i w:val="false"/>
          <w:color w:val="000000"/>
        </w:rPr>
        <w:t xml:space="preserve"> 2. Метеорологические наблюдения и сводки</w:t>
      </w:r>
    </w:p>
    <w:bookmarkEnd w:id="795"/>
    <w:p>
      <w:pPr>
        <w:spacing w:after="0"/>
        <w:ind w:left="0"/>
        <w:jc w:val="both"/>
      </w:pPr>
      <w:r>
        <w:rPr>
          <w:rFonts w:ascii="Times New Roman"/>
          <w:b w:val="false"/>
          <w:i w:val="false"/>
          <w:color w:val="000000"/>
          <w:sz w:val="28"/>
        </w:rPr>
        <w:t>
      5. Пункты метеорологических наблюдений. Состав и размещение метеорологического оборудования. Виды и методы наблюдений на каждом пункте, особенности их проведения.</w:t>
      </w:r>
    </w:p>
    <w:p>
      <w:pPr>
        <w:spacing w:after="0"/>
        <w:ind w:left="0"/>
        <w:jc w:val="both"/>
      </w:pPr>
      <w:r>
        <w:rPr>
          <w:rFonts w:ascii="Times New Roman"/>
          <w:b w:val="false"/>
          <w:i w:val="false"/>
          <w:color w:val="000000"/>
          <w:sz w:val="28"/>
        </w:rPr>
        <w:t>
      6. Наличие автоматизированных метеорологических измерительных и информационных систем, их использование при производстве наблюдений и выдаче информации.</w:t>
      </w:r>
    </w:p>
    <w:p>
      <w:pPr>
        <w:spacing w:after="0"/>
        <w:ind w:left="0"/>
        <w:jc w:val="both"/>
      </w:pPr>
      <w:r>
        <w:rPr>
          <w:rFonts w:ascii="Times New Roman"/>
          <w:b w:val="false"/>
          <w:i w:val="false"/>
          <w:color w:val="000000"/>
          <w:sz w:val="28"/>
        </w:rPr>
        <w:t>
      7. Период, виды и сроки регулярных наблюдений.</w:t>
      </w:r>
    </w:p>
    <w:p>
      <w:pPr>
        <w:spacing w:after="0"/>
        <w:ind w:left="0"/>
        <w:jc w:val="both"/>
      </w:pPr>
      <w:r>
        <w:rPr>
          <w:rFonts w:ascii="Times New Roman"/>
          <w:b w:val="false"/>
          <w:i w:val="false"/>
          <w:color w:val="000000"/>
          <w:sz w:val="28"/>
        </w:rPr>
        <w:t>
      8. Критерии для выпуска местных специальных сводок.</w:t>
      </w:r>
    </w:p>
    <w:p>
      <w:pPr>
        <w:spacing w:after="0"/>
        <w:ind w:left="0"/>
        <w:jc w:val="both"/>
      </w:pPr>
      <w:r>
        <w:rPr>
          <w:rFonts w:ascii="Times New Roman"/>
          <w:b w:val="false"/>
          <w:i w:val="false"/>
          <w:color w:val="000000"/>
          <w:sz w:val="28"/>
        </w:rPr>
        <w:t>
      9. Расположение МРЛ относительно КТА, порядок наблюдений и предоставления данных МРЛ.</w:t>
      </w:r>
    </w:p>
    <w:p>
      <w:pPr>
        <w:spacing w:after="0"/>
        <w:ind w:left="0"/>
        <w:jc w:val="both"/>
      </w:pPr>
      <w:r>
        <w:rPr>
          <w:rFonts w:ascii="Times New Roman"/>
          <w:b w:val="false"/>
          <w:i w:val="false"/>
          <w:color w:val="000000"/>
          <w:sz w:val="28"/>
        </w:rPr>
        <w:t>
      10. Определение характеристик ветра на высоте круга и 100 метров.</w:t>
      </w:r>
    </w:p>
    <w:bookmarkStart w:name="z705" w:id="796"/>
    <w:p>
      <w:pPr>
        <w:spacing w:after="0"/>
        <w:ind w:left="0"/>
        <w:jc w:val="left"/>
      </w:pPr>
      <w:r>
        <w:rPr>
          <w:rFonts w:ascii="Times New Roman"/>
          <w:b/>
          <w:i w:val="false"/>
          <w:color w:val="000000"/>
        </w:rPr>
        <w:t xml:space="preserve"> 3. Авиационные прогнозы погоды и предупреждения</w:t>
      </w:r>
    </w:p>
    <w:bookmarkEnd w:id="796"/>
    <w:p>
      <w:pPr>
        <w:spacing w:after="0"/>
        <w:ind w:left="0"/>
        <w:jc w:val="both"/>
      </w:pPr>
      <w:r>
        <w:rPr>
          <w:rFonts w:ascii="Times New Roman"/>
          <w:b w:val="false"/>
          <w:i w:val="false"/>
          <w:color w:val="000000"/>
          <w:sz w:val="28"/>
        </w:rPr>
        <w:t>
      11. Сроки составления и периоды действия прогнозов TAF по аэродромам.</w:t>
      </w:r>
    </w:p>
    <w:p>
      <w:pPr>
        <w:spacing w:after="0"/>
        <w:ind w:left="0"/>
        <w:jc w:val="both"/>
      </w:pPr>
      <w:r>
        <w:rPr>
          <w:rFonts w:ascii="Times New Roman"/>
          <w:b w:val="false"/>
          <w:i w:val="false"/>
          <w:color w:val="000000"/>
          <w:sz w:val="28"/>
        </w:rPr>
        <w:t>
      12. Критерии для внесения коррективов в прогнозы, а также включения групп изменений.</w:t>
      </w:r>
    </w:p>
    <w:p>
      <w:pPr>
        <w:spacing w:after="0"/>
        <w:ind w:left="0"/>
        <w:jc w:val="both"/>
      </w:pPr>
      <w:r>
        <w:rPr>
          <w:rFonts w:ascii="Times New Roman"/>
          <w:b w:val="false"/>
          <w:i w:val="false"/>
          <w:color w:val="000000"/>
          <w:sz w:val="28"/>
        </w:rPr>
        <w:t>
      13. Форма и сроки составления, периоды действия прогнозов по районам полетов и маршрутам (МВЛ). Критерии для выпуска коррективов.</w:t>
      </w:r>
    </w:p>
    <w:p>
      <w:pPr>
        <w:spacing w:after="0"/>
        <w:ind w:left="0"/>
        <w:jc w:val="both"/>
      </w:pPr>
      <w:r>
        <w:rPr>
          <w:rFonts w:ascii="Times New Roman"/>
          <w:b w:val="false"/>
          <w:i w:val="false"/>
          <w:color w:val="000000"/>
          <w:sz w:val="28"/>
        </w:rPr>
        <w:t xml:space="preserve">
      14. Критерии для составления предупреждения по аэродромам. </w:t>
      </w:r>
    </w:p>
    <w:p>
      <w:pPr>
        <w:spacing w:after="0"/>
        <w:ind w:left="0"/>
        <w:jc w:val="both"/>
      </w:pPr>
      <w:r>
        <w:rPr>
          <w:rFonts w:ascii="Times New Roman"/>
          <w:b w:val="false"/>
          <w:i w:val="false"/>
          <w:color w:val="000000"/>
          <w:sz w:val="28"/>
        </w:rPr>
        <w:t xml:space="preserve">
      15. Информация SIGMET, AIRMET. </w:t>
      </w:r>
    </w:p>
    <w:p>
      <w:pPr>
        <w:spacing w:after="0"/>
        <w:ind w:left="0"/>
        <w:jc w:val="both"/>
      </w:pPr>
      <w:r>
        <w:rPr>
          <w:rFonts w:ascii="Times New Roman"/>
          <w:b w:val="false"/>
          <w:i w:val="false"/>
          <w:color w:val="000000"/>
          <w:sz w:val="28"/>
        </w:rPr>
        <w:t>
      16. Предупреждения о сдвиге ветра.</w:t>
      </w:r>
    </w:p>
    <w:bookmarkStart w:name="z706" w:id="797"/>
    <w:p>
      <w:pPr>
        <w:spacing w:after="0"/>
        <w:ind w:left="0"/>
        <w:jc w:val="left"/>
      </w:pPr>
      <w:r>
        <w:rPr>
          <w:rFonts w:ascii="Times New Roman"/>
          <w:b/>
          <w:i w:val="false"/>
          <w:color w:val="000000"/>
        </w:rPr>
        <w:t xml:space="preserve"> 4. Обеспечение метеорологической информацией</w:t>
      </w:r>
      <w:r>
        <w:br/>
      </w:r>
      <w:r>
        <w:rPr>
          <w:rFonts w:ascii="Times New Roman"/>
          <w:b/>
          <w:i w:val="false"/>
          <w:color w:val="000000"/>
        </w:rPr>
        <w:t>экипажей воздушных судов</w:t>
      </w:r>
    </w:p>
    <w:bookmarkEnd w:id="797"/>
    <w:p>
      <w:pPr>
        <w:spacing w:after="0"/>
        <w:ind w:left="0"/>
        <w:jc w:val="both"/>
      </w:pPr>
      <w:r>
        <w:rPr>
          <w:rFonts w:ascii="Times New Roman"/>
          <w:b w:val="false"/>
          <w:i w:val="false"/>
          <w:color w:val="000000"/>
          <w:sz w:val="28"/>
        </w:rPr>
        <w:t>
      17. Виды предоставляемой полетной документации для экипажей, выполняющих полеты по ППП и ПВП.</w:t>
      </w:r>
    </w:p>
    <w:p>
      <w:pPr>
        <w:spacing w:after="0"/>
        <w:ind w:left="0"/>
        <w:jc w:val="both"/>
      </w:pPr>
      <w:r>
        <w:rPr>
          <w:rFonts w:ascii="Times New Roman"/>
          <w:b w:val="false"/>
          <w:i w:val="false"/>
          <w:color w:val="000000"/>
          <w:sz w:val="28"/>
        </w:rPr>
        <w:t>
      18. Особенности метеорологического обеспечения полетов по выполнению авиационных работ.</w:t>
      </w:r>
    </w:p>
    <w:bookmarkStart w:name="z707" w:id="798"/>
    <w:p>
      <w:pPr>
        <w:spacing w:after="0"/>
        <w:ind w:left="0"/>
        <w:jc w:val="left"/>
      </w:pPr>
      <w:r>
        <w:rPr>
          <w:rFonts w:ascii="Times New Roman"/>
          <w:b/>
          <w:i w:val="false"/>
          <w:color w:val="000000"/>
        </w:rPr>
        <w:t xml:space="preserve"> 5. Информация для органов ОВД и других служб</w:t>
      </w:r>
    </w:p>
    <w:bookmarkEnd w:id="798"/>
    <w:p>
      <w:pPr>
        <w:spacing w:after="0"/>
        <w:ind w:left="0"/>
        <w:jc w:val="both"/>
      </w:pPr>
      <w:r>
        <w:rPr>
          <w:rFonts w:ascii="Times New Roman"/>
          <w:b w:val="false"/>
          <w:i w:val="false"/>
          <w:color w:val="000000"/>
          <w:sz w:val="28"/>
        </w:rPr>
        <w:t>
      19. Организация консультации и инструктажа смен службы движения.</w:t>
      </w:r>
    </w:p>
    <w:p>
      <w:pPr>
        <w:spacing w:after="0"/>
        <w:ind w:left="0"/>
        <w:jc w:val="both"/>
      </w:pPr>
      <w:r>
        <w:rPr>
          <w:rFonts w:ascii="Times New Roman"/>
          <w:b w:val="false"/>
          <w:i w:val="false"/>
          <w:color w:val="000000"/>
          <w:sz w:val="28"/>
        </w:rPr>
        <w:t>
      20. Виды информации, предоставляемой для пунктов ОВД.</w:t>
      </w:r>
    </w:p>
    <w:p>
      <w:pPr>
        <w:spacing w:after="0"/>
        <w:ind w:left="0"/>
        <w:jc w:val="both"/>
      </w:pPr>
      <w:r>
        <w:rPr>
          <w:rFonts w:ascii="Times New Roman"/>
          <w:b w:val="false"/>
          <w:i w:val="false"/>
          <w:color w:val="000000"/>
          <w:sz w:val="28"/>
        </w:rPr>
        <w:t>
      21. Информация для поисково-спасательной службы.</w:t>
      </w:r>
    </w:p>
    <w:p>
      <w:pPr>
        <w:spacing w:after="0"/>
        <w:ind w:left="0"/>
        <w:jc w:val="both"/>
      </w:pPr>
      <w:r>
        <w:rPr>
          <w:rFonts w:ascii="Times New Roman"/>
          <w:b w:val="false"/>
          <w:i w:val="false"/>
          <w:color w:val="000000"/>
          <w:sz w:val="28"/>
        </w:rPr>
        <w:t>
      22. Действия метеорологического органа, в случае аварийной обстановки.</w:t>
      </w:r>
    </w:p>
    <w:p>
      <w:pPr>
        <w:spacing w:after="0"/>
        <w:ind w:left="0"/>
        <w:jc w:val="both"/>
      </w:pPr>
      <w:r>
        <w:rPr>
          <w:rFonts w:ascii="Times New Roman"/>
          <w:b w:val="false"/>
          <w:i w:val="false"/>
          <w:color w:val="000000"/>
          <w:sz w:val="28"/>
        </w:rPr>
        <w:t>
      К инструкции прилагаются следующие схемы и таблицы, определяемые каждым аэродромным метеорологическим органом самостоятельно.</w:t>
      </w:r>
    </w:p>
    <w:p>
      <w:pPr>
        <w:spacing w:after="0"/>
        <w:ind w:left="0"/>
        <w:jc w:val="both"/>
      </w:pPr>
      <w:r>
        <w:rPr>
          <w:rFonts w:ascii="Times New Roman"/>
          <w:b w:val="false"/>
          <w:i w:val="false"/>
          <w:color w:val="000000"/>
          <w:sz w:val="28"/>
        </w:rPr>
        <w:t>
      1) Схема размещения на аэродроме пунктов наблюдения, метеорологических приборов и оборудования с указанием удаления от порога и оси ВПП.</w:t>
      </w:r>
    </w:p>
    <w:p>
      <w:pPr>
        <w:spacing w:after="0"/>
        <w:ind w:left="0"/>
        <w:jc w:val="both"/>
      </w:pPr>
      <w:r>
        <w:rPr>
          <w:rFonts w:ascii="Times New Roman"/>
          <w:b w:val="false"/>
          <w:i w:val="false"/>
          <w:color w:val="000000"/>
          <w:sz w:val="28"/>
        </w:rPr>
        <w:t>
      2) Схема щитов-ориентиров видимости и естественных ориентиров (возможное совмещение).</w:t>
      </w:r>
    </w:p>
    <w:p>
      <w:pPr>
        <w:spacing w:after="0"/>
        <w:ind w:left="0"/>
        <w:jc w:val="both"/>
      </w:pPr>
      <w:r>
        <w:rPr>
          <w:rFonts w:ascii="Times New Roman"/>
          <w:b w:val="false"/>
          <w:i w:val="false"/>
          <w:color w:val="000000"/>
          <w:sz w:val="28"/>
        </w:rPr>
        <w:t>
      3) Схемы распространения метеорологической информации на аэродроме.</w:t>
      </w:r>
    </w:p>
    <w:p>
      <w:pPr>
        <w:spacing w:after="0"/>
        <w:ind w:left="0"/>
        <w:jc w:val="both"/>
      </w:pPr>
      <w:r>
        <w:rPr>
          <w:rFonts w:ascii="Times New Roman"/>
          <w:b w:val="false"/>
          <w:i w:val="false"/>
          <w:color w:val="000000"/>
          <w:sz w:val="28"/>
        </w:rPr>
        <w:t>
      4) Схема обслуживаемого района ОВД.</w:t>
      </w:r>
    </w:p>
    <w:p>
      <w:pPr>
        <w:spacing w:after="0"/>
        <w:ind w:left="0"/>
        <w:jc w:val="both"/>
      </w:pPr>
      <w:r>
        <w:rPr>
          <w:rFonts w:ascii="Times New Roman"/>
          <w:b w:val="false"/>
          <w:i w:val="false"/>
          <w:color w:val="000000"/>
          <w:sz w:val="28"/>
        </w:rPr>
        <w:t>
      5) Схема обслуживаемого района МДП.</w:t>
      </w:r>
    </w:p>
    <w:p>
      <w:pPr>
        <w:spacing w:after="0"/>
        <w:ind w:left="0"/>
        <w:jc w:val="both"/>
      </w:pPr>
      <w:r>
        <w:rPr>
          <w:rFonts w:ascii="Times New Roman"/>
          <w:b w:val="false"/>
          <w:i w:val="false"/>
          <w:color w:val="000000"/>
          <w:sz w:val="28"/>
        </w:rPr>
        <w:t>
      6) Схема обслуживаемых воздушных трасс МВЛ.</w:t>
      </w:r>
    </w:p>
    <w:p>
      <w:pPr>
        <w:spacing w:after="0"/>
        <w:ind w:left="0"/>
        <w:jc w:val="both"/>
      </w:pPr>
      <w:r>
        <w:rPr>
          <w:rFonts w:ascii="Times New Roman"/>
          <w:b w:val="false"/>
          <w:i w:val="false"/>
          <w:color w:val="000000"/>
          <w:sz w:val="28"/>
        </w:rPr>
        <w:t>
      7) Таблица минимумов аэродрома для взлета и посадки ВС.</w:t>
      </w:r>
    </w:p>
    <w:p>
      <w:pPr>
        <w:spacing w:after="0"/>
        <w:ind w:left="0"/>
        <w:jc w:val="both"/>
      </w:pPr>
      <w:r>
        <w:rPr>
          <w:rFonts w:ascii="Times New Roman"/>
          <w:b w:val="false"/>
          <w:i w:val="false"/>
          <w:color w:val="000000"/>
          <w:sz w:val="28"/>
        </w:rPr>
        <w:t>
      8) Таблица расчета дальности видимости на ВПП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09" w:id="799"/>
    <w:p>
      <w:pPr>
        <w:spacing w:after="0"/>
        <w:ind w:left="0"/>
        <w:jc w:val="left"/>
      </w:pPr>
      <w:r>
        <w:rPr>
          <w:rFonts w:ascii="Times New Roman"/>
          <w:b/>
          <w:i w:val="false"/>
          <w:color w:val="000000"/>
        </w:rPr>
        <w:t xml:space="preserve"> Критерии и формы предоставления донесений</w:t>
      </w:r>
      <w:r>
        <w:br/>
      </w:r>
      <w:r>
        <w:rPr>
          <w:rFonts w:ascii="Times New Roman"/>
          <w:b/>
          <w:i w:val="false"/>
          <w:color w:val="000000"/>
        </w:rPr>
        <w:t>с борта воздушных судов</w:t>
      </w:r>
      <w:r>
        <w:br/>
      </w:r>
      <w:r>
        <w:rPr>
          <w:rFonts w:ascii="Times New Roman"/>
          <w:b/>
          <w:i w:val="false"/>
          <w:color w:val="000000"/>
        </w:rPr>
        <w:t>1. Общие положения</w:t>
      </w:r>
    </w:p>
    <w:bookmarkEnd w:id="799"/>
    <w:p>
      <w:pPr>
        <w:spacing w:after="0"/>
        <w:ind w:left="0"/>
        <w:jc w:val="both"/>
      </w:pPr>
      <w:r>
        <w:rPr>
          <w:rFonts w:ascii="Times New Roman"/>
          <w:b w:val="false"/>
          <w:i w:val="false"/>
          <w:color w:val="000000"/>
          <w:sz w:val="28"/>
        </w:rPr>
        <w:t>
      При использовании линии передачи данных "воздух – земля" информация о направлении ветра, скорости ветра, при знаке качества данных о ветре, температуре воздуха, турбулентности и влажности, включаемая в донесения с борта воздушных судов, передается в соответствии со следующими критериями:</w:t>
      </w:r>
    </w:p>
    <w:p>
      <w:pPr>
        <w:spacing w:after="0"/>
        <w:ind w:left="0"/>
        <w:jc w:val="both"/>
      </w:pPr>
      <w:r>
        <w:rPr>
          <w:rFonts w:ascii="Times New Roman"/>
          <w:b w:val="false"/>
          <w:i w:val="false"/>
          <w:color w:val="000000"/>
          <w:sz w:val="28"/>
        </w:rPr>
        <w:t>
      1) направление ветра указывается в истинных градусах, округленных до ближайшего целого градуса;</w:t>
      </w:r>
    </w:p>
    <w:p>
      <w:pPr>
        <w:spacing w:after="0"/>
        <w:ind w:left="0"/>
        <w:jc w:val="both"/>
      </w:pPr>
      <w:r>
        <w:rPr>
          <w:rFonts w:ascii="Times New Roman"/>
          <w:b w:val="false"/>
          <w:i w:val="false"/>
          <w:color w:val="000000"/>
          <w:sz w:val="28"/>
        </w:rPr>
        <w:t>
      2) скорость ветра указывается в метрах в секунду или узлах с округлением до ближайших 1м/с (1 уз). Используемые единицы измерения скорости ветра указываются;</w:t>
      </w:r>
    </w:p>
    <w:p>
      <w:pPr>
        <w:spacing w:after="0"/>
        <w:ind w:left="0"/>
        <w:jc w:val="both"/>
      </w:pPr>
      <w:r>
        <w:rPr>
          <w:rFonts w:ascii="Times New Roman"/>
          <w:b w:val="false"/>
          <w:i w:val="false"/>
          <w:color w:val="000000"/>
          <w:sz w:val="28"/>
        </w:rPr>
        <w:t>
      3) признак качества данных о ветре указывается как 0, при угле крена составляющем менее 5</w:t>
      </w:r>
      <w:r>
        <w:rPr>
          <w:rFonts w:ascii="Times New Roman"/>
          <w:b w:val="false"/>
          <w:i w:val="false"/>
          <w:color w:val="000000"/>
          <w:vertAlign w:val="superscript"/>
        </w:rPr>
        <w:t>0</w:t>
      </w:r>
      <w:r>
        <w:rPr>
          <w:rFonts w:ascii="Times New Roman"/>
          <w:b w:val="false"/>
          <w:i w:val="false"/>
          <w:color w:val="000000"/>
          <w:sz w:val="28"/>
        </w:rPr>
        <w:t>, и как 1, при угле крена составляющем 5</w:t>
      </w:r>
      <w:r>
        <w:rPr>
          <w:rFonts w:ascii="Times New Roman"/>
          <w:b w:val="false"/>
          <w:i w:val="false"/>
          <w:color w:val="000000"/>
          <w:vertAlign w:val="superscript"/>
        </w:rPr>
        <w:t>0</w:t>
      </w:r>
      <w:r>
        <w:rPr>
          <w:rFonts w:ascii="Times New Roman"/>
          <w:b w:val="false"/>
          <w:i w:val="false"/>
          <w:color w:val="000000"/>
          <w:sz w:val="28"/>
        </w:rPr>
        <w:t xml:space="preserve"> или более;</w:t>
      </w:r>
    </w:p>
    <w:p>
      <w:pPr>
        <w:spacing w:after="0"/>
        <w:ind w:left="0"/>
        <w:jc w:val="both"/>
      </w:pPr>
      <w:r>
        <w:rPr>
          <w:rFonts w:ascii="Times New Roman"/>
          <w:b w:val="false"/>
          <w:i w:val="false"/>
          <w:color w:val="000000"/>
          <w:sz w:val="28"/>
        </w:rPr>
        <w:t>
      4). температура воздуха сообщается с точностью до ближайшей десятой доли градуса Цельсия;</w:t>
      </w:r>
    </w:p>
    <w:p>
      <w:pPr>
        <w:spacing w:after="0"/>
        <w:ind w:left="0"/>
        <w:jc w:val="both"/>
      </w:pPr>
      <w:r>
        <w:rPr>
          <w:rFonts w:ascii="Times New Roman"/>
          <w:b w:val="false"/>
          <w:i w:val="false"/>
          <w:color w:val="000000"/>
          <w:sz w:val="28"/>
        </w:rPr>
        <w:t>
      5) информация о влажности передается в виде относительной влажности с округлением до ближайшего целого процента.</w:t>
      </w:r>
    </w:p>
    <w:p>
      <w:pPr>
        <w:spacing w:after="0"/>
        <w:ind w:left="0"/>
        <w:jc w:val="both"/>
      </w:pPr>
      <w:r>
        <w:rPr>
          <w:rFonts w:ascii="Times New Roman"/>
          <w:b w:val="false"/>
          <w:i w:val="false"/>
          <w:color w:val="000000"/>
          <w:sz w:val="28"/>
        </w:rPr>
        <w:t>
      6) информация о турбулентности передается в единицах кубического корня из скорости затухания вихря (EDR).</w:t>
      </w:r>
    </w:p>
    <w:p>
      <w:pPr>
        <w:spacing w:after="0"/>
        <w:ind w:left="0"/>
        <w:jc w:val="both"/>
      </w:pPr>
      <w:r>
        <w:rPr>
          <w:rFonts w:ascii="Times New Roman"/>
          <w:b w:val="false"/>
          <w:i w:val="false"/>
          <w:color w:val="000000"/>
          <w:sz w:val="28"/>
        </w:rPr>
        <w:t>
      2. Регулярные донесения с борта.</w:t>
      </w:r>
    </w:p>
    <w:p>
      <w:pPr>
        <w:spacing w:after="0"/>
        <w:ind w:left="0"/>
        <w:jc w:val="both"/>
      </w:pPr>
      <w:r>
        <w:rPr>
          <w:rFonts w:ascii="Times New Roman"/>
          <w:b w:val="false"/>
          <w:i w:val="false"/>
          <w:color w:val="000000"/>
          <w:sz w:val="28"/>
        </w:rPr>
        <w:t>
      Информация о турбулентности передается при полете по маршруту и относится к 15-минутному периоду, непосредственно предшествующему наблюдению. Отслеживаются среднее и максимальное значения турбулентности, а также время достижения максимального значения с точностью до ближайшей минуты. Средние и максимальные значения сообщаются в единицах кубического корня из EDR. Время достижения максимального значения сообщается, как указано в таблице А4-2. Информация о турбулентности передается на этапе набора высоты в течение первых 10 мин полета и относится к 30-секундному периоду, непосредственно предшествующему наблюдению. Отслеживаются максимальные значения турбулентности.</w:t>
      </w:r>
    </w:p>
    <w:p>
      <w:pPr>
        <w:spacing w:after="0"/>
        <w:ind w:left="0"/>
        <w:jc w:val="both"/>
      </w:pPr>
      <w:r>
        <w:rPr>
          <w:rFonts w:ascii="Times New Roman"/>
          <w:b w:val="false"/>
          <w:i w:val="false"/>
          <w:color w:val="000000"/>
          <w:sz w:val="28"/>
        </w:rPr>
        <w:t>
      3. Интерпретация информации о турбулентности.</w:t>
      </w:r>
    </w:p>
    <w:p>
      <w:pPr>
        <w:spacing w:after="0"/>
        <w:ind w:left="0"/>
        <w:jc w:val="both"/>
      </w:pPr>
      <w:r>
        <w:rPr>
          <w:rFonts w:ascii="Times New Roman"/>
          <w:b w:val="false"/>
          <w:i w:val="false"/>
          <w:color w:val="000000"/>
          <w:sz w:val="28"/>
        </w:rPr>
        <w:t>
      Турбулентность считается:</w:t>
      </w:r>
    </w:p>
    <w:p>
      <w:pPr>
        <w:spacing w:after="0"/>
        <w:ind w:left="0"/>
        <w:jc w:val="both"/>
      </w:pPr>
      <w:r>
        <w:rPr>
          <w:rFonts w:ascii="Times New Roman"/>
          <w:b w:val="false"/>
          <w:i w:val="false"/>
          <w:color w:val="000000"/>
          <w:sz w:val="28"/>
        </w:rPr>
        <w:t>
      1) сильной, когда максимальное значение кубического корня из EDR превышает 0,7;</w:t>
      </w:r>
    </w:p>
    <w:p>
      <w:pPr>
        <w:spacing w:after="0"/>
        <w:ind w:left="0"/>
        <w:jc w:val="both"/>
      </w:pPr>
      <w:r>
        <w:rPr>
          <w:rFonts w:ascii="Times New Roman"/>
          <w:b w:val="false"/>
          <w:i w:val="false"/>
          <w:color w:val="000000"/>
          <w:sz w:val="28"/>
        </w:rPr>
        <w:t>
      2) умеренной, когда максимальное значение кубического корня из EDR больше 0,4, но меньше или равно 0,7;</w:t>
      </w:r>
    </w:p>
    <w:p>
      <w:pPr>
        <w:spacing w:after="0"/>
        <w:ind w:left="0"/>
        <w:jc w:val="both"/>
      </w:pPr>
      <w:r>
        <w:rPr>
          <w:rFonts w:ascii="Times New Roman"/>
          <w:b w:val="false"/>
          <w:i w:val="false"/>
          <w:color w:val="000000"/>
          <w:sz w:val="28"/>
        </w:rPr>
        <w:t>
      3) слабой, когда максимальное значение кубического корня из EDR больше 0,1, но меньше или равно 0,4;</w:t>
      </w:r>
    </w:p>
    <w:p>
      <w:pPr>
        <w:spacing w:after="0"/>
        <w:ind w:left="0"/>
        <w:jc w:val="both"/>
      </w:pPr>
      <w:r>
        <w:rPr>
          <w:rFonts w:ascii="Times New Roman"/>
          <w:b w:val="false"/>
          <w:i w:val="false"/>
          <w:color w:val="000000"/>
          <w:sz w:val="28"/>
        </w:rPr>
        <w:t>
      4) нулевой, когда максимальное значение кубического корня из EDR меньше или равно 0,1.</w:t>
      </w:r>
    </w:p>
    <w:p>
      <w:pPr>
        <w:spacing w:after="0"/>
        <w:ind w:left="0"/>
        <w:jc w:val="both"/>
      </w:pPr>
      <w:r>
        <w:rPr>
          <w:rFonts w:ascii="Times New Roman"/>
          <w:b w:val="false"/>
          <w:i w:val="false"/>
          <w:color w:val="000000"/>
          <w:sz w:val="28"/>
        </w:rPr>
        <w:t>
      EDR представляет собой независимую от воздушного судна меру турбулентности. Однако взаимосвязь между значением EDR и восприятием турбулентности представляет собой функцию типа и массы воздушного судна, высоты, конфигурации и воздушной скорости воздушного судна. Приведенные выше значения EDR характеризуют уровни воздействия для среднегабаритных транспортных воздушных судов при типичных условиях полета по маршруту (т. е. абсолютная высота, воздушная скорость и вес).</w:t>
      </w:r>
    </w:p>
    <w:bookmarkStart w:name="z712" w:id="800"/>
    <w:p>
      <w:pPr>
        <w:spacing w:after="0"/>
        <w:ind w:left="0"/>
        <w:jc w:val="both"/>
      </w:pPr>
      <w:r>
        <w:rPr>
          <w:rFonts w:ascii="Times New Roman"/>
          <w:b w:val="false"/>
          <w:i w:val="false"/>
          <w:color w:val="000000"/>
          <w:sz w:val="28"/>
        </w:rPr>
        <w:t>
      Таблица 1</w:t>
      </w:r>
    </w:p>
    <w:bookmarkEnd w:id="800"/>
    <w:bookmarkStart w:name="z711" w:id="801"/>
    <w:p>
      <w:pPr>
        <w:spacing w:after="0"/>
        <w:ind w:left="0"/>
        <w:jc w:val="left"/>
      </w:pPr>
      <w:r>
        <w:rPr>
          <w:rFonts w:ascii="Times New Roman"/>
          <w:b/>
          <w:i w:val="false"/>
          <w:color w:val="000000"/>
        </w:rPr>
        <w:t xml:space="preserve">  Образец специального донесения с борта ВС</w:t>
      </w:r>
      <w:r>
        <w:br/>
      </w:r>
      <w:r>
        <w:rPr>
          <w:rFonts w:ascii="Times New Roman"/>
          <w:b/>
          <w:i w:val="false"/>
          <w:color w:val="000000"/>
        </w:rPr>
        <w:t>(по линии связи "вниз")</w:t>
      </w:r>
    </w:p>
    <w:bookmarkEnd w:id="801"/>
    <w:p>
      <w:pPr>
        <w:spacing w:after="0"/>
        <w:ind w:left="0"/>
        <w:jc w:val="both"/>
      </w:pPr>
      <w:r>
        <w:rPr>
          <w:rFonts w:ascii="Times New Roman"/>
          <w:b w:val="false"/>
          <w:i w:val="false"/>
          <w:color w:val="000000"/>
          <w:sz w:val="28"/>
        </w:rPr>
        <w:t>
      Условные обозначения: М – включение обязательное; часть каждого сообщения;</w:t>
      </w:r>
    </w:p>
    <w:p>
      <w:pPr>
        <w:spacing w:after="0"/>
        <w:ind w:left="0"/>
        <w:jc w:val="both"/>
      </w:pPr>
      <w:r>
        <w:rPr>
          <w:rFonts w:ascii="Times New Roman"/>
          <w:b w:val="false"/>
          <w:i w:val="false"/>
          <w:color w:val="000000"/>
          <w:sz w:val="28"/>
        </w:rPr>
        <w:t>
      С – включение условное; включается тогда, когда имеется.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6699"/>
        <w:gridCol w:w="3323"/>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Подробное </w:t>
            </w:r>
            <w:r>
              <w:rPr>
                <w:rFonts w:ascii="Times New Roman"/>
                <w:b/>
                <w:i w:val="false"/>
                <w:color w:val="000000"/>
                <w:sz w:val="20"/>
              </w:rPr>
              <w:t>содержание</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Формат(ы)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Примеры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типа сообщений (М)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донесения с борта (М)</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индекс воздушного судна (М)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Радиотелефонный позывной воздушного судна (М)</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VA812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ДАННЫХ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в градусах и минутах (М)</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или Snnnn</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S4506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в градусах и минутах (М)</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Wnnnnn или Ennnnn</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E01056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 (М)</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FLnnn </w:t>
            </w:r>
            <w:r>
              <w:rPr>
                <w:rFonts w:ascii="Times New Roman"/>
                <w:b w:val="false"/>
                <w:i/>
                <w:color w:val="000000"/>
                <w:sz w:val="20"/>
              </w:rPr>
              <w:t xml:space="preserve">или </w:t>
            </w:r>
            <w:r>
              <w:rPr>
                <w:rFonts w:ascii="Times New Roman"/>
                <w:b w:val="false"/>
                <w:i w:val="false"/>
                <w:color w:val="000000"/>
                <w:sz w:val="20"/>
              </w:rPr>
              <w:t>FLnnn</w:t>
            </w:r>
            <w:r>
              <w:rPr>
                <w:rFonts w:ascii="Times New Roman"/>
                <w:b w:val="false"/>
                <w:i/>
                <w:color w:val="000000"/>
                <w:sz w:val="20"/>
              </w:rPr>
              <w:t xml:space="preserve"> -</w:t>
            </w:r>
            <w:r>
              <w:rPr>
                <w:rFonts w:ascii="Times New Roman"/>
                <w:b w:val="false"/>
                <w:i/>
                <w:color w:val="000000"/>
                <w:sz w:val="20"/>
              </w:rPr>
              <w:t>nnn</w:t>
            </w:r>
            <w:r>
              <w:rPr>
                <w:rFonts w:ascii="Times New Roman"/>
                <w:b w:val="false"/>
                <w:i/>
                <w:color w:val="000000"/>
                <w:sz w:val="20"/>
              </w:rPr>
              <w:t>)</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FL330</w:t>
            </w:r>
          </w:p>
          <w:p>
            <w:pPr>
              <w:spacing w:after="20"/>
              <w:ind w:left="20"/>
              <w:jc w:val="both"/>
            </w:pPr>
            <w:r>
              <w:rPr>
                <w:rFonts w:ascii="Times New Roman"/>
                <w:b w:val="false"/>
                <w:i w:val="false"/>
                <w:color w:val="000000"/>
                <w:sz w:val="20"/>
              </w:rPr>
              <w:t>
FL280- FL310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события в часах и минутах (М)</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nnnnZ</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1216Z</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ДАННЫХ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ветра (М)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в истинных градусах (М)</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в метрах в секунду или узлах (М)</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или</w:t>
            </w:r>
          </w:p>
          <w:p>
            <w:pPr>
              <w:spacing w:after="20"/>
              <w:ind w:left="20"/>
              <w:jc w:val="both"/>
            </w:pPr>
            <w:r>
              <w:rPr>
                <w:rFonts w:ascii="Times New Roman"/>
                <w:b w:val="false"/>
                <w:i w:val="false"/>
                <w:color w:val="000000"/>
                <w:sz w:val="20"/>
              </w:rPr>
              <w:t>
nnnKT</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40MPS</w:t>
            </w:r>
          </w:p>
          <w:p>
            <w:pPr>
              <w:spacing w:after="20"/>
              <w:ind w:left="20"/>
              <w:jc w:val="both"/>
            </w:pPr>
            <w:r>
              <w:rPr>
                <w:rFonts w:ascii="Times New Roman"/>
                <w:b w:val="false"/>
                <w:i w:val="false"/>
                <w:color w:val="000000"/>
                <w:sz w:val="20"/>
              </w:rPr>
              <w:t>
80KT</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качества данных о ветре (М)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качества данных о ветре (М)</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в десятых долях градуса (М)</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T(М)nnn</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T127</w:t>
            </w:r>
          </w:p>
          <w:p>
            <w:pPr>
              <w:spacing w:after="20"/>
              <w:ind w:left="20"/>
              <w:jc w:val="both"/>
            </w:pPr>
            <w:r>
              <w:rPr>
                <w:rFonts w:ascii="Times New Roman"/>
                <w:b w:val="false"/>
                <w:i w:val="false"/>
                <w:color w:val="000000"/>
                <w:sz w:val="20"/>
              </w:rPr>
              <w:t>
TM455</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Турбулентность (С)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Турбулентность в сотых долях и время достижения (С)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EDRnnn/nn</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EDR064/28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 процентах (С)</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RHnnn</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RH054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ДАННЫХ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обуславливающие выпуск специального донесения с борта (М)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явления, служащего причиной выпуска сообщения</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SEV TURB (EDRnn), или </w:t>
            </w:r>
          </w:p>
          <w:p>
            <w:pPr>
              <w:spacing w:after="20"/>
              <w:ind w:left="20"/>
              <w:jc w:val="both"/>
            </w:pPr>
            <w:r>
              <w:rPr>
                <w:rFonts w:ascii="Times New Roman"/>
                <w:b w:val="false"/>
                <w:i w:val="false"/>
                <w:color w:val="000000"/>
                <w:sz w:val="20"/>
              </w:rPr>
              <w:t>
SEV ICE, или</w:t>
            </w:r>
          </w:p>
          <w:p>
            <w:pPr>
              <w:spacing w:after="20"/>
              <w:ind w:left="20"/>
              <w:jc w:val="both"/>
            </w:pPr>
            <w:r>
              <w:rPr>
                <w:rFonts w:ascii="Times New Roman"/>
                <w:b w:val="false"/>
                <w:i w:val="false"/>
                <w:color w:val="000000"/>
                <w:sz w:val="20"/>
              </w:rPr>
              <w:t>
SEV MTW, 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TS, или</w:t>
            </w:r>
          </w:p>
          <w:p>
            <w:pPr>
              <w:spacing w:after="20"/>
              <w:ind w:left="20"/>
              <w:jc w:val="both"/>
            </w:pPr>
            <w:r>
              <w:rPr>
                <w:rFonts w:ascii="Times New Roman"/>
                <w:b w:val="false"/>
                <w:i w:val="false"/>
                <w:color w:val="000000"/>
                <w:sz w:val="20"/>
              </w:rPr>
              <w:t>
TS GR, 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HVY SS, или</w:t>
            </w:r>
          </w:p>
          <w:p>
            <w:pPr>
              <w:spacing w:after="20"/>
              <w:ind w:left="20"/>
              <w:jc w:val="both"/>
            </w:pPr>
            <w:r>
              <w:rPr>
                <w:rFonts w:ascii="Times New Roman"/>
                <w:b w:val="false"/>
                <w:i w:val="false"/>
                <w:color w:val="000000"/>
                <w:sz w:val="20"/>
              </w:rPr>
              <w:t>
VA CLD [FLnnn/nnn], или VA[MT nnnnn…], 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MOD TURB (EDRnn), или MOD ICE</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 TURB EDR076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TS</w:t>
            </w:r>
          </w:p>
          <w:p>
            <w:pPr>
              <w:spacing w:after="20"/>
              <w:ind w:left="20"/>
              <w:jc w:val="both"/>
            </w:pPr>
            <w:r>
              <w:rPr>
                <w:rFonts w:ascii="Times New Roman"/>
                <w:b w:val="false"/>
                <w:i w:val="false"/>
                <w:color w:val="000000"/>
                <w:sz w:val="20"/>
              </w:rPr>
              <w:t>
TS GR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SEV ICE</w:t>
            </w:r>
          </w:p>
          <w:p>
            <w:pPr>
              <w:spacing w:after="20"/>
              <w:ind w:left="20"/>
              <w:jc w:val="both"/>
            </w:pPr>
            <w:r>
              <w:rPr>
                <w:rFonts w:ascii="Times New Roman"/>
                <w:b w:val="false"/>
                <w:i w:val="false"/>
                <w:color w:val="000000"/>
                <w:sz w:val="20"/>
              </w:rPr>
              <w:t xml:space="preserve">
SEV TURB </w:t>
            </w:r>
          </w:p>
          <w:p>
            <w:pPr>
              <w:spacing w:after="20"/>
              <w:ind w:left="20"/>
              <w:jc w:val="both"/>
            </w:pPr>
            <w:r>
              <w:rPr>
                <w:rFonts w:ascii="Times New Roman"/>
                <w:b w:val="false"/>
                <w:i w:val="false"/>
                <w:color w:val="000000"/>
                <w:sz w:val="20"/>
              </w:rPr>
              <w:t>
VA CLD FL050/100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MOD TURB </w:t>
            </w:r>
          </w:p>
          <w:p>
            <w:pPr>
              <w:spacing w:after="20"/>
              <w:ind w:left="20"/>
              <w:jc w:val="both"/>
            </w:pPr>
            <w:r>
              <w:rPr>
                <w:rFonts w:ascii="Times New Roman"/>
                <w:b w:val="false"/>
                <w:i w:val="false"/>
                <w:color w:val="000000"/>
                <w:sz w:val="20"/>
              </w:rPr>
              <w:t>
MOD ICE</w:t>
            </w:r>
          </w:p>
        </w:tc>
      </w:tr>
    </w:tbl>
    <w:p>
      <w:pPr>
        <w:spacing w:after="0"/>
        <w:ind w:left="0"/>
        <w:jc w:val="left"/>
      </w:pPr>
      <w:r>
        <w:br/>
      </w:r>
      <w:r>
        <w:rPr>
          <w:rFonts w:ascii="Times New Roman"/>
          <w:b w:val="false"/>
          <w:i w:val="false"/>
          <w:color w:val="000000"/>
          <w:sz w:val="28"/>
        </w:rPr>
        <w:t>
</w:t>
      </w:r>
    </w:p>
    <w:bookmarkStart w:name="z713" w:id="802"/>
    <w:p>
      <w:pPr>
        <w:spacing w:after="0"/>
        <w:ind w:left="0"/>
        <w:jc w:val="both"/>
      </w:pPr>
      <w:r>
        <w:rPr>
          <w:rFonts w:ascii="Times New Roman"/>
          <w:b w:val="false"/>
          <w:i w:val="false"/>
          <w:color w:val="000000"/>
          <w:sz w:val="28"/>
        </w:rPr>
        <w:t>
      4. Специальные донесения с борта.</w:t>
      </w:r>
    </w:p>
    <w:bookmarkEnd w:id="802"/>
    <w:p>
      <w:pPr>
        <w:spacing w:after="0"/>
        <w:ind w:left="0"/>
        <w:jc w:val="both"/>
      </w:pPr>
      <w:r>
        <w:rPr>
          <w:rFonts w:ascii="Times New Roman"/>
          <w:b w:val="false"/>
          <w:i w:val="false"/>
          <w:color w:val="000000"/>
          <w:sz w:val="28"/>
        </w:rPr>
        <w:t>
      Специальные донесения с борта воздушных судов о турбулентности передаются на любом этапе полета, когда максимальное значение кубического корня из EDR превышает 0,4. Специальное донесение с борта воздушного судна о турбулентности относится к 1-минутному периоду, непосредственно предшествующему наблюдению. Отслеживаются среднее и максимальное значения турбулентности. Средние и максимальные значения сообщаются в единицах кубического корня из EDR. Специальные донесения с борта воздушных судов передаются каждую минуту до тех пор, пока максимальные значения кубического корня из EDR не упадут ниже 0,4.</w:t>
      </w:r>
    </w:p>
    <w:bookmarkStart w:name="z714" w:id="803"/>
    <w:p>
      <w:pPr>
        <w:spacing w:after="0"/>
        <w:ind w:left="0"/>
        <w:jc w:val="both"/>
      </w:pPr>
      <w:r>
        <w:rPr>
          <w:rFonts w:ascii="Times New Roman"/>
          <w:b w:val="false"/>
          <w:i w:val="false"/>
          <w:color w:val="000000"/>
          <w:sz w:val="28"/>
        </w:rPr>
        <w:t>
      Таблица 2</w:t>
      </w:r>
    </w:p>
    <w:bookmarkEnd w:id="803"/>
    <w:bookmarkStart w:name="z715" w:id="804"/>
    <w:p>
      <w:pPr>
        <w:spacing w:after="0"/>
        <w:ind w:left="0"/>
        <w:jc w:val="left"/>
      </w:pPr>
      <w:r>
        <w:rPr>
          <w:rFonts w:ascii="Times New Roman"/>
          <w:b/>
          <w:i w:val="false"/>
          <w:color w:val="000000"/>
        </w:rPr>
        <w:t xml:space="preserve">  Образец для кодирования специальных донесений с борта</w:t>
      </w:r>
      <w:r>
        <w:br/>
      </w:r>
      <w:r>
        <w:rPr>
          <w:rFonts w:ascii="Times New Roman"/>
          <w:b/>
          <w:i w:val="false"/>
          <w:color w:val="000000"/>
        </w:rPr>
        <w:t>(линия связи "вверх")</w:t>
      </w:r>
    </w:p>
    <w:bookmarkEnd w:id="804"/>
    <w:p>
      <w:pPr>
        <w:spacing w:after="0"/>
        <w:ind w:left="0"/>
        <w:jc w:val="both"/>
      </w:pPr>
      <w:r>
        <w:rPr>
          <w:rFonts w:ascii="Times New Roman"/>
          <w:b w:val="false"/>
          <w:i w:val="false"/>
          <w:color w:val="000000"/>
          <w:sz w:val="28"/>
        </w:rPr>
        <w:t>
      Условные обозначения: М – включение обязательное; часть каждого сообщения;</w:t>
      </w:r>
    </w:p>
    <w:p>
      <w:pPr>
        <w:spacing w:after="0"/>
        <w:ind w:left="0"/>
        <w:jc w:val="both"/>
      </w:pPr>
      <w:r>
        <w:rPr>
          <w:rFonts w:ascii="Times New Roman"/>
          <w:b w:val="false"/>
          <w:i w:val="false"/>
          <w:color w:val="000000"/>
          <w:sz w:val="28"/>
        </w:rPr>
        <w:t>
      С – включение условное; включается тогда, когда имеется.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501"/>
        <w:gridCol w:w="7170"/>
        <w:gridCol w:w="286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Подробное содержание</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Примеры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донесения с борта (М)</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воздушного судна (М)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индекс, радиотелефонный позывной ВС (М)</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VA812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Явление (М)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явления, служащего причиной выпуска сообщения</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p>
            <w:pPr>
              <w:spacing w:after="20"/>
              <w:ind w:left="20"/>
              <w:jc w:val="both"/>
            </w:pPr>
            <w:r>
              <w:rPr>
                <w:rFonts w:ascii="Times New Roman"/>
                <w:b w:val="false"/>
                <w:i w:val="false"/>
                <w:color w:val="000000"/>
                <w:sz w:val="20"/>
              </w:rPr>
              <w:t>
TS GR</w:t>
            </w:r>
          </w:p>
          <w:p>
            <w:pPr>
              <w:spacing w:after="20"/>
              <w:ind w:left="20"/>
              <w:jc w:val="both"/>
            </w:pPr>
            <w:r>
              <w:rPr>
                <w:rFonts w:ascii="Times New Roman"/>
                <w:b w:val="false"/>
                <w:i w:val="false"/>
                <w:color w:val="000000"/>
                <w:sz w:val="20"/>
              </w:rPr>
              <w:t xml:space="preserve">
SEV TURB </w:t>
            </w:r>
          </w:p>
          <w:p>
            <w:pPr>
              <w:spacing w:after="20"/>
              <w:ind w:left="20"/>
              <w:jc w:val="both"/>
            </w:pPr>
            <w:r>
              <w:rPr>
                <w:rFonts w:ascii="Times New Roman"/>
                <w:b w:val="false"/>
                <w:i w:val="false"/>
                <w:color w:val="000000"/>
                <w:sz w:val="20"/>
              </w:rPr>
              <w:t>
SEV ICE</w:t>
            </w:r>
          </w:p>
          <w:p>
            <w:pPr>
              <w:spacing w:after="20"/>
              <w:ind w:left="20"/>
              <w:jc w:val="both"/>
            </w:pPr>
            <w:r>
              <w:rPr>
                <w:rFonts w:ascii="Times New Roman"/>
                <w:b w:val="false"/>
                <w:i w:val="false"/>
                <w:color w:val="000000"/>
                <w:sz w:val="20"/>
              </w:rPr>
              <w:t>
SEV MTW</w:t>
            </w:r>
          </w:p>
          <w:p>
            <w:pPr>
              <w:spacing w:after="20"/>
              <w:ind w:left="20"/>
              <w:jc w:val="both"/>
            </w:pPr>
            <w:r>
              <w:rPr>
                <w:rFonts w:ascii="Times New Roman"/>
                <w:b w:val="false"/>
                <w:i w:val="false"/>
                <w:color w:val="000000"/>
                <w:sz w:val="20"/>
              </w:rPr>
              <w:t>
HVY SS</w:t>
            </w:r>
          </w:p>
          <w:p>
            <w:pPr>
              <w:spacing w:after="20"/>
              <w:ind w:left="20"/>
              <w:jc w:val="both"/>
            </w:pPr>
            <w:r>
              <w:rPr>
                <w:rFonts w:ascii="Times New Roman"/>
                <w:b w:val="false"/>
                <w:i w:val="false"/>
                <w:color w:val="000000"/>
                <w:sz w:val="20"/>
              </w:rPr>
              <w:t>
VA CLD [FLnnn/nnn] VA[MT nnnnn…]</w:t>
            </w:r>
          </w:p>
          <w:p>
            <w:pPr>
              <w:spacing w:after="20"/>
              <w:ind w:left="20"/>
              <w:jc w:val="both"/>
            </w:pPr>
            <w:r>
              <w:rPr>
                <w:rFonts w:ascii="Times New Roman"/>
                <w:b w:val="false"/>
                <w:i w:val="false"/>
                <w:color w:val="000000"/>
                <w:sz w:val="20"/>
              </w:rPr>
              <w:t xml:space="preserve">
MOD TURB </w:t>
            </w:r>
          </w:p>
          <w:p>
            <w:pPr>
              <w:spacing w:after="20"/>
              <w:ind w:left="20"/>
              <w:jc w:val="both"/>
            </w:pPr>
            <w:r>
              <w:rPr>
                <w:rFonts w:ascii="Times New Roman"/>
                <w:b w:val="false"/>
                <w:i w:val="false"/>
                <w:color w:val="000000"/>
                <w:sz w:val="20"/>
              </w:rPr>
              <w:t>
MOD ICE</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p>
            <w:pPr>
              <w:spacing w:after="20"/>
              <w:ind w:left="20"/>
              <w:jc w:val="both"/>
            </w:pPr>
            <w:r>
              <w:rPr>
                <w:rFonts w:ascii="Times New Roman"/>
                <w:b w:val="false"/>
                <w:i w:val="false"/>
                <w:color w:val="000000"/>
                <w:sz w:val="20"/>
              </w:rPr>
              <w:t>
TS GR</w:t>
            </w:r>
          </w:p>
          <w:p>
            <w:pPr>
              <w:spacing w:after="20"/>
              <w:ind w:left="20"/>
              <w:jc w:val="both"/>
            </w:pPr>
            <w:r>
              <w:rPr>
                <w:rFonts w:ascii="Times New Roman"/>
                <w:b w:val="false"/>
                <w:i w:val="false"/>
                <w:color w:val="000000"/>
                <w:sz w:val="20"/>
              </w:rPr>
              <w:t>
SEV ICE</w:t>
            </w:r>
          </w:p>
          <w:p>
            <w:pPr>
              <w:spacing w:after="20"/>
              <w:ind w:left="20"/>
              <w:jc w:val="both"/>
            </w:pPr>
            <w:r>
              <w:rPr>
                <w:rFonts w:ascii="Times New Roman"/>
                <w:b w:val="false"/>
                <w:i w:val="false"/>
                <w:color w:val="000000"/>
                <w:sz w:val="20"/>
              </w:rPr>
              <w:t xml:space="preserve">
SEV TURB </w:t>
            </w:r>
          </w:p>
          <w:p>
            <w:pPr>
              <w:spacing w:after="20"/>
              <w:ind w:left="20"/>
              <w:jc w:val="both"/>
            </w:pPr>
            <w:r>
              <w:rPr>
                <w:rFonts w:ascii="Times New Roman"/>
                <w:b w:val="false"/>
                <w:i w:val="false"/>
                <w:color w:val="000000"/>
                <w:sz w:val="20"/>
              </w:rPr>
              <w:t xml:space="preserve">
VA CLD </w:t>
            </w:r>
          </w:p>
          <w:p>
            <w:pPr>
              <w:spacing w:after="20"/>
              <w:ind w:left="20"/>
              <w:jc w:val="both"/>
            </w:pPr>
            <w:r>
              <w:rPr>
                <w:rFonts w:ascii="Times New Roman"/>
                <w:b w:val="false"/>
                <w:i w:val="false"/>
                <w:color w:val="000000"/>
                <w:sz w:val="20"/>
              </w:rPr>
              <w:t xml:space="preserve">
MOD TURB </w:t>
            </w:r>
          </w:p>
          <w:p>
            <w:pPr>
              <w:spacing w:after="20"/>
              <w:ind w:left="20"/>
              <w:jc w:val="both"/>
            </w:pPr>
            <w:r>
              <w:rPr>
                <w:rFonts w:ascii="Times New Roman"/>
                <w:b w:val="false"/>
                <w:i w:val="false"/>
                <w:color w:val="000000"/>
                <w:sz w:val="20"/>
              </w:rPr>
              <w:t>
MOD ICE</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наблюдения (М)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события в часах и минутах (М)</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nnnnZ</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1210Z</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с указанием широты и долготы в градусах и минутах (М)</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NnnnnWnnnnn, или</w:t>
            </w:r>
          </w:p>
          <w:p>
            <w:pPr>
              <w:spacing w:after="20"/>
              <w:ind w:left="20"/>
              <w:jc w:val="both"/>
            </w:pPr>
            <w:r>
              <w:rPr>
                <w:rFonts w:ascii="Times New Roman"/>
                <w:b w:val="false"/>
                <w:i w:val="false"/>
                <w:color w:val="000000"/>
                <w:sz w:val="20"/>
              </w:rPr>
              <w:t>
NnnnnEnnnnn, или</w:t>
            </w:r>
          </w:p>
          <w:p>
            <w:pPr>
              <w:spacing w:after="20"/>
              <w:ind w:left="20"/>
              <w:jc w:val="both"/>
            </w:pPr>
            <w:r>
              <w:rPr>
                <w:rFonts w:ascii="Times New Roman"/>
                <w:b w:val="false"/>
                <w:i w:val="false"/>
                <w:color w:val="000000"/>
                <w:sz w:val="20"/>
              </w:rPr>
              <w:t>
SnnnnWnnnnn, или</w:t>
            </w:r>
          </w:p>
          <w:p>
            <w:pPr>
              <w:spacing w:after="20"/>
              <w:ind w:left="20"/>
              <w:jc w:val="both"/>
            </w:pPr>
            <w:r>
              <w:rPr>
                <w:rFonts w:ascii="Times New Roman"/>
                <w:b w:val="false"/>
                <w:i w:val="false"/>
                <w:color w:val="000000"/>
                <w:sz w:val="20"/>
              </w:rPr>
              <w:t>
SnnnnEnnnnn</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N3020 W01005</w:t>
            </w:r>
          </w:p>
          <w:p>
            <w:pPr>
              <w:spacing w:after="20"/>
              <w:ind w:left="20"/>
              <w:jc w:val="both"/>
            </w:pPr>
            <w:r>
              <w:rPr>
                <w:rFonts w:ascii="Times New Roman"/>
                <w:b w:val="false"/>
                <w:i w:val="false"/>
                <w:color w:val="000000"/>
                <w:sz w:val="20"/>
              </w:rPr>
              <w:t>
N6506 E08005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 или абсолютная высота и протяженность (С)</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FLnnn </w:t>
            </w:r>
            <w:r>
              <w:rPr>
                <w:rFonts w:ascii="Times New Roman"/>
                <w:b w:val="false"/>
                <w:i/>
                <w:color w:val="000000"/>
                <w:sz w:val="20"/>
              </w:rPr>
              <w:t xml:space="preserve">или </w:t>
            </w:r>
            <w:r>
              <w:rPr>
                <w:rFonts w:ascii="Times New Roman"/>
                <w:b w:val="false"/>
                <w:i/>
                <w:color w:val="000000"/>
                <w:sz w:val="20"/>
              </w:rPr>
              <w:t>nnnnM</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или </w:t>
            </w:r>
            <w:r>
              <w:rPr>
                <w:rFonts w:ascii="Times New Roman"/>
                <w:b w:val="false"/>
                <w:i/>
                <w:color w:val="000000"/>
                <w:sz w:val="20"/>
              </w:rPr>
              <w:t>nnnnFT</w:t>
            </w:r>
            <w:r>
              <w:rPr>
                <w:rFonts w:ascii="Times New Roman"/>
                <w:b w:val="false"/>
                <w:i/>
                <w:color w:val="000000"/>
                <w:sz w:val="20"/>
              </w:rPr>
              <w:t>)</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FL180</w:t>
            </w:r>
          </w:p>
          <w:p>
            <w:pPr>
              <w:spacing w:after="20"/>
              <w:ind w:left="20"/>
              <w:jc w:val="both"/>
            </w:pPr>
            <w:r>
              <w:rPr>
                <w:rFonts w:ascii="Times New Roman"/>
                <w:b w:val="false"/>
                <w:i w:val="false"/>
                <w:color w:val="000000"/>
                <w:sz w:val="20"/>
              </w:rPr>
              <w:t>
5700M</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Донесение о вулканической деятельности (Модель VAR)</w:t>
      </w:r>
    </w:p>
    <w:p>
      <w:pPr>
        <w:spacing w:after="0"/>
        <w:ind w:left="0"/>
        <w:jc w:val="both"/>
      </w:pPr>
      <w:r>
        <w:rPr>
          <w:rFonts w:ascii="Times New Roman"/>
          <w:b w:val="false"/>
          <w:i w:val="false"/>
          <w:color w:val="000000"/>
          <w:sz w:val="28"/>
        </w:rPr>
        <w:t>
      Донесения с борта важны для оценки опасности, которую вулканический пепел представляет для полетов воздушных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54"/>
        <w:gridCol w:w="1712"/>
        <w:gridCol w:w="44"/>
        <w:gridCol w:w="44"/>
        <w:gridCol w:w="2075"/>
        <w:gridCol w:w="877"/>
        <w:gridCol w:w="5"/>
        <w:gridCol w:w="1251"/>
        <w:gridCol w:w="53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ВС (как указано в плане полетов):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ВС:</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 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AIREP SPECIAL</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1-8 должны передаваться незамедлительно в орган ОВД, с которым поддерживается связь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Опознавательный индекс ВС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Местоположение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Эшелон или абсолютная высота полета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Вулканическая деятельность замечена (местоположение или пеленг, предполагаемый эшелон облака пепла и расстояние от ВС)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Температура воздуха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Ветер в данной точке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8)Дополнительная информация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обнаружено </w:t>
            </w:r>
          </w:p>
          <w:p>
            <w:pPr>
              <w:spacing w:after="20"/>
              <w:ind w:left="20"/>
              <w:jc w:val="both"/>
            </w:pPr>
            <w:r>
              <w:rPr>
                <w:rFonts w:ascii="Times New Roman"/>
                <w:b w:val="false"/>
                <w:i w:val="false"/>
                <w:color w:val="000000"/>
                <w:sz w:val="20"/>
              </w:rPr>
              <w:t>
присутствие SO</w:t>
            </w:r>
            <w:r>
              <w:rPr>
                <w:rFonts w:ascii="Times New Roman"/>
                <w:b w:val="false"/>
                <w:i w:val="false"/>
                <w:color w:val="000000"/>
                <w:vertAlign w:val="subscript"/>
              </w:rPr>
              <w:t xml:space="preserve">2 </w:t>
            </w:r>
          </w:p>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 пепел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вулканической деятельности, включая распространение облака вулканического пепла в вертикальном и поперечном направлениях и, по возможности, его движение в горизонтальной плоскости, скорость нарастания и т.д.)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посадки заполнить пункты 9-16 и передать форму в метеорологический орган.</w:t>
            </w:r>
          </w:p>
          <w:p>
            <w:pPr>
              <w:spacing w:after="20"/>
              <w:ind w:left="20"/>
              <w:jc w:val="both"/>
            </w:pPr>
            <w:r>
              <w:rPr>
                <w:rFonts w:ascii="Times New Roman"/>
                <w:b w:val="false"/>
                <w:i w:val="false"/>
                <w:color w:val="000000"/>
                <w:sz w:val="20"/>
              </w:rPr>
              <w:t>
Отметить [ н] в соответствующих квадратах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Плотность облака пепла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малая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умеренная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 большая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Цвет облака пепла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белый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светло-серый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с) темно-серый</w:t>
            </w:r>
            <w:r>
              <w:br/>
            </w:r>
            <w:r>
              <w:rPr>
                <w:rFonts w:ascii="Times New Roman"/>
                <w:b w:val="false"/>
                <w:i w:val="false"/>
                <w:color w:val="000000"/>
                <w:sz w:val="20"/>
              </w:rPr>
              <w:t>
</w:t>
            </w: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черный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e) иной ______________</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Извержение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непрерывное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периодическое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с) невидимое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Местоположение </w:t>
            </w:r>
          </w:p>
          <w:p>
            <w:pPr>
              <w:spacing w:after="20"/>
              <w:ind w:left="20"/>
              <w:jc w:val="both"/>
            </w:pPr>
            <w:r>
              <w:rPr>
                <w:rFonts w:ascii="Times New Roman"/>
                <w:b w:val="false"/>
                <w:i w:val="false"/>
                <w:color w:val="000000"/>
                <w:sz w:val="20"/>
              </w:rPr>
              <w:t xml:space="preserve">
очага вулканической </w:t>
            </w:r>
          </w:p>
          <w:p>
            <w:pPr>
              <w:spacing w:after="20"/>
              <w:ind w:left="20"/>
              <w:jc w:val="both"/>
            </w:pPr>
            <w:r>
              <w:rPr>
                <w:rFonts w:ascii="Times New Roman"/>
                <w:b w:val="false"/>
                <w:i w:val="false"/>
                <w:color w:val="000000"/>
                <w:sz w:val="20"/>
              </w:rPr>
              <w:t>
деятельности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вершина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склон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с) один кратер</w:t>
            </w:r>
            <w:r>
              <w:br/>
            </w:r>
            <w:r>
              <w:rPr>
                <w:rFonts w:ascii="Times New Roman"/>
                <w:b w:val="false"/>
                <w:i w:val="false"/>
                <w:color w:val="000000"/>
                <w:sz w:val="20"/>
              </w:rPr>
              <w:t>
</w:t>
            </w: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несколько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e) не наблюдается</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 наблюдаемые особенности извержения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молнии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свечение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с) большие камни</w:t>
            </w:r>
            <w:r>
              <w:br/>
            </w:r>
            <w:r>
              <w:rPr>
                <w:rFonts w:ascii="Times New Roman"/>
                <w:b w:val="false"/>
                <w:i w:val="false"/>
                <w:color w:val="000000"/>
                <w:sz w:val="20"/>
              </w:rPr>
              <w:t>
</w:t>
            </w: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выпадение пепла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e) грибообразное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f) все перечисленные             облако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Воздействие на воздушные суда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средства связи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навигационные системы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 двигатели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d) приемник стат. давления</w:t>
            </w:r>
            <w:r>
              <w:br/>
            </w:r>
            <w:r>
              <w:rPr>
                <w:rFonts w:ascii="Times New Roman"/>
                <w:b w:val="false"/>
                <w:i w:val="false"/>
                <w:color w:val="000000"/>
                <w:sz w:val="20"/>
              </w:rPr>
              <w:t>
</w:t>
            </w: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e)лобовое стекло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f) окна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явления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турбулентность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огни св. Эльмо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 другие виды дыма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отложение пепла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Прочая информация</w:t>
            </w:r>
          </w:p>
          <w:p>
            <w:pPr>
              <w:spacing w:after="20"/>
              <w:ind w:left="20"/>
              <w:jc w:val="both"/>
            </w:pPr>
            <w:r>
              <w:rPr>
                <w:rFonts w:ascii="Times New Roman"/>
                <w:b w:val="false"/>
                <w:i w:val="false"/>
                <w:color w:val="000000"/>
                <w:sz w:val="20"/>
              </w:rPr>
              <w:t>
(которая может быть полезна)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Special air-report of volcanic activity (Model VAR)</w:t>
      </w:r>
    </w:p>
    <w:p>
      <w:pPr>
        <w:spacing w:after="0"/>
        <w:ind w:left="0"/>
        <w:jc w:val="both"/>
      </w:pPr>
      <w:r>
        <w:rPr>
          <w:rFonts w:ascii="Times New Roman"/>
          <w:b w:val="false"/>
          <w:i w:val="false"/>
          <w:color w:val="000000"/>
          <w:sz w:val="28"/>
        </w:rPr>
        <w:t xml:space="preserve">
      Aircraft reports are important for risk assessment, which the volcanic ash poses to aircraft operations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457"/>
        <w:gridCol w:w="229"/>
        <w:gridCol w:w="461"/>
        <w:gridCol w:w="398"/>
        <w:gridCol w:w="543"/>
        <w:gridCol w:w="8"/>
        <w:gridCol w:w="2888"/>
        <w:gridCol w:w="56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identification (as per flight plan):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Captain aircraft:</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 from: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 at: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UTC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AIREP SPECIAL</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Items 1-8 must be transmitted immediately to the ATS units, with which link is maintained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Aircraft identification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Position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Time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Flight level or altitude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Volcanic activity observe at (position or bearing and distance from aircraft)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Air temperature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Spot wind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Supplementary information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 presence SO</w:t>
            </w:r>
            <w:r>
              <w:rPr>
                <w:rFonts w:ascii="Times New Roman"/>
                <w:b w:val="false"/>
                <w:i w:val="false"/>
                <w:color w:val="000000"/>
                <w:vertAlign w:val="subscript"/>
              </w:rPr>
              <w:t>2</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No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 of ash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activity including vertical and lateral extent of ash cloud, horizontal movement, rate of growth, etc. as available)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arrival fill in items 9-16 and transfer form to AMO (MWO).</w:t>
            </w:r>
          </w:p>
          <w:p>
            <w:pPr>
              <w:spacing w:after="20"/>
              <w:ind w:left="20"/>
              <w:jc w:val="both"/>
            </w:pPr>
            <w:r>
              <w:rPr>
                <w:rFonts w:ascii="Times New Roman"/>
                <w:b w:val="false"/>
                <w:i w:val="false"/>
                <w:color w:val="000000"/>
                <w:sz w:val="20"/>
              </w:rPr>
              <w:t>
Note [ н] in the relevant squares which may be useful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Density of ash cloud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wispy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moderate dense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 very dense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Color of ash cloud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white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light grey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с) dark grey</w:t>
            </w:r>
            <w:r>
              <w:br/>
            </w:r>
            <w:r>
              <w:rPr>
                <w:rFonts w:ascii="Times New Roman"/>
                <w:b w:val="false"/>
                <w:i w:val="false"/>
                <w:color w:val="000000"/>
                <w:sz w:val="20"/>
              </w:rPr>
              <w:t>
</w:t>
            </w: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black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e) Other ______________</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Eruption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continuous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intermittent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с) not visible</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Position if activity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summit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side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с) singl</w:t>
            </w:r>
            <w:r>
              <w:br/>
            </w:r>
            <w:r>
              <w:rPr>
                <w:rFonts w:ascii="Times New Roman"/>
                <w:b w:val="false"/>
                <w:i w:val="false"/>
                <w:color w:val="000000"/>
                <w:sz w:val="20"/>
              </w:rPr>
              <w:t>
</w:t>
            </w: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multiple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e) not observed</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Other observed features of eruption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lightning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glow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с) large rocks</w:t>
            </w:r>
            <w:r>
              <w:br/>
            </w:r>
            <w:r>
              <w:rPr>
                <w:rFonts w:ascii="Times New Roman"/>
                <w:b w:val="false"/>
                <w:i w:val="false"/>
                <w:color w:val="000000"/>
                <w:sz w:val="20"/>
              </w:rPr>
              <w:t>
</w:t>
            </w: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ash fall out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e) mushrooming cloud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f) all the listed</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Effect on aircraft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communications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b)nav. systems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 engines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d) pilot static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e)windscreen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f) windows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g) nil</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Other effects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 turbulence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St.Elmos Fire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с) fumes</w:t>
            </w:r>
            <w:r>
              <w:br/>
            </w:r>
            <w:r>
              <w:rPr>
                <w:rFonts w:ascii="Times New Roman"/>
                <w:b w:val="false"/>
                <w:i w:val="false"/>
                <w:color w:val="000000"/>
                <w:sz w:val="20"/>
              </w:rPr>
              <w:t>
</w:t>
            </w:r>
            <w:r>
              <w:br/>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d) ash deposits</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Other information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17" w:id="805"/>
    <w:p>
      <w:pPr>
        <w:spacing w:after="0"/>
        <w:ind w:left="0"/>
        <w:jc w:val="left"/>
      </w:pPr>
      <w:r>
        <w:rPr>
          <w:rFonts w:ascii="Times New Roman"/>
          <w:b/>
          <w:i w:val="false"/>
          <w:color w:val="000000"/>
        </w:rPr>
        <w:t xml:space="preserve">  Точность прогнозов, желательная с точки зрения эксплуатации</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9109"/>
        <w:gridCol w:w="1226"/>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элемент</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прогнозов, желательная с точки зрения эксплуатации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TAF</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градусов</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м/с (5 уз)</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200м до 800 м </w:t>
            </w:r>
          </w:p>
          <w:p>
            <w:pPr>
              <w:spacing w:after="20"/>
              <w:ind w:left="20"/>
              <w:jc w:val="both"/>
            </w:pPr>
            <w:r>
              <w:rPr>
                <w:rFonts w:ascii="Times New Roman"/>
                <w:b w:val="false"/>
                <w:i w:val="false"/>
                <w:color w:val="000000"/>
                <w:sz w:val="20"/>
              </w:rPr>
              <w:t>
± 30% от 800 м до 10 км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Осадки, гроза</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или отсутствие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облаков</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Одна категория ниже 450 м (1 500 фут) </w:t>
            </w:r>
          </w:p>
          <w:p>
            <w:pPr>
              <w:spacing w:after="20"/>
              <w:ind w:left="20"/>
              <w:jc w:val="both"/>
            </w:pPr>
            <w:r>
              <w:rPr>
                <w:rFonts w:ascii="Times New Roman"/>
                <w:b w:val="false"/>
                <w:i w:val="false"/>
                <w:color w:val="000000"/>
                <w:sz w:val="20"/>
              </w:rPr>
              <w:t>
Наличие или отсутствие BKN или OVC между 450 м (1 500 фут) и 3 000 м (10 000 Фут)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м (100 фут) до 300 м (1 000 фут) </w:t>
            </w:r>
          </w:p>
          <w:p>
            <w:pPr>
              <w:spacing w:after="20"/>
              <w:ind w:left="20"/>
              <w:jc w:val="both"/>
            </w:pPr>
            <w:r>
              <w:rPr>
                <w:rFonts w:ascii="Times New Roman"/>
                <w:b w:val="false"/>
                <w:i w:val="false"/>
                <w:color w:val="000000"/>
                <w:sz w:val="20"/>
              </w:rPr>
              <w:t>
± 30% от 300 м (1 000 фут) до 3 000 м (10 000 фут)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случаев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r>
              <w:rPr>
                <w:rFonts w:ascii="Times New Roman"/>
                <w:b w:val="false"/>
                <w:i w:val="false"/>
                <w:color w:val="000000"/>
                <w:vertAlign w:val="superscript"/>
              </w:rPr>
              <w:t>0</w:t>
            </w:r>
            <w:r>
              <w:rPr>
                <w:rFonts w:ascii="Times New Roman"/>
                <w:b w:val="false"/>
                <w:i w:val="false"/>
                <w:color w:val="000000"/>
                <w:sz w:val="20"/>
              </w:rPr>
              <w:t>С</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случаев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TREND</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градусов</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м/с (5уз)</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м до 800 м</w:t>
            </w:r>
          </w:p>
          <w:p>
            <w:pPr>
              <w:spacing w:after="20"/>
              <w:ind w:left="20"/>
              <w:jc w:val="both"/>
            </w:pPr>
            <w:r>
              <w:rPr>
                <w:rFonts w:ascii="Times New Roman"/>
                <w:b w:val="false"/>
                <w:i w:val="false"/>
                <w:color w:val="000000"/>
                <w:sz w:val="20"/>
              </w:rPr>
              <w:t>
± 30% от 800 м до 10 км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Осадки, гроза</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или отсутствие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облаков</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Одна категория ниже 450 м (1 500 фут) </w:t>
            </w:r>
          </w:p>
          <w:p>
            <w:pPr>
              <w:spacing w:after="20"/>
              <w:ind w:left="20"/>
              <w:jc w:val="both"/>
            </w:pPr>
            <w:r>
              <w:rPr>
                <w:rFonts w:ascii="Times New Roman"/>
                <w:b w:val="false"/>
                <w:i w:val="false"/>
                <w:color w:val="000000"/>
                <w:sz w:val="20"/>
              </w:rPr>
              <w:t>
Наличие или отсутствие BKN или OVC между 450 м (1 500 фут) и 3 000 м (10 000 фут)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облаков</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м (100 фут) до 300 м (1 000 фут) </w:t>
            </w:r>
          </w:p>
          <w:p>
            <w:pPr>
              <w:spacing w:after="20"/>
              <w:ind w:left="20"/>
              <w:jc w:val="both"/>
            </w:pPr>
            <w:r>
              <w:rPr>
                <w:rFonts w:ascii="Times New Roman"/>
                <w:b w:val="false"/>
                <w:i w:val="false"/>
                <w:color w:val="000000"/>
                <w:sz w:val="20"/>
              </w:rPr>
              <w:t>
± 30% от 300 м (1 000 фут) до 3 000 м (10 000 фут)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для взлета*</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20Ү</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м/с (5уз) до 12,5 м/с</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r>
              <w:rPr>
                <w:rFonts w:ascii="Times New Roman"/>
                <w:b w:val="false"/>
                <w:i w:val="false"/>
                <w:color w:val="000000"/>
                <w:vertAlign w:val="superscript"/>
              </w:rPr>
              <w:t>0</w:t>
            </w:r>
            <w:r>
              <w:rPr>
                <w:rFonts w:ascii="Times New Roman"/>
                <w:b w:val="false"/>
                <w:i w:val="false"/>
                <w:color w:val="000000"/>
                <w:sz w:val="20"/>
              </w:rPr>
              <w:t>С</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давления воздуха (QNH)</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гПа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Зональный прогноз (прогноз по районам полетов), прогноз по маршруту</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на высотах</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r>
              <w:rPr>
                <w:rFonts w:ascii="Times New Roman"/>
                <w:b w:val="false"/>
                <w:i w:val="false"/>
                <w:color w:val="000000"/>
                <w:vertAlign w:val="superscript"/>
              </w:rPr>
              <w:t>0</w:t>
            </w:r>
            <w:r>
              <w:rPr>
                <w:rFonts w:ascii="Times New Roman"/>
                <w:b w:val="false"/>
                <w:i w:val="false"/>
                <w:color w:val="000000"/>
                <w:sz w:val="20"/>
              </w:rPr>
              <w:t>С (средняя для 900 км)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на высотах</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км/ч (10 уз) (модуль векторной разности для 900 км)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случаев</w:t>
            </w:r>
          </w:p>
        </w:tc>
      </w:tr>
      <w:tr>
        <w:trPr>
          <w:trHeight w:val="30" w:hRule="atLeast"/>
        </w:trPr>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явления погоды по маршруту полета и облачность</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или отсутствие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 100 км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протяженность: ± 300 м (1 000 фут)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тропопаузы: ± 300 м (1 000 фут)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уровень ветра: ± 300 м (1 000 фут)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случаев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19" w:id="806"/>
    <w:p>
      <w:pPr>
        <w:spacing w:after="0"/>
        <w:ind w:left="0"/>
        <w:jc w:val="left"/>
      </w:pPr>
      <w:r>
        <w:rPr>
          <w:rFonts w:ascii="Times New Roman"/>
          <w:b/>
          <w:i w:val="false"/>
          <w:color w:val="000000"/>
        </w:rPr>
        <w:t xml:space="preserve"> Термины и сокращения, применяемые в коде METAR и SPECI,</w:t>
      </w:r>
      <w:r>
        <w:br/>
      </w:r>
      <w:r>
        <w:rPr>
          <w:rFonts w:ascii="Times New Roman"/>
          <w:b/>
          <w:i w:val="false"/>
          <w:color w:val="000000"/>
        </w:rPr>
        <w:t>двухчасовых прогнозах на посадку типа ТРЕНД,</w:t>
      </w:r>
      <w:r>
        <w:br/>
      </w:r>
      <w:r>
        <w:rPr>
          <w:rFonts w:ascii="Times New Roman"/>
          <w:b/>
          <w:i w:val="false"/>
          <w:color w:val="000000"/>
        </w:rPr>
        <w:t>в прогнозах в коде TAF</w:t>
      </w:r>
      <w:r>
        <w:br/>
      </w:r>
      <w:r>
        <w:rPr>
          <w:rFonts w:ascii="Times New Roman"/>
          <w:b/>
          <w:i w:val="false"/>
          <w:color w:val="000000"/>
        </w:rPr>
        <w:t>1. Термины и сокращения</w:t>
      </w:r>
    </w:p>
    <w:bookmarkEnd w:id="806"/>
    <w:p>
      <w:pPr>
        <w:spacing w:after="0"/>
        <w:ind w:left="0"/>
        <w:jc w:val="both"/>
      </w:pPr>
      <w:r>
        <w:rPr>
          <w:rFonts w:ascii="Times New Roman"/>
          <w:b w:val="false"/>
          <w:i w:val="false"/>
          <w:color w:val="000000"/>
          <w:sz w:val="28"/>
        </w:rPr>
        <w:t>
      1. Особые явления текущей погоды.</w:t>
      </w:r>
    </w:p>
    <w:p>
      <w:pPr>
        <w:spacing w:after="0"/>
        <w:ind w:left="0"/>
        <w:jc w:val="both"/>
      </w:pPr>
      <w:r>
        <w:rPr>
          <w:rFonts w:ascii="Times New Roman"/>
          <w:b w:val="false"/>
          <w:i w:val="false"/>
          <w:color w:val="000000"/>
          <w:sz w:val="28"/>
        </w:rPr>
        <w:t>
      Явления погоды указываются сокращениями от английских названий, как правило, сокращение включает две буквы из слова.</w:t>
      </w:r>
    </w:p>
    <w:p>
      <w:pPr>
        <w:spacing w:after="0"/>
        <w:ind w:left="0"/>
        <w:jc w:val="both"/>
      </w:pPr>
      <w:r>
        <w:rPr>
          <w:rFonts w:ascii="Times New Roman"/>
          <w:b w:val="false"/>
          <w:i w:val="false"/>
          <w:color w:val="000000"/>
          <w:sz w:val="28"/>
        </w:rPr>
        <w:t>
      Интенсивность явления указывается знаками:</w:t>
      </w:r>
    </w:p>
    <w:p>
      <w:pPr>
        <w:spacing w:after="0"/>
        <w:ind w:left="0"/>
        <w:jc w:val="both"/>
      </w:pPr>
      <w:r>
        <w:rPr>
          <w:rFonts w:ascii="Times New Roman"/>
          <w:b w:val="false"/>
          <w:i w:val="false"/>
          <w:color w:val="000000"/>
          <w:sz w:val="28"/>
        </w:rPr>
        <w:t xml:space="preserve">
      "+" – heavy - сильная </w:t>
      </w:r>
    </w:p>
    <w:p>
      <w:pPr>
        <w:spacing w:after="0"/>
        <w:ind w:left="0"/>
        <w:jc w:val="both"/>
      </w:pPr>
      <w:r>
        <w:rPr>
          <w:rFonts w:ascii="Times New Roman"/>
          <w:b w:val="false"/>
          <w:i w:val="false"/>
          <w:color w:val="000000"/>
          <w:sz w:val="28"/>
        </w:rPr>
        <w:t>
      "-" - feeble,light - слабая</w:t>
      </w:r>
    </w:p>
    <w:p>
      <w:pPr>
        <w:spacing w:after="0"/>
        <w:ind w:left="0"/>
        <w:jc w:val="both"/>
      </w:pPr>
      <w:r>
        <w:rPr>
          <w:rFonts w:ascii="Times New Roman"/>
          <w:b w:val="false"/>
          <w:i w:val="false"/>
          <w:color w:val="000000"/>
          <w:sz w:val="28"/>
        </w:rPr>
        <w:t>
      "без знака" – moderate – умеренная</w:t>
      </w:r>
    </w:p>
    <w:p>
      <w:pPr>
        <w:spacing w:after="0"/>
        <w:ind w:left="0"/>
        <w:jc w:val="both"/>
      </w:pPr>
      <w:r>
        <w:rPr>
          <w:rFonts w:ascii="Times New Roman"/>
          <w:b w:val="false"/>
          <w:i w:val="false"/>
          <w:color w:val="000000"/>
          <w:sz w:val="28"/>
        </w:rPr>
        <w:t>
      Группа явлений погоды формируется в следующей последовательности: первой, при необходимости, указывается интенсивность или близость явления, за ней без интервала следует дескриптор, а затем, без интервала, сокращения, соответствующие наблюдаемым явлениям погоды или их сочетаниям. Например, сильный ливневой дождь кодируется +SHRA.</w:t>
      </w:r>
    </w:p>
    <w:p>
      <w:pPr>
        <w:spacing w:after="0"/>
        <w:ind w:left="0"/>
        <w:jc w:val="both"/>
      </w:pPr>
      <w:r>
        <w:rPr>
          <w:rFonts w:ascii="Times New Roman"/>
          <w:b w:val="false"/>
          <w:i w:val="false"/>
          <w:color w:val="000000"/>
          <w:sz w:val="28"/>
        </w:rPr>
        <w:t>
      При явлении погоды, наблюдающемся за пределами аэродрома, но не далее 16 км от КТА аэродрома, используется указатель VC – vicinity.</w:t>
      </w:r>
    </w:p>
    <w:p>
      <w:pPr>
        <w:spacing w:after="0"/>
        <w:ind w:left="0"/>
        <w:jc w:val="both"/>
      </w:pPr>
      <w:r>
        <w:rPr>
          <w:rFonts w:ascii="Times New Roman"/>
          <w:b w:val="false"/>
          <w:i w:val="false"/>
          <w:color w:val="000000"/>
          <w:sz w:val="28"/>
        </w:rPr>
        <w:t>
      Ниже указаны типы явлений погоды, которые включаются в сводки, сокращенные обозначения этих явлений и соответствующие критерии сообщения важных для авиации явлений:</w:t>
      </w:r>
    </w:p>
    <w:p>
      <w:pPr>
        <w:spacing w:after="0"/>
        <w:ind w:left="0"/>
        <w:jc w:val="both"/>
      </w:pPr>
      <w:r>
        <w:rPr>
          <w:rFonts w:ascii="Times New Roman"/>
          <w:b w:val="false"/>
          <w:i w:val="false"/>
          <w:color w:val="000000"/>
          <w:sz w:val="28"/>
        </w:rPr>
        <w:t>
      1) обложные осадки:</w:t>
      </w:r>
    </w:p>
    <w:p>
      <w:pPr>
        <w:spacing w:after="0"/>
        <w:ind w:left="0"/>
        <w:jc w:val="both"/>
      </w:pPr>
      <w:r>
        <w:rPr>
          <w:rFonts w:ascii="Times New Roman"/>
          <w:b w:val="false"/>
          <w:i w:val="false"/>
          <w:color w:val="000000"/>
          <w:sz w:val="28"/>
        </w:rPr>
        <w:t>
      DZ – drizzie – морось. Осадки в виде мелких капель диаметром менее 0,5мм, выпадающих из облаков слоистых форм и тумана. Воздействие капель мороси на поверхности воды неразличимо.</w:t>
      </w:r>
    </w:p>
    <w:p>
      <w:pPr>
        <w:spacing w:after="0"/>
        <w:ind w:left="0"/>
        <w:jc w:val="both"/>
      </w:pPr>
      <w:r>
        <w:rPr>
          <w:rFonts w:ascii="Times New Roman"/>
          <w:b w:val="false"/>
          <w:i w:val="false"/>
          <w:color w:val="000000"/>
          <w:sz w:val="28"/>
        </w:rPr>
        <w:t xml:space="preserve">
      RA – rain – дождь. Осадки в виде жидких капель значительного размера (более 0,5 мм), выпадающие, преимущественно, из слоисто-дождевой облачности. </w:t>
      </w:r>
    </w:p>
    <w:p>
      <w:pPr>
        <w:spacing w:after="0"/>
        <w:ind w:left="0"/>
        <w:jc w:val="both"/>
      </w:pPr>
      <w:r>
        <w:rPr>
          <w:rFonts w:ascii="Times New Roman"/>
          <w:b w:val="false"/>
          <w:i w:val="false"/>
          <w:color w:val="000000"/>
          <w:sz w:val="28"/>
        </w:rPr>
        <w:t xml:space="preserve">
      SN – snow – cнег. Твердые осадки в форме ледяных кристаллов, изолированных или слипшихся, в зависимости от температуры воздуха. </w:t>
      </w:r>
    </w:p>
    <w:p>
      <w:pPr>
        <w:spacing w:after="0"/>
        <w:ind w:left="0"/>
        <w:jc w:val="both"/>
      </w:pPr>
      <w:r>
        <w:rPr>
          <w:rFonts w:ascii="Times New Roman"/>
          <w:b w:val="false"/>
          <w:i w:val="false"/>
          <w:color w:val="000000"/>
          <w:sz w:val="28"/>
        </w:rPr>
        <w:t>
      RASN – rain and snow – дождь со снегом. Выпадает при слабых положительных температурах (как правило, не более +3</w:t>
      </w:r>
      <w:r>
        <w:rPr>
          <w:rFonts w:ascii="Times New Roman"/>
          <w:b w:val="false"/>
          <w:i w:val="false"/>
          <w:color w:val="000000"/>
          <w:vertAlign w:val="superscript"/>
        </w:rPr>
        <w:t>0</w:t>
      </w:r>
      <w:r>
        <w:rPr>
          <w:rFonts w:ascii="Times New Roman"/>
          <w:b w:val="false"/>
          <w:i w:val="false"/>
          <w:color w:val="000000"/>
          <w:sz w:val="28"/>
        </w:rPr>
        <w:t>С) или нулевой температуре. Чаще всего это дождь с тающими снежинками.</w:t>
      </w:r>
    </w:p>
    <w:p>
      <w:pPr>
        <w:spacing w:after="0"/>
        <w:ind w:left="0"/>
        <w:jc w:val="both"/>
      </w:pPr>
      <w:r>
        <w:rPr>
          <w:rFonts w:ascii="Times New Roman"/>
          <w:b w:val="false"/>
          <w:i w:val="false"/>
          <w:color w:val="000000"/>
          <w:sz w:val="28"/>
        </w:rPr>
        <w:t xml:space="preserve">
      SG – snow grains - cнежные зерна. Замерзший эквивалент мороси. Твердые осадки в виде мелких снежных крупинок, их диаметр, как правило, меньше 1 мм. </w:t>
      </w:r>
    </w:p>
    <w:p>
      <w:pPr>
        <w:spacing w:after="0"/>
        <w:ind w:left="0"/>
        <w:jc w:val="both"/>
      </w:pPr>
      <w:r>
        <w:rPr>
          <w:rFonts w:ascii="Times New Roman"/>
          <w:b w:val="false"/>
          <w:i w:val="false"/>
          <w:color w:val="000000"/>
          <w:sz w:val="28"/>
        </w:rPr>
        <w:t>
      PL (PE) – pellets - ледяная крупа. Прозрачные или полупрозрачные частицы льда, которые нелегко раздавить и которые имеют диаметр 5мм и меньше. Образуются из замерзающих дождевых капель или значительно подтаявших хлопьев снега, что указывает на то, что на более высоких уровнях существует замерзающий дождь и имеется опасность сильного обледенения после взлета и во время снижения/посадки.</w:t>
      </w:r>
    </w:p>
    <w:p>
      <w:pPr>
        <w:spacing w:after="0"/>
        <w:ind w:left="0"/>
        <w:jc w:val="both"/>
      </w:pPr>
      <w:r>
        <w:rPr>
          <w:rFonts w:ascii="Times New Roman"/>
          <w:b w:val="false"/>
          <w:i w:val="false"/>
          <w:color w:val="000000"/>
          <w:sz w:val="28"/>
        </w:rPr>
        <w:t>
      IC – ice crystals, diamond dust – ледяные иглы (алмазная пыль). Мельчайшие кристаллы льда во взвешенном состоянии, образующиеся обычно при температурах ниже –10</w:t>
      </w:r>
      <w:r>
        <w:rPr>
          <w:rFonts w:ascii="Times New Roman"/>
          <w:b w:val="false"/>
          <w:i w:val="false"/>
          <w:color w:val="000000"/>
          <w:vertAlign w:val="superscript"/>
        </w:rPr>
        <w:t>0</w:t>
      </w:r>
      <w:r>
        <w:rPr>
          <w:rFonts w:ascii="Times New Roman"/>
          <w:b w:val="false"/>
          <w:i w:val="false"/>
          <w:color w:val="000000"/>
          <w:sz w:val="28"/>
        </w:rPr>
        <w:t>С ассоциирующиеся со спокойной погодой, часто при ясном небе. Кристаллы льда могут сильно сверкать в лучах солнечного света, что часто ведет к возникновению оптических явлений типа гало</w:t>
      </w:r>
      <w:r>
        <w:rPr>
          <w:rFonts w:ascii="Times New Roman"/>
          <w:b w:val="false"/>
          <w:i w:val="false"/>
          <w:color w:val="000000"/>
          <w:vertAlign w:val="superscript"/>
        </w:rPr>
        <w:t>/</w:t>
      </w:r>
      <w:r>
        <w:rPr>
          <w:rFonts w:ascii="Times New Roman"/>
          <w:b w:val="false"/>
          <w:i w:val="false"/>
          <w:color w:val="000000"/>
          <w:sz w:val="28"/>
        </w:rPr>
        <w:t xml:space="preserve">. Видимость может быть различной по направлениям, однако она, как правило, превышает 1000 метров. Сообщается только в том случае, когда связанная с этим явлением видимость составляет 5000 метров или менее. </w:t>
      </w:r>
    </w:p>
    <w:p>
      <w:pPr>
        <w:spacing w:after="0"/>
        <w:ind w:left="0"/>
        <w:jc w:val="both"/>
      </w:pPr>
      <w:r>
        <w:rPr>
          <w:rFonts w:ascii="Times New Roman"/>
          <w:b w:val="false"/>
          <w:i w:val="false"/>
          <w:color w:val="000000"/>
          <w:sz w:val="28"/>
        </w:rPr>
        <w:t>
      2) ливневые осадки:</w:t>
      </w:r>
    </w:p>
    <w:p>
      <w:pPr>
        <w:spacing w:after="0"/>
        <w:ind w:left="0"/>
        <w:jc w:val="both"/>
      </w:pPr>
      <w:r>
        <w:rPr>
          <w:rFonts w:ascii="Times New Roman"/>
          <w:b w:val="false"/>
          <w:i w:val="false"/>
          <w:color w:val="000000"/>
          <w:sz w:val="28"/>
        </w:rPr>
        <w:t>
      SH – shower – ливень, ливневой. Осадки, часто кратковременные и сильные, выпадающие из конвективных облаков. Ливень характеризуется внезапными и быстрыми изменениями интенсивности осадков Видимость в ливневых осадках колеблется от менее 50 до более 5000 метров.</w:t>
      </w:r>
    </w:p>
    <w:p>
      <w:pPr>
        <w:spacing w:after="0"/>
        <w:ind w:left="0"/>
        <w:jc w:val="both"/>
      </w:pPr>
      <w:r>
        <w:rPr>
          <w:rFonts w:ascii="Times New Roman"/>
          <w:b w:val="false"/>
          <w:i w:val="false"/>
          <w:color w:val="000000"/>
          <w:sz w:val="28"/>
        </w:rPr>
        <w:t xml:space="preserve">
      GR – grain – град. Прозрачные или частично или полностью матовые кусочки льда (градины) диаметром обычно от 5 до 50мм. Наблюдаются иногда очень крупные градины весом в килограмм и более. Сообщается в том случае,когда диаметр самых крупных градин составляет 5 мм или более </w:t>
      </w:r>
    </w:p>
    <w:p>
      <w:pPr>
        <w:spacing w:after="0"/>
        <w:ind w:left="0"/>
        <w:jc w:val="both"/>
      </w:pPr>
      <w:r>
        <w:rPr>
          <w:rFonts w:ascii="Times New Roman"/>
          <w:b w:val="false"/>
          <w:i w:val="false"/>
          <w:color w:val="000000"/>
          <w:sz w:val="28"/>
        </w:rPr>
        <w:t>
      GS – grain small, grain soft - ледяная и/или снежная крупа. При помощи аббревиатуры GS сообщается два различных вида атмосферных осадков, а именно:</w:t>
      </w:r>
    </w:p>
    <w:p>
      <w:pPr>
        <w:spacing w:after="0"/>
        <w:ind w:left="0"/>
        <w:jc w:val="both"/>
      </w:pPr>
      <w:r>
        <w:rPr>
          <w:rFonts w:ascii="Times New Roman"/>
          <w:b w:val="false"/>
          <w:i w:val="false"/>
          <w:color w:val="000000"/>
          <w:sz w:val="28"/>
        </w:rPr>
        <w:t>
      небольшой град – полупрозрачные частицы льда диаметром до 5 мм, которые при падении на твердую поверхность отскакивают со слышимым звуком. Небольшой град состоит из снежной крупы, полностью или частично покрытой слоем льда, и является как бы промежуточной стадией между снежной крупой и градинами;</w:t>
      </w:r>
    </w:p>
    <w:p>
      <w:pPr>
        <w:spacing w:after="0"/>
        <w:ind w:left="0"/>
        <w:jc w:val="both"/>
      </w:pPr>
      <w:r>
        <w:rPr>
          <w:rFonts w:ascii="Times New Roman"/>
          <w:b w:val="false"/>
          <w:i w:val="false"/>
          <w:color w:val="000000"/>
          <w:sz w:val="28"/>
        </w:rPr>
        <w:t>
      снежная крупа – белые, матовые, округлые частицы льда, часто выпадающие вместе со снегом при температуре около 0</w:t>
      </w:r>
      <w:r>
        <w:rPr>
          <w:rFonts w:ascii="Times New Roman"/>
          <w:b w:val="false"/>
          <w:i w:val="false"/>
          <w:color w:val="000000"/>
          <w:vertAlign w:val="superscript"/>
        </w:rPr>
        <w:t>0</w:t>
      </w:r>
      <w:r>
        <w:rPr>
          <w:rFonts w:ascii="Times New Roman"/>
          <w:b w:val="false"/>
          <w:i w:val="false"/>
          <w:color w:val="000000"/>
          <w:sz w:val="28"/>
        </w:rPr>
        <w:t>С. Снежная крупа обычно имеет диаметр 2 - 5 мм, она рассыпчата, легко разламывается и отскакивает, когда падает на твердую поверхность.</w:t>
      </w:r>
    </w:p>
    <w:p>
      <w:pPr>
        <w:spacing w:after="0"/>
        <w:ind w:left="0"/>
        <w:jc w:val="both"/>
      </w:pPr>
      <w:r>
        <w:rPr>
          <w:rFonts w:ascii="Times New Roman"/>
          <w:b w:val="false"/>
          <w:i w:val="false"/>
          <w:color w:val="000000"/>
          <w:sz w:val="28"/>
        </w:rPr>
        <w:t>
      Сообщается в том случае, когда диаметр самых крупных частиц (градин) составляет менее 5 мм.</w:t>
      </w:r>
    </w:p>
    <w:p>
      <w:pPr>
        <w:spacing w:after="0"/>
        <w:ind w:left="0"/>
        <w:jc w:val="both"/>
      </w:pPr>
      <w:r>
        <w:rPr>
          <w:rFonts w:ascii="Times New Roman"/>
          <w:b w:val="false"/>
          <w:i w:val="false"/>
          <w:color w:val="000000"/>
          <w:sz w:val="28"/>
        </w:rPr>
        <w:t>
      Ливень SH используется для сообщения о:</w:t>
      </w:r>
    </w:p>
    <w:p>
      <w:pPr>
        <w:spacing w:after="0"/>
        <w:ind w:left="0"/>
        <w:jc w:val="both"/>
      </w:pPr>
      <w:r>
        <w:rPr>
          <w:rFonts w:ascii="Times New Roman"/>
          <w:b w:val="false"/>
          <w:i w:val="false"/>
          <w:color w:val="000000"/>
          <w:sz w:val="28"/>
        </w:rPr>
        <w:t>
      ливневом дожде "SHRA",</w:t>
      </w:r>
    </w:p>
    <w:p>
      <w:pPr>
        <w:spacing w:after="0"/>
        <w:ind w:left="0"/>
        <w:jc w:val="both"/>
      </w:pPr>
      <w:r>
        <w:rPr>
          <w:rFonts w:ascii="Times New Roman"/>
          <w:b w:val="false"/>
          <w:i w:val="false"/>
          <w:color w:val="000000"/>
          <w:sz w:val="28"/>
        </w:rPr>
        <w:t>
      ливневом дожде со снегом "SHSN",</w:t>
      </w:r>
    </w:p>
    <w:p>
      <w:pPr>
        <w:spacing w:after="0"/>
        <w:ind w:left="0"/>
        <w:jc w:val="both"/>
      </w:pPr>
      <w:r>
        <w:rPr>
          <w:rFonts w:ascii="Times New Roman"/>
          <w:b w:val="false"/>
          <w:i w:val="false"/>
          <w:color w:val="000000"/>
          <w:sz w:val="28"/>
        </w:rPr>
        <w:t xml:space="preserve">
      ливневом ледяном дожде "SHPE", </w:t>
      </w:r>
    </w:p>
    <w:p>
      <w:pPr>
        <w:spacing w:after="0"/>
        <w:ind w:left="0"/>
        <w:jc w:val="both"/>
      </w:pPr>
      <w:r>
        <w:rPr>
          <w:rFonts w:ascii="Times New Roman"/>
          <w:b w:val="false"/>
          <w:i w:val="false"/>
          <w:color w:val="000000"/>
          <w:sz w:val="28"/>
        </w:rPr>
        <w:t>
      ливневом дожде с градом "SHGR",</w:t>
      </w:r>
    </w:p>
    <w:p>
      <w:pPr>
        <w:spacing w:after="0"/>
        <w:ind w:left="0"/>
        <w:jc w:val="both"/>
      </w:pPr>
      <w:r>
        <w:rPr>
          <w:rFonts w:ascii="Times New Roman"/>
          <w:b w:val="false"/>
          <w:i w:val="false"/>
          <w:color w:val="000000"/>
          <w:sz w:val="28"/>
        </w:rPr>
        <w:t xml:space="preserve">
      с ледяной и/или снежной крупой "SHGS" </w:t>
      </w:r>
    </w:p>
    <w:p>
      <w:pPr>
        <w:spacing w:after="0"/>
        <w:ind w:left="0"/>
        <w:jc w:val="both"/>
      </w:pPr>
      <w:r>
        <w:rPr>
          <w:rFonts w:ascii="Times New Roman"/>
          <w:b w:val="false"/>
          <w:i w:val="false"/>
          <w:color w:val="000000"/>
          <w:sz w:val="28"/>
        </w:rPr>
        <w:t>
      или сочетаниями этих элементов, например, для сообщения о ливне, наблюдаемом в окрестностях аэродрома, следует использовать сокращение "VCSH" без указания типа и интенсивности осадков;</w:t>
      </w:r>
    </w:p>
    <w:p>
      <w:pPr>
        <w:spacing w:after="0"/>
        <w:ind w:left="0"/>
        <w:jc w:val="both"/>
      </w:pPr>
      <w:r>
        <w:rPr>
          <w:rFonts w:ascii="Times New Roman"/>
          <w:b w:val="false"/>
          <w:i w:val="false"/>
          <w:color w:val="000000"/>
          <w:sz w:val="28"/>
        </w:rPr>
        <w:t>
      3) гроза – один или несколько внезапных электрических разрядов, сопровождаемых вспышкой света (молнией) и резким или раскатистым звуком (громом). Грозы связаны с кучево-дождевыми облаками и обычно сопровождаются осадками.</w:t>
      </w:r>
    </w:p>
    <w:p>
      <w:pPr>
        <w:spacing w:after="0"/>
        <w:ind w:left="0"/>
        <w:jc w:val="both"/>
      </w:pPr>
      <w:r>
        <w:rPr>
          <w:rFonts w:ascii="Times New Roman"/>
          <w:b w:val="false"/>
          <w:i w:val="false"/>
          <w:color w:val="000000"/>
          <w:sz w:val="28"/>
        </w:rPr>
        <w:t xml:space="preserve">
      TS – thunderstorm – гроза. </w:t>
      </w:r>
    </w:p>
    <w:p>
      <w:pPr>
        <w:spacing w:after="0"/>
        <w:ind w:left="0"/>
        <w:jc w:val="both"/>
      </w:pPr>
      <w:r>
        <w:rPr>
          <w:rFonts w:ascii="Times New Roman"/>
          <w:b w:val="false"/>
          <w:i w:val="false"/>
          <w:color w:val="000000"/>
          <w:sz w:val="28"/>
        </w:rPr>
        <w:t>
      Используется для сообщения о грозе:</w:t>
      </w:r>
    </w:p>
    <w:p>
      <w:pPr>
        <w:spacing w:after="0"/>
        <w:ind w:left="0"/>
        <w:jc w:val="both"/>
      </w:pPr>
      <w:r>
        <w:rPr>
          <w:rFonts w:ascii="Times New Roman"/>
          <w:b w:val="false"/>
          <w:i w:val="false"/>
          <w:color w:val="000000"/>
          <w:sz w:val="28"/>
        </w:rPr>
        <w:t>
      с дождем "TSRA";</w:t>
      </w:r>
    </w:p>
    <w:p>
      <w:pPr>
        <w:spacing w:after="0"/>
        <w:ind w:left="0"/>
        <w:jc w:val="both"/>
      </w:pPr>
      <w:r>
        <w:rPr>
          <w:rFonts w:ascii="Times New Roman"/>
          <w:b w:val="false"/>
          <w:i w:val="false"/>
          <w:color w:val="000000"/>
          <w:sz w:val="28"/>
        </w:rPr>
        <w:t>
      снегом "TSSN";</w:t>
      </w:r>
    </w:p>
    <w:p>
      <w:pPr>
        <w:spacing w:after="0"/>
        <w:ind w:left="0"/>
        <w:jc w:val="both"/>
      </w:pPr>
      <w:r>
        <w:rPr>
          <w:rFonts w:ascii="Times New Roman"/>
          <w:b w:val="false"/>
          <w:i w:val="false"/>
          <w:color w:val="000000"/>
          <w:sz w:val="28"/>
        </w:rPr>
        <w:t>
      ледяным дождем "TSPE";</w:t>
      </w:r>
    </w:p>
    <w:p>
      <w:pPr>
        <w:spacing w:after="0"/>
        <w:ind w:left="0"/>
        <w:jc w:val="both"/>
      </w:pPr>
      <w:r>
        <w:rPr>
          <w:rFonts w:ascii="Times New Roman"/>
          <w:b w:val="false"/>
          <w:i w:val="false"/>
          <w:color w:val="000000"/>
          <w:sz w:val="28"/>
        </w:rPr>
        <w:t>
      градом "TSGR";</w:t>
      </w:r>
    </w:p>
    <w:p>
      <w:pPr>
        <w:spacing w:after="0"/>
        <w:ind w:left="0"/>
        <w:jc w:val="both"/>
      </w:pPr>
      <w:r>
        <w:rPr>
          <w:rFonts w:ascii="Times New Roman"/>
          <w:b w:val="false"/>
          <w:i w:val="false"/>
          <w:color w:val="000000"/>
          <w:sz w:val="28"/>
        </w:rPr>
        <w:t>
      ледяной и/или снежной крупой "TSGS";</w:t>
      </w:r>
    </w:p>
    <w:p>
      <w:pPr>
        <w:spacing w:after="0"/>
        <w:ind w:left="0"/>
        <w:jc w:val="both"/>
      </w:pPr>
      <w:r>
        <w:rPr>
          <w:rFonts w:ascii="Times New Roman"/>
          <w:b w:val="false"/>
          <w:i w:val="false"/>
          <w:color w:val="000000"/>
          <w:sz w:val="28"/>
        </w:rPr>
        <w:t xml:space="preserve">
      или сочетаниями этих элементов, например "TSRASN". </w:t>
      </w:r>
    </w:p>
    <w:p>
      <w:pPr>
        <w:spacing w:after="0"/>
        <w:ind w:left="0"/>
        <w:jc w:val="both"/>
      </w:pPr>
      <w:r>
        <w:rPr>
          <w:rFonts w:ascii="Times New Roman"/>
          <w:b w:val="false"/>
          <w:i w:val="false"/>
          <w:color w:val="000000"/>
          <w:sz w:val="28"/>
        </w:rPr>
        <w:t xml:space="preserve">
      В том случае, если в течение 10-минутного периода, предшествующего сроку наблюдения, слышен гром, но осадки на аэродроме не наблюдаются, сокращение "TS" используется без дополнительных обозначений. </w:t>
      </w:r>
    </w:p>
    <w:p>
      <w:pPr>
        <w:spacing w:after="0"/>
        <w:ind w:left="0"/>
        <w:jc w:val="both"/>
      </w:pPr>
      <w:r>
        <w:rPr>
          <w:rFonts w:ascii="Times New Roman"/>
          <w:b w:val="false"/>
          <w:i w:val="false"/>
          <w:color w:val="000000"/>
          <w:sz w:val="28"/>
        </w:rPr>
        <w:t>
      4) явления, образующиеся при повышенной влажности воздуха, (виды затемнения гидрометеоры):</w:t>
      </w:r>
    </w:p>
    <w:p>
      <w:pPr>
        <w:spacing w:after="0"/>
        <w:ind w:left="0"/>
        <w:jc w:val="both"/>
      </w:pPr>
      <w:r>
        <w:rPr>
          <w:rFonts w:ascii="Times New Roman"/>
          <w:b w:val="false"/>
          <w:i w:val="false"/>
          <w:color w:val="000000"/>
          <w:sz w:val="28"/>
        </w:rPr>
        <w:t xml:space="preserve">
      BR –brume, mist – дымка. Слабое помутнение воздуха у земной поверхности, вызываемое рассеянием света на взвешенных мельчайших капельках воды или кристалликах льда и ухудшающее горизонтальную видимость от 1 до 10 км. Придает воздуху голубовато-серый оттенок. В сводках METAR (SPECI) о дымке (BR) сообщается при видимости от 1000 метров до 5000 метров </w:t>
      </w:r>
    </w:p>
    <w:p>
      <w:pPr>
        <w:spacing w:after="0"/>
        <w:ind w:left="0"/>
        <w:jc w:val="both"/>
      </w:pPr>
      <w:r>
        <w:rPr>
          <w:rFonts w:ascii="Times New Roman"/>
          <w:b w:val="false"/>
          <w:i w:val="false"/>
          <w:color w:val="000000"/>
          <w:sz w:val="28"/>
        </w:rPr>
        <w:t>
      FG – fog – туман. Скопление в воздухе очень мелких капель воды и кристаллов льда, приводящее к уменьшению видимости менее, чем до 1000 метров. Сообщается при видимости менее 1000 метров, за исключением случаев, когда сопровождается сокращением "M", "BC" или "VC".</w:t>
      </w:r>
    </w:p>
    <w:p>
      <w:pPr>
        <w:spacing w:after="0"/>
        <w:ind w:left="0"/>
        <w:jc w:val="both"/>
      </w:pPr>
      <w:r>
        <w:rPr>
          <w:rFonts w:ascii="Times New Roman"/>
          <w:b w:val="false"/>
          <w:i w:val="false"/>
          <w:color w:val="000000"/>
          <w:sz w:val="28"/>
        </w:rPr>
        <w:t>
      MIFG – minimum fog, shallow fog – туман поземный. Туман, стелющийся у земли до высоты 2 метров.</w:t>
      </w:r>
    </w:p>
    <w:p>
      <w:pPr>
        <w:spacing w:after="0"/>
        <w:ind w:left="0"/>
        <w:jc w:val="both"/>
      </w:pPr>
      <w:r>
        <w:rPr>
          <w:rFonts w:ascii="Times New Roman"/>
          <w:b w:val="false"/>
          <w:i w:val="false"/>
          <w:color w:val="000000"/>
          <w:sz w:val="28"/>
        </w:rPr>
        <w:t>
      BCFG – broken, covering – обрывки, клочья, гряды тумана. Туман местами, грядами, волнами. (Гряды тумана, покрывающие местами аэродром.)</w:t>
      </w:r>
    </w:p>
    <w:p>
      <w:pPr>
        <w:spacing w:after="0"/>
        <w:ind w:left="0"/>
        <w:jc w:val="both"/>
      </w:pPr>
      <w:r>
        <w:rPr>
          <w:rFonts w:ascii="Times New Roman"/>
          <w:b w:val="false"/>
          <w:i w:val="false"/>
          <w:color w:val="000000"/>
          <w:sz w:val="28"/>
        </w:rPr>
        <w:t>
      PRFG – patches fog, aerodrome partially covered by fog – частичный туман. Туман, покрывающий часть аэродрома. (Значительная часть аэродрома покрыта туманом, а на остальной части туман отсутствует.)</w:t>
      </w:r>
    </w:p>
    <w:p>
      <w:pPr>
        <w:spacing w:after="0"/>
        <w:ind w:left="0"/>
        <w:jc w:val="both"/>
      </w:pPr>
      <w:r>
        <w:rPr>
          <w:rFonts w:ascii="Times New Roman"/>
          <w:b w:val="false"/>
          <w:i w:val="false"/>
          <w:color w:val="000000"/>
          <w:sz w:val="28"/>
        </w:rPr>
        <w:t>
      VCFG – fog in vicinity – туман в окрестностях аэродрома. Туман, наблюдающийся в пределах 8 км от периметра аэродрома.</w:t>
      </w:r>
    </w:p>
    <w:p>
      <w:pPr>
        <w:spacing w:after="0"/>
        <w:ind w:left="0"/>
        <w:jc w:val="both"/>
      </w:pPr>
      <w:r>
        <w:rPr>
          <w:rFonts w:ascii="Times New Roman"/>
          <w:b w:val="false"/>
          <w:i w:val="false"/>
          <w:color w:val="000000"/>
          <w:sz w:val="28"/>
        </w:rPr>
        <w:t xml:space="preserve">
      При тумане поземном, тумане местами, тумане в окрестностях видимость, измеренная приборами и включенная в сводку, может быть более 1000 метров, т.к. видимость на аэродроме измеряется в определенных точках и на высоте от 1,5 до 5 метров. </w:t>
      </w:r>
    </w:p>
    <w:p>
      <w:pPr>
        <w:spacing w:after="0"/>
        <w:ind w:left="0"/>
        <w:jc w:val="both"/>
      </w:pPr>
      <w:r>
        <w:rPr>
          <w:rFonts w:ascii="Times New Roman"/>
          <w:b w:val="false"/>
          <w:i w:val="false"/>
          <w:color w:val="000000"/>
          <w:sz w:val="28"/>
        </w:rPr>
        <w:t>
      5) явления погоды, связанные с наличием в воздухе переохлажденных капель:</w:t>
      </w:r>
    </w:p>
    <w:p>
      <w:pPr>
        <w:spacing w:after="0"/>
        <w:ind w:left="0"/>
        <w:jc w:val="both"/>
      </w:pPr>
      <w:r>
        <w:rPr>
          <w:rFonts w:ascii="Times New Roman"/>
          <w:b w:val="false"/>
          <w:i w:val="false"/>
          <w:color w:val="000000"/>
          <w:sz w:val="28"/>
        </w:rPr>
        <w:t>
      При определенных условиях при отрицательных температурах (от 0 до –10</w:t>
      </w:r>
      <w:r>
        <w:rPr>
          <w:rFonts w:ascii="Times New Roman"/>
          <w:b w:val="false"/>
          <w:i w:val="false"/>
          <w:color w:val="000000"/>
          <w:vertAlign w:val="superscript"/>
        </w:rPr>
        <w:t>0</w:t>
      </w:r>
      <w:r>
        <w:rPr>
          <w:rFonts w:ascii="Times New Roman"/>
          <w:b w:val="false"/>
          <w:i w:val="false"/>
          <w:color w:val="000000"/>
          <w:sz w:val="28"/>
        </w:rPr>
        <w:t>С, в некоторых случаях ниже –10</w:t>
      </w:r>
      <w:r>
        <w:rPr>
          <w:rFonts w:ascii="Times New Roman"/>
          <w:b w:val="false"/>
          <w:i w:val="false"/>
          <w:color w:val="000000"/>
          <w:vertAlign w:val="superscript"/>
        </w:rPr>
        <w:t>0</w:t>
      </w:r>
      <w:r>
        <w:rPr>
          <w:rFonts w:ascii="Times New Roman"/>
          <w:b w:val="false"/>
          <w:i w:val="false"/>
          <w:color w:val="000000"/>
          <w:sz w:val="28"/>
        </w:rPr>
        <w:t xml:space="preserve">С) водяные капли в воздухе остаются в жидком состоянии. Соответствующее сокращение: </w:t>
      </w:r>
    </w:p>
    <w:p>
      <w:pPr>
        <w:spacing w:after="0"/>
        <w:ind w:left="0"/>
        <w:jc w:val="both"/>
      </w:pPr>
      <w:r>
        <w:rPr>
          <w:rFonts w:ascii="Times New Roman"/>
          <w:b w:val="false"/>
          <w:i w:val="false"/>
          <w:color w:val="000000"/>
          <w:sz w:val="28"/>
        </w:rPr>
        <w:t>
      FZ –freezing - переохлажденный (переохлажденные водяные капли или осадки) или замерзающий (замерзающие), используется только с сокращениями FG, DZ и RA.</w:t>
      </w:r>
    </w:p>
    <w:p>
      <w:pPr>
        <w:spacing w:after="0"/>
        <w:ind w:left="0"/>
        <w:jc w:val="both"/>
      </w:pPr>
      <w:r>
        <w:rPr>
          <w:rFonts w:ascii="Times New Roman"/>
          <w:b w:val="false"/>
          <w:i w:val="false"/>
          <w:color w:val="000000"/>
          <w:sz w:val="28"/>
        </w:rPr>
        <w:t>
      FZFG – freezing fog – переохлажденный туман. Состоит из переохлажденных капель во взвешенном состоянии, осаждается в виде переохлажденной мороси.</w:t>
      </w:r>
    </w:p>
    <w:p>
      <w:pPr>
        <w:spacing w:after="0"/>
        <w:ind w:left="0"/>
        <w:jc w:val="both"/>
      </w:pPr>
      <w:r>
        <w:rPr>
          <w:rFonts w:ascii="Times New Roman"/>
          <w:b w:val="false"/>
          <w:i w:val="false"/>
          <w:color w:val="000000"/>
          <w:sz w:val="28"/>
        </w:rPr>
        <w:t xml:space="preserve">
      FZDZ – freezing drizzle – переохлажденная морось. Состоит из переохлажденных мелких капель. Выпадает из слоистых облаков и тумана. При этом в приземном слое образуется гололед и обледенение. </w:t>
      </w:r>
    </w:p>
    <w:p>
      <w:pPr>
        <w:spacing w:after="0"/>
        <w:ind w:left="0"/>
        <w:jc w:val="both"/>
      </w:pPr>
      <w:r>
        <w:rPr>
          <w:rFonts w:ascii="Times New Roman"/>
          <w:b w:val="false"/>
          <w:i w:val="false"/>
          <w:color w:val="000000"/>
          <w:sz w:val="28"/>
        </w:rPr>
        <w:t xml:space="preserve">
      FZRA – freezing rain – переохлажденный дождь. Дождь из переохлажденных капель, выпадающий при отрицательных температурах. При этом образуется гололед и гололедица. </w:t>
      </w:r>
    </w:p>
    <w:p>
      <w:pPr>
        <w:spacing w:after="0"/>
        <w:ind w:left="0"/>
        <w:jc w:val="both"/>
      </w:pPr>
      <w:r>
        <w:rPr>
          <w:rFonts w:ascii="Times New Roman"/>
          <w:b w:val="false"/>
          <w:i w:val="false"/>
          <w:color w:val="000000"/>
          <w:sz w:val="28"/>
        </w:rPr>
        <w:t>
      6) явления погоды, связанные с наличием в воздухе твердых частиц (виды затемнения литометеоры):</w:t>
      </w:r>
    </w:p>
    <w:p>
      <w:pPr>
        <w:spacing w:after="0"/>
        <w:ind w:left="0"/>
        <w:jc w:val="both"/>
      </w:pPr>
      <w:r>
        <w:rPr>
          <w:rFonts w:ascii="Times New Roman"/>
          <w:b w:val="false"/>
          <w:i w:val="false"/>
          <w:color w:val="000000"/>
          <w:sz w:val="28"/>
        </w:rPr>
        <w:t>
      FU – fume, smoke – дым. Взвесь в атмосфере небольших частиц, возникающих в результате сгорания топлива и других веществ, уменьшающая горизонтальную видимость до 5000 метров или менее. О дыме и в том случае, если горизонтальная видимость менее 1000 метров и водяные капельки отсутствуют и относительная влажность менее 90%.</w:t>
      </w:r>
    </w:p>
    <w:p>
      <w:pPr>
        <w:spacing w:after="0"/>
        <w:ind w:left="0"/>
        <w:jc w:val="both"/>
      </w:pPr>
      <w:r>
        <w:rPr>
          <w:rFonts w:ascii="Times New Roman"/>
          <w:b w:val="false"/>
          <w:i w:val="false"/>
          <w:color w:val="000000"/>
          <w:sz w:val="28"/>
        </w:rPr>
        <w:t>
      HZ - haze – мгла. Взвесь в воздухе очень маленьких сухих частиц, невидимых невооруженным глазом и достаточно многочисленных для того, чтобы придать воздуху опалесцирующий вид с уменьшением горизонтальной видимости до 5000м и менее. Относительная влажность при этом часто бывает 50% и менее.</w:t>
      </w:r>
    </w:p>
    <w:p>
      <w:pPr>
        <w:spacing w:after="0"/>
        <w:ind w:left="0"/>
        <w:jc w:val="both"/>
      </w:pPr>
      <w:r>
        <w:rPr>
          <w:rFonts w:ascii="Times New Roman"/>
          <w:b w:val="false"/>
          <w:i w:val="false"/>
          <w:color w:val="000000"/>
          <w:sz w:val="28"/>
        </w:rPr>
        <w:t xml:space="preserve">
      SA – sand – песок. Взвесь в воздухе небольших частиц песка, поднятого с земли, приводящая к уменьшению видимости до 5000 метров или менее. </w:t>
      </w:r>
    </w:p>
    <w:p>
      <w:pPr>
        <w:spacing w:after="0"/>
        <w:ind w:left="0"/>
        <w:jc w:val="both"/>
      </w:pPr>
      <w:r>
        <w:rPr>
          <w:rFonts w:ascii="Times New Roman"/>
          <w:b w:val="false"/>
          <w:i w:val="false"/>
          <w:color w:val="000000"/>
          <w:sz w:val="28"/>
        </w:rPr>
        <w:t>
      DU – (widespread) dust - пыль (обложная). Взвесь в воздухе небольших частиц пыли, поднятой с земли, приводящая к уменьшению видимости до 5000 метров и менее.</w:t>
      </w:r>
    </w:p>
    <w:p>
      <w:pPr>
        <w:spacing w:after="0"/>
        <w:ind w:left="0"/>
        <w:jc w:val="both"/>
      </w:pPr>
      <w:r>
        <w:rPr>
          <w:rFonts w:ascii="Times New Roman"/>
          <w:b w:val="false"/>
          <w:i w:val="false"/>
          <w:color w:val="000000"/>
          <w:sz w:val="28"/>
        </w:rPr>
        <w:t>
      VA – volcanic ash - вулканический пепел. Находящаяся в атмосфере пыль или частицы, значительно различающиеся по размеру, выбрасываемые в атмосферу при извержении вулканов. Более крупные частицы и сосредоточение мелких могут привести к серьезным повреждениям самолетов, включая двигатели.</w:t>
      </w:r>
    </w:p>
    <w:p>
      <w:pPr>
        <w:spacing w:after="0"/>
        <w:ind w:left="0"/>
        <w:jc w:val="both"/>
      </w:pPr>
      <w:r>
        <w:rPr>
          <w:rFonts w:ascii="Times New Roman"/>
          <w:b w:val="false"/>
          <w:i w:val="false"/>
          <w:color w:val="000000"/>
          <w:sz w:val="28"/>
        </w:rPr>
        <w:t>
      Указанные сокращения следует использовать только в том случае, если затемнение связано с наличием в основном литометеоров и видимость составляет 5000 метров или менее, за исключением "SA", когда используется сокращение "DR", и вулканического пепла.</w:t>
      </w:r>
    </w:p>
    <w:p>
      <w:pPr>
        <w:spacing w:after="0"/>
        <w:ind w:left="0"/>
        <w:jc w:val="both"/>
      </w:pPr>
      <w:r>
        <w:rPr>
          <w:rFonts w:ascii="Times New Roman"/>
          <w:b w:val="false"/>
          <w:i w:val="false"/>
          <w:color w:val="000000"/>
          <w:sz w:val="28"/>
        </w:rPr>
        <w:t>
      7) явления погоды, связанные с ветром:</w:t>
      </w:r>
    </w:p>
    <w:p>
      <w:pPr>
        <w:spacing w:after="0"/>
        <w:ind w:left="0"/>
        <w:jc w:val="both"/>
      </w:pPr>
      <w:r>
        <w:rPr>
          <w:rFonts w:ascii="Times New Roman"/>
          <w:b w:val="false"/>
          <w:i w:val="false"/>
          <w:color w:val="000000"/>
          <w:sz w:val="28"/>
        </w:rPr>
        <w:t>
      Для сообщения о явлениях, обусловленным переносом литометеоров или гидрометеоров над поверхностью земли, используются обозначения:</w:t>
      </w:r>
    </w:p>
    <w:p>
      <w:pPr>
        <w:spacing w:after="0"/>
        <w:ind w:left="0"/>
        <w:jc w:val="both"/>
      </w:pPr>
      <w:r>
        <w:rPr>
          <w:rFonts w:ascii="Times New Roman"/>
          <w:b w:val="false"/>
          <w:i w:val="false"/>
          <w:color w:val="000000"/>
          <w:sz w:val="28"/>
        </w:rPr>
        <w:t xml:space="preserve">
      BL – blowing – низовая (метель). Используется для сообщения о </w:t>
      </w:r>
    </w:p>
    <w:p>
      <w:pPr>
        <w:spacing w:after="0"/>
        <w:ind w:left="0"/>
        <w:jc w:val="both"/>
      </w:pPr>
      <w:r>
        <w:rPr>
          <w:rFonts w:ascii="Times New Roman"/>
          <w:b w:val="false"/>
          <w:i w:val="false"/>
          <w:color w:val="000000"/>
          <w:sz w:val="28"/>
        </w:rPr>
        <w:t xml:space="preserve">
      DU (пыли), SA (песке) или SN (снеге), поднятых ветром до высоты 2 метров и более над уровнем земли; а также в случае сообщения о снеге, выпадающем при наличии облачности и смешанном со снегом, поднятым с поверхности земли. При этом горизонтальная видимость уменьшается. </w:t>
      </w:r>
    </w:p>
    <w:p>
      <w:pPr>
        <w:spacing w:after="0"/>
        <w:ind w:left="0"/>
        <w:jc w:val="both"/>
      </w:pPr>
      <w:r>
        <w:rPr>
          <w:rFonts w:ascii="Times New Roman"/>
          <w:b w:val="false"/>
          <w:i w:val="false"/>
          <w:color w:val="000000"/>
          <w:sz w:val="28"/>
        </w:rPr>
        <w:t>
      BLSA – blowing sand – перенос песка.</w:t>
      </w:r>
    </w:p>
    <w:p>
      <w:pPr>
        <w:spacing w:after="0"/>
        <w:ind w:left="0"/>
        <w:jc w:val="both"/>
      </w:pPr>
      <w:r>
        <w:rPr>
          <w:rFonts w:ascii="Times New Roman"/>
          <w:b w:val="false"/>
          <w:i w:val="false"/>
          <w:color w:val="000000"/>
          <w:sz w:val="28"/>
        </w:rPr>
        <w:t>
      BLDU – blowing dust – перенос пыли.</w:t>
      </w:r>
    </w:p>
    <w:p>
      <w:pPr>
        <w:spacing w:after="0"/>
        <w:ind w:left="0"/>
        <w:jc w:val="both"/>
      </w:pPr>
      <w:r>
        <w:rPr>
          <w:rFonts w:ascii="Times New Roman"/>
          <w:b w:val="false"/>
          <w:i w:val="false"/>
          <w:color w:val="000000"/>
          <w:sz w:val="28"/>
        </w:rPr>
        <w:t>
      BLSN – blowing snow – перенос снега, низовая метель.</w:t>
      </w:r>
    </w:p>
    <w:p>
      <w:pPr>
        <w:spacing w:after="0"/>
        <w:ind w:left="0"/>
        <w:jc w:val="both"/>
      </w:pPr>
      <w:r>
        <w:rPr>
          <w:rFonts w:ascii="Times New Roman"/>
          <w:b w:val="false"/>
          <w:i w:val="false"/>
          <w:color w:val="000000"/>
          <w:sz w:val="28"/>
        </w:rPr>
        <w:t>
      SN BLSN - snow blowing snow- снег, низовая метель означают общую метель.</w:t>
      </w:r>
    </w:p>
    <w:p>
      <w:pPr>
        <w:spacing w:after="0"/>
        <w:ind w:left="0"/>
        <w:jc w:val="both"/>
      </w:pPr>
      <w:r>
        <w:rPr>
          <w:rFonts w:ascii="Times New Roman"/>
          <w:b w:val="false"/>
          <w:i w:val="false"/>
          <w:color w:val="000000"/>
          <w:sz w:val="28"/>
        </w:rPr>
        <w:t xml:space="preserve">
      DR – drifting, low drifting – поземок. Используется для сообщения о DU, </w:t>
      </w:r>
    </w:p>
    <w:p>
      <w:pPr>
        <w:spacing w:after="0"/>
        <w:ind w:left="0"/>
        <w:jc w:val="both"/>
      </w:pPr>
      <w:r>
        <w:rPr>
          <w:rFonts w:ascii="Times New Roman"/>
          <w:b w:val="false"/>
          <w:i w:val="false"/>
          <w:color w:val="000000"/>
          <w:sz w:val="28"/>
        </w:rPr>
        <w:t>
      SA или SN, поднимаемых ветром до высоты менее 2 метров над уровнем земли.</w:t>
      </w:r>
    </w:p>
    <w:p>
      <w:pPr>
        <w:spacing w:after="0"/>
        <w:ind w:left="0"/>
        <w:jc w:val="both"/>
      </w:pPr>
      <w:r>
        <w:rPr>
          <w:rFonts w:ascii="Times New Roman"/>
          <w:b w:val="false"/>
          <w:i w:val="false"/>
          <w:color w:val="000000"/>
          <w:sz w:val="28"/>
        </w:rPr>
        <w:t>
      DRSA – drifting sand – перенос песка.</w:t>
      </w:r>
    </w:p>
    <w:p>
      <w:pPr>
        <w:spacing w:after="0"/>
        <w:ind w:left="0"/>
        <w:jc w:val="both"/>
      </w:pPr>
      <w:r>
        <w:rPr>
          <w:rFonts w:ascii="Times New Roman"/>
          <w:b w:val="false"/>
          <w:i w:val="false"/>
          <w:color w:val="000000"/>
          <w:sz w:val="28"/>
        </w:rPr>
        <w:t>
      DRDU – drifting dust – перенос пыли.</w:t>
      </w:r>
    </w:p>
    <w:p>
      <w:pPr>
        <w:spacing w:after="0"/>
        <w:ind w:left="0"/>
        <w:jc w:val="both"/>
      </w:pPr>
      <w:r>
        <w:rPr>
          <w:rFonts w:ascii="Times New Roman"/>
          <w:b w:val="false"/>
          <w:i w:val="false"/>
          <w:color w:val="000000"/>
          <w:sz w:val="28"/>
        </w:rPr>
        <w:t>
      DRSN – drifting snow – перенос снега.</w:t>
      </w:r>
    </w:p>
    <w:p>
      <w:pPr>
        <w:spacing w:after="0"/>
        <w:ind w:left="0"/>
        <w:jc w:val="both"/>
      </w:pPr>
      <w:r>
        <w:rPr>
          <w:rFonts w:ascii="Times New Roman"/>
          <w:b w:val="false"/>
          <w:i w:val="false"/>
          <w:color w:val="000000"/>
          <w:sz w:val="28"/>
        </w:rPr>
        <w:t xml:space="preserve">
      Используются также обозначения </w:t>
      </w:r>
    </w:p>
    <w:p>
      <w:pPr>
        <w:spacing w:after="0"/>
        <w:ind w:left="0"/>
        <w:jc w:val="both"/>
      </w:pPr>
      <w:r>
        <w:rPr>
          <w:rFonts w:ascii="Times New Roman"/>
          <w:b w:val="false"/>
          <w:i w:val="false"/>
          <w:color w:val="000000"/>
          <w:sz w:val="28"/>
        </w:rPr>
        <w:t>
      DS – duststorm - пыльная буря. Частицы пыли, энергично поднимаемые сильным и турбулентным ветром. Пыльные бури связаны с жаркими, сухими условиями и наличием ветра, особенно непосредственно перед активными холодными фронтами, которые могут не иметь облаков. Частицы пыли обычно имеют диаметр менее 0,08 мм и поэтому могут подниматься на значительно большие высоты, чем песок.</w:t>
      </w:r>
    </w:p>
    <w:p>
      <w:pPr>
        <w:spacing w:after="0"/>
        <w:ind w:left="0"/>
        <w:jc w:val="both"/>
      </w:pPr>
      <w:r>
        <w:rPr>
          <w:rFonts w:ascii="Times New Roman"/>
          <w:b w:val="false"/>
          <w:i w:val="false"/>
          <w:color w:val="000000"/>
          <w:sz w:val="28"/>
        </w:rPr>
        <w:t>
      SS - sandstorm - песчаная буря. Совокупность частиц песка, энергично поднимаемых сильным и турбулентным ветром. Фронтальная часть песчаной бури может иметь вид широкой и высокой стены. Высота, до которой поднимается песок, возрастает с увеличением скорости ветра и неустойчивости.</w:t>
      </w:r>
    </w:p>
    <w:p>
      <w:pPr>
        <w:spacing w:after="0"/>
        <w:ind w:left="0"/>
        <w:jc w:val="both"/>
      </w:pPr>
      <w:r>
        <w:rPr>
          <w:rFonts w:ascii="Times New Roman"/>
          <w:b w:val="false"/>
          <w:i w:val="false"/>
          <w:color w:val="000000"/>
          <w:sz w:val="28"/>
        </w:rPr>
        <w:t>
      PO – (pole) well-developed dust/sand whirls - пыльный вихрь (резко выраженный пыльный/песчаный вихрь). Быстро вращающийся столб воздуха над сухой и пыльной или песчаной поверхностью земли, несущий пыль и другие легкие вещества, поднятые с земли. Пыльные и песчаные вихри имеют диаметр в несколько метров. По вертикали они обычно не простираются выше 100 метров, но в очень жарких и пустынных районах они могут достигать высоты 600 метров.</w:t>
      </w:r>
    </w:p>
    <w:p>
      <w:pPr>
        <w:spacing w:after="0"/>
        <w:ind w:left="0"/>
        <w:jc w:val="both"/>
      </w:pPr>
      <w:r>
        <w:rPr>
          <w:rFonts w:ascii="Times New Roman"/>
          <w:b w:val="false"/>
          <w:i w:val="false"/>
          <w:color w:val="000000"/>
          <w:sz w:val="28"/>
        </w:rPr>
        <w:t>
      FC – funnel cloud - воронкообразное облако (торнадо или смерч). Явление, представляющее собой сильный вихрь диаметром в несколько десятков метров. Характеризуется наличием облачного столба или воронкообразного облака, опускающегося вниз от основания кучево-дождевого облака, но необязательно достигающего земли. Образуется при слиянии вихря опускающегося из кучево-дождевого облака, и вихря, поднимающегося от поверхности суши или воды. Самая узкая часть вихря - посередине, иногда в середине вихрь прерывается. Движение в вихре может происходить как по часовой стрелке, так и против часовой стрелки. Со скоростями 50-100 м/с, иногда до 150 м/с (600 км/час). Если такое облако находится над землей, то оно называется торнадо, а если над водой – то водяным смерчем.</w:t>
      </w:r>
    </w:p>
    <w:p>
      <w:pPr>
        <w:spacing w:after="0"/>
        <w:ind w:left="0"/>
        <w:jc w:val="both"/>
      </w:pPr>
      <w:r>
        <w:rPr>
          <w:rFonts w:ascii="Times New Roman"/>
          <w:b w:val="false"/>
          <w:i w:val="false"/>
          <w:color w:val="000000"/>
          <w:sz w:val="28"/>
        </w:rPr>
        <w:t>
      SQ – squall – шквал. Резкое усиление ветра в течение короткого времени, сопровождающееся изменениями его направления. Скорость ветра при шквале нередко превышает 20-30 м/с, продолжительность явления не менее 1минуты, обычно несколько минут. Внутри массовые шквалы связаны с кучево-дождевой облачностью, фронтальные - с резко выраженными холодными фронтами. Распространяются на несколько километров по горизонтали в слое 500- 2000 метров. В авиационных метеосводках указываются при средней скорости не менее 8 м/с и максимальной не менее 11 м/с, когда наблюдаются не менее 1 минуты.</w:t>
      </w:r>
    </w:p>
    <w:p>
      <w:pPr>
        <w:spacing w:after="0"/>
        <w:ind w:left="0"/>
        <w:jc w:val="both"/>
      </w:pPr>
      <w:r>
        <w:rPr>
          <w:rFonts w:ascii="Times New Roman"/>
          <w:b w:val="false"/>
          <w:i w:val="false"/>
          <w:color w:val="000000"/>
          <w:sz w:val="28"/>
        </w:rPr>
        <w:t>
      Соответствующая интенсивность или, при необходимости, близость к аэродрому сообщаемых явлений текущей погоды необходимо указывать следующим образом:</w:t>
      </w:r>
    </w:p>
    <w:p>
      <w:pPr>
        <w:spacing w:after="0"/>
        <w:ind w:left="0"/>
        <w:jc w:val="both"/>
      </w:pPr>
      <w:r>
        <w:rPr>
          <w:rFonts w:ascii="Times New Roman"/>
          <w:b w:val="false"/>
          <w:i w:val="false"/>
          <w:color w:val="000000"/>
          <w:sz w:val="28"/>
        </w:rPr>
        <w:t>
      Слабый FBL</w:t>
      </w:r>
    </w:p>
    <w:p>
      <w:pPr>
        <w:spacing w:after="0"/>
        <w:ind w:left="0"/>
        <w:jc w:val="both"/>
      </w:pPr>
      <w:r>
        <w:rPr>
          <w:rFonts w:ascii="Times New Roman"/>
          <w:b w:val="false"/>
          <w:i w:val="false"/>
          <w:color w:val="000000"/>
          <w:sz w:val="28"/>
        </w:rPr>
        <w:t>
      Умеренный MOD</w:t>
      </w:r>
    </w:p>
    <w:p>
      <w:pPr>
        <w:spacing w:after="0"/>
        <w:ind w:left="0"/>
        <w:jc w:val="both"/>
      </w:pPr>
      <w:r>
        <w:rPr>
          <w:rFonts w:ascii="Times New Roman"/>
          <w:b w:val="false"/>
          <w:i w:val="false"/>
          <w:color w:val="000000"/>
          <w:sz w:val="28"/>
        </w:rPr>
        <w:t>
      Сильный HVY</w:t>
      </w:r>
    </w:p>
    <w:p>
      <w:pPr>
        <w:spacing w:after="0"/>
        <w:ind w:left="0"/>
        <w:jc w:val="both"/>
      </w:pPr>
      <w:r>
        <w:rPr>
          <w:rFonts w:ascii="Times New Roman"/>
          <w:b w:val="false"/>
          <w:i w:val="false"/>
          <w:color w:val="000000"/>
          <w:sz w:val="28"/>
        </w:rPr>
        <w:t>
      Окрестности VC</w:t>
      </w:r>
    </w:p>
    <w:p>
      <w:pPr>
        <w:spacing w:after="0"/>
        <w:ind w:left="0"/>
        <w:jc w:val="both"/>
      </w:pPr>
      <w:r>
        <w:rPr>
          <w:rFonts w:ascii="Times New Roman"/>
          <w:b w:val="false"/>
          <w:i w:val="false"/>
          <w:color w:val="000000"/>
          <w:sz w:val="28"/>
        </w:rPr>
        <w:t>
      Не на аэродроме, но не дальше, чем приблизительно 8 километров; используется только с DS, SS, FG, FC, SH, PO, BLDU, BLSA, BLSN и TS.</w:t>
      </w:r>
    </w:p>
    <w:bookmarkStart w:name="z721" w:id="807"/>
    <w:p>
      <w:pPr>
        <w:spacing w:after="0"/>
        <w:ind w:left="0"/>
        <w:jc w:val="left"/>
      </w:pPr>
      <w:r>
        <w:rPr>
          <w:rFonts w:ascii="Times New Roman"/>
          <w:b/>
          <w:i w:val="false"/>
          <w:color w:val="000000"/>
        </w:rPr>
        <w:t xml:space="preserve"> 2. Включение метеорологических элементов</w:t>
      </w:r>
      <w:r>
        <w:br/>
      </w:r>
      <w:r>
        <w:rPr>
          <w:rFonts w:ascii="Times New Roman"/>
          <w:b/>
          <w:i w:val="false"/>
          <w:color w:val="000000"/>
        </w:rPr>
        <w:t>в прогнозы типа "тренд"</w:t>
      </w:r>
    </w:p>
    <w:bookmarkEnd w:id="807"/>
    <w:p>
      <w:pPr>
        <w:spacing w:after="0"/>
        <w:ind w:left="0"/>
        <w:jc w:val="both"/>
      </w:pPr>
      <w:r>
        <w:rPr>
          <w:rFonts w:ascii="Times New Roman"/>
          <w:b w:val="false"/>
          <w:i w:val="false"/>
          <w:color w:val="000000"/>
          <w:sz w:val="28"/>
        </w:rPr>
        <w:t>
      2. Общие положения.</w:t>
      </w:r>
    </w:p>
    <w:p>
      <w:pPr>
        <w:spacing w:after="0"/>
        <w:ind w:left="0"/>
        <w:jc w:val="both"/>
      </w:pPr>
      <w:r>
        <w:rPr>
          <w:rFonts w:ascii="Times New Roman"/>
          <w:b w:val="false"/>
          <w:i w:val="false"/>
          <w:color w:val="000000"/>
          <w:sz w:val="28"/>
        </w:rPr>
        <w:t xml:space="preserve">
      В прогнозе типа "тренд" указываются значительные изменения одного или нескольких следующих элементов: приземного ветра, видимости, погоды и облачности. </w:t>
      </w:r>
    </w:p>
    <w:p>
      <w:pPr>
        <w:spacing w:after="0"/>
        <w:ind w:left="0"/>
        <w:jc w:val="both"/>
      </w:pPr>
      <w:r>
        <w:rPr>
          <w:rFonts w:ascii="Times New Roman"/>
          <w:b w:val="false"/>
          <w:i w:val="false"/>
          <w:color w:val="000000"/>
          <w:sz w:val="28"/>
        </w:rPr>
        <w:t>
      Включаются только те элементы, которые, как ожидается, будут в значительной степени изменяться. Однако при значительных изменениях облачности указываются все группы облачности, включая слои или массивы, изменение которых не ожидается. В случае значительного изменения видимости также указывается явление, обусловившее ограничение видимости. Если не ожидается никаких изменений, об этом указывается с помощью термина "NOSIG".</w:t>
      </w:r>
    </w:p>
    <w:p>
      <w:pPr>
        <w:spacing w:after="0"/>
        <w:ind w:left="0"/>
        <w:jc w:val="both"/>
      </w:pPr>
      <w:r>
        <w:rPr>
          <w:rFonts w:ascii="Times New Roman"/>
          <w:b w:val="false"/>
          <w:i w:val="false"/>
          <w:color w:val="000000"/>
          <w:sz w:val="28"/>
        </w:rPr>
        <w:t>
      3. Приземный ветер</w:t>
      </w:r>
    </w:p>
    <w:p>
      <w:pPr>
        <w:spacing w:after="0"/>
        <w:ind w:left="0"/>
        <w:jc w:val="both"/>
      </w:pPr>
      <w:r>
        <w:rPr>
          <w:rFonts w:ascii="Times New Roman"/>
          <w:b w:val="false"/>
          <w:i w:val="false"/>
          <w:color w:val="000000"/>
          <w:sz w:val="28"/>
        </w:rPr>
        <w:t>
      В прогнозе для посадки типа "тренд" указываются изменения приземного ветра, сопровождающиеся:</w:t>
      </w:r>
    </w:p>
    <w:p>
      <w:pPr>
        <w:spacing w:after="0"/>
        <w:ind w:left="0"/>
        <w:jc w:val="both"/>
      </w:pPr>
      <w:r>
        <w:rPr>
          <w:rFonts w:ascii="Times New Roman"/>
          <w:b w:val="false"/>
          <w:i w:val="false"/>
          <w:color w:val="000000"/>
          <w:sz w:val="28"/>
        </w:rPr>
        <w:t>
      изменением среднего направления ветра на 60</w:t>
      </w:r>
      <w:r>
        <w:rPr>
          <w:rFonts w:ascii="Times New Roman"/>
          <w:b w:val="false"/>
          <w:i w:val="false"/>
          <w:color w:val="000000"/>
          <w:vertAlign w:val="superscript"/>
        </w:rPr>
        <w:t>о</w:t>
      </w:r>
      <w:r>
        <w:rPr>
          <w:rFonts w:ascii="Times New Roman"/>
          <w:b w:val="false"/>
          <w:i w:val="false"/>
          <w:color w:val="000000"/>
          <w:sz w:val="28"/>
        </w:rPr>
        <w:t xml:space="preserve"> или более при средней скорости ветра до и/или после изменения 5 м/c (10 узлов) или более;</w:t>
      </w:r>
    </w:p>
    <w:p>
      <w:pPr>
        <w:spacing w:after="0"/>
        <w:ind w:left="0"/>
        <w:jc w:val="both"/>
      </w:pPr>
      <w:r>
        <w:rPr>
          <w:rFonts w:ascii="Times New Roman"/>
          <w:b w:val="false"/>
          <w:i w:val="false"/>
          <w:color w:val="000000"/>
          <w:sz w:val="28"/>
        </w:rPr>
        <w:t>
      изменением средней скорости ветра на 5 м/c (10 узлов) или более;</w:t>
      </w:r>
    </w:p>
    <w:p>
      <w:pPr>
        <w:spacing w:after="0"/>
        <w:ind w:left="0"/>
        <w:jc w:val="both"/>
      </w:pPr>
      <w:r>
        <w:rPr>
          <w:rFonts w:ascii="Times New Roman"/>
          <w:b w:val="false"/>
          <w:i w:val="false"/>
          <w:color w:val="000000"/>
          <w:sz w:val="28"/>
        </w:rPr>
        <w:t>
      изменениями ветра, превышающими важные в эксплуатационном отношении значения.</w:t>
      </w:r>
    </w:p>
    <w:p>
      <w:pPr>
        <w:spacing w:after="0"/>
        <w:ind w:left="0"/>
        <w:jc w:val="both"/>
      </w:pPr>
      <w:r>
        <w:rPr>
          <w:rFonts w:ascii="Times New Roman"/>
          <w:b w:val="false"/>
          <w:i w:val="false"/>
          <w:color w:val="000000"/>
          <w:sz w:val="28"/>
        </w:rPr>
        <w:t>
      Предельные величины должны устанавливаться полномочным метеорологическим органом на основе консультации с соответствующим полномочным органом ОВД и заинтересованными эксплуатантами с учетом изменений ветра, которые:</w:t>
      </w:r>
    </w:p>
    <w:p>
      <w:pPr>
        <w:spacing w:after="0"/>
        <w:ind w:left="0"/>
        <w:jc w:val="both"/>
      </w:pPr>
      <w:r>
        <w:rPr>
          <w:rFonts w:ascii="Times New Roman"/>
          <w:b w:val="false"/>
          <w:i w:val="false"/>
          <w:color w:val="000000"/>
          <w:sz w:val="28"/>
        </w:rPr>
        <w:t>
      1) потребуют смены используемой (используемых) ВПП и</w:t>
      </w:r>
    </w:p>
    <w:p>
      <w:pPr>
        <w:spacing w:after="0"/>
        <w:ind w:left="0"/>
        <w:jc w:val="both"/>
      </w:pPr>
      <w:r>
        <w:rPr>
          <w:rFonts w:ascii="Times New Roman"/>
          <w:b w:val="false"/>
          <w:i w:val="false"/>
          <w:color w:val="000000"/>
          <w:sz w:val="28"/>
        </w:rPr>
        <w:t>
      2) свидетельствуют о том, что изменения попутного и бокового компонентов на ВПП превысят значения, являющиеся основными эксплуатационными пределами для типичных воздушных судов, выполняющих полеты на данном аэродроме.</w:t>
      </w:r>
    </w:p>
    <w:p>
      <w:pPr>
        <w:spacing w:after="0"/>
        <w:ind w:left="0"/>
        <w:jc w:val="both"/>
      </w:pPr>
      <w:r>
        <w:rPr>
          <w:rFonts w:ascii="Times New Roman"/>
          <w:b w:val="false"/>
          <w:i w:val="false"/>
          <w:color w:val="000000"/>
          <w:sz w:val="28"/>
        </w:rPr>
        <w:t>
      4. Видимость</w:t>
      </w:r>
    </w:p>
    <w:p>
      <w:pPr>
        <w:spacing w:after="0"/>
        <w:ind w:left="0"/>
        <w:jc w:val="both"/>
      </w:pPr>
      <w:r>
        <w:rPr>
          <w:rFonts w:ascii="Times New Roman"/>
          <w:b w:val="false"/>
          <w:i w:val="false"/>
          <w:color w:val="000000"/>
          <w:sz w:val="28"/>
        </w:rPr>
        <w:t>
      При ожидании, что видимость будет улучшаться и достигнет или превысит одно или несколько из следующих значений, или когда ожидается, что видимость будет ухудшаться и станет менее одного или нескольких из следующих значений: 150, 350, 600, 800, 1500 или 3000 метров, в прогнозе типа "тренд" указывается такое изменение. В тех случаях, когда значительное число полетов выполняется по правилам визуальных полетов, в прогнозе дополнительно указываются изменения тогда, когда видимость достигает или превышает 5000 метров.</w:t>
      </w:r>
    </w:p>
    <w:p>
      <w:pPr>
        <w:spacing w:after="0"/>
        <w:ind w:left="0"/>
        <w:jc w:val="both"/>
      </w:pPr>
      <w:r>
        <w:rPr>
          <w:rFonts w:ascii="Times New Roman"/>
          <w:b w:val="false"/>
          <w:i w:val="false"/>
          <w:color w:val="000000"/>
          <w:sz w:val="28"/>
        </w:rPr>
        <w:t>
      В прогнозах типа "тренд", прилагаемых к местным регулярным и специальным сводкам, видимость соответствует прогнозируемой видимости вдоль ВПП; в прогнозах типа "тренд", прилагаемых к сводкам METAR и SPECI, видимость соответствует прогнозируемой преобладающей видимости.</w:t>
      </w:r>
    </w:p>
    <w:p>
      <w:pPr>
        <w:spacing w:after="0"/>
        <w:ind w:left="0"/>
        <w:jc w:val="both"/>
      </w:pPr>
      <w:r>
        <w:rPr>
          <w:rFonts w:ascii="Times New Roman"/>
          <w:b w:val="false"/>
          <w:i w:val="false"/>
          <w:color w:val="000000"/>
          <w:sz w:val="28"/>
        </w:rPr>
        <w:t>
      5. Явления погоды.</w:t>
      </w:r>
    </w:p>
    <w:p>
      <w:pPr>
        <w:spacing w:after="0"/>
        <w:ind w:left="0"/>
        <w:jc w:val="both"/>
      </w:pPr>
      <w:r>
        <w:rPr>
          <w:rFonts w:ascii="Times New Roman"/>
          <w:b w:val="false"/>
          <w:i w:val="false"/>
          <w:color w:val="000000"/>
          <w:sz w:val="28"/>
        </w:rPr>
        <w:t>
      1) В прогнозе типа "тренд" указывается ожидаемое начало, прекращение или изменение интенсивности одного или нескольких из следующих явлений погоды или их сочетаний:</w:t>
      </w:r>
    </w:p>
    <w:p>
      <w:pPr>
        <w:spacing w:after="0"/>
        <w:ind w:left="0"/>
        <w:jc w:val="both"/>
      </w:pPr>
      <w:r>
        <w:rPr>
          <w:rFonts w:ascii="Times New Roman"/>
          <w:b w:val="false"/>
          <w:i w:val="false"/>
          <w:color w:val="000000"/>
          <w:sz w:val="28"/>
        </w:rPr>
        <w:t>
      замерзающие осадки;</w:t>
      </w:r>
    </w:p>
    <w:p>
      <w:pPr>
        <w:spacing w:after="0"/>
        <w:ind w:left="0"/>
        <w:jc w:val="both"/>
      </w:pPr>
      <w:r>
        <w:rPr>
          <w:rFonts w:ascii="Times New Roman"/>
          <w:b w:val="false"/>
          <w:i w:val="false"/>
          <w:color w:val="000000"/>
          <w:sz w:val="28"/>
        </w:rPr>
        <w:t>
      умеренные или сильные осадки (в том числе ливневого типа);</w:t>
      </w:r>
    </w:p>
    <w:p>
      <w:pPr>
        <w:spacing w:after="0"/>
        <w:ind w:left="0"/>
        <w:jc w:val="both"/>
      </w:pPr>
      <w:r>
        <w:rPr>
          <w:rFonts w:ascii="Times New Roman"/>
          <w:b w:val="false"/>
          <w:i w:val="false"/>
          <w:color w:val="000000"/>
          <w:sz w:val="28"/>
        </w:rPr>
        <w:t>
      гроза (с осадками);</w:t>
      </w:r>
    </w:p>
    <w:p>
      <w:pPr>
        <w:spacing w:after="0"/>
        <w:ind w:left="0"/>
        <w:jc w:val="both"/>
      </w:pPr>
      <w:r>
        <w:rPr>
          <w:rFonts w:ascii="Times New Roman"/>
          <w:b w:val="false"/>
          <w:i w:val="false"/>
          <w:color w:val="000000"/>
          <w:sz w:val="28"/>
        </w:rPr>
        <w:t>
      пыльная буря;</w:t>
      </w:r>
    </w:p>
    <w:p>
      <w:pPr>
        <w:spacing w:after="0"/>
        <w:ind w:left="0"/>
        <w:jc w:val="both"/>
      </w:pPr>
      <w:r>
        <w:rPr>
          <w:rFonts w:ascii="Times New Roman"/>
          <w:b w:val="false"/>
          <w:i w:val="false"/>
          <w:color w:val="000000"/>
          <w:sz w:val="28"/>
        </w:rPr>
        <w:t>
      песчаная буря;</w:t>
      </w:r>
    </w:p>
    <w:p>
      <w:pPr>
        <w:spacing w:after="0"/>
        <w:ind w:left="0"/>
        <w:jc w:val="both"/>
      </w:pPr>
      <w:r>
        <w:rPr>
          <w:rFonts w:ascii="Times New Roman"/>
          <w:b w:val="false"/>
          <w:i w:val="false"/>
          <w:color w:val="000000"/>
          <w:sz w:val="28"/>
        </w:rPr>
        <w:t>
      другие явления погоды, в соответствии с договоренностью между метеорологическим полномочным органом, полномочным органом ОВД и соответствующими эксплуатантами;</w:t>
      </w:r>
    </w:p>
    <w:p>
      <w:pPr>
        <w:spacing w:after="0"/>
        <w:ind w:left="0"/>
        <w:jc w:val="both"/>
      </w:pPr>
      <w:r>
        <w:rPr>
          <w:rFonts w:ascii="Times New Roman"/>
          <w:b w:val="false"/>
          <w:i w:val="false"/>
          <w:color w:val="000000"/>
          <w:sz w:val="28"/>
        </w:rPr>
        <w:t>
      2) В прогнозе типа "тренд" указывается ожидаемое начало, прекращение или изменение интенсивности одного или нескольких из следующих явлений погоды или их сочетаний:</w:t>
      </w:r>
    </w:p>
    <w:p>
      <w:pPr>
        <w:spacing w:after="0"/>
        <w:ind w:left="0"/>
        <w:jc w:val="both"/>
      </w:pPr>
      <w:r>
        <w:rPr>
          <w:rFonts w:ascii="Times New Roman"/>
          <w:b w:val="false"/>
          <w:i w:val="false"/>
          <w:color w:val="000000"/>
          <w:sz w:val="28"/>
        </w:rPr>
        <w:t>
      замерзающий туман;</w:t>
      </w:r>
    </w:p>
    <w:p>
      <w:pPr>
        <w:spacing w:after="0"/>
        <w:ind w:left="0"/>
        <w:jc w:val="both"/>
      </w:pPr>
      <w:r>
        <w:rPr>
          <w:rFonts w:ascii="Times New Roman"/>
          <w:b w:val="false"/>
          <w:i w:val="false"/>
          <w:color w:val="000000"/>
          <w:sz w:val="28"/>
        </w:rPr>
        <w:t>
      пыльный, песчаный или снежный низовой поземок;</w:t>
      </w:r>
    </w:p>
    <w:p>
      <w:pPr>
        <w:spacing w:after="0"/>
        <w:ind w:left="0"/>
        <w:jc w:val="both"/>
      </w:pPr>
      <w:r>
        <w:rPr>
          <w:rFonts w:ascii="Times New Roman"/>
          <w:b w:val="false"/>
          <w:i w:val="false"/>
          <w:color w:val="000000"/>
          <w:sz w:val="28"/>
        </w:rPr>
        <w:t xml:space="preserve">
      пыльная низовая метель, песчаная низовая метель или снежная низовая метель; </w:t>
      </w:r>
    </w:p>
    <w:p>
      <w:pPr>
        <w:spacing w:after="0"/>
        <w:ind w:left="0"/>
        <w:jc w:val="both"/>
      </w:pPr>
      <w:r>
        <w:rPr>
          <w:rFonts w:ascii="Times New Roman"/>
          <w:b w:val="false"/>
          <w:i w:val="false"/>
          <w:color w:val="000000"/>
          <w:sz w:val="28"/>
        </w:rPr>
        <w:t>
      гроза (без осадков);</w:t>
      </w:r>
    </w:p>
    <w:p>
      <w:pPr>
        <w:spacing w:after="0"/>
        <w:ind w:left="0"/>
        <w:jc w:val="both"/>
      </w:pPr>
      <w:r>
        <w:rPr>
          <w:rFonts w:ascii="Times New Roman"/>
          <w:b w:val="false"/>
          <w:i w:val="false"/>
          <w:color w:val="000000"/>
          <w:sz w:val="28"/>
        </w:rPr>
        <w:t>
      шквал;</w:t>
      </w:r>
    </w:p>
    <w:p>
      <w:pPr>
        <w:spacing w:after="0"/>
        <w:ind w:left="0"/>
        <w:jc w:val="both"/>
      </w:pPr>
      <w:r>
        <w:rPr>
          <w:rFonts w:ascii="Times New Roman"/>
          <w:b w:val="false"/>
          <w:i w:val="false"/>
          <w:color w:val="000000"/>
          <w:sz w:val="28"/>
        </w:rPr>
        <w:t>
      воронкообразное облако (торнадо или водяной смерч);</w:t>
      </w:r>
    </w:p>
    <w:p>
      <w:pPr>
        <w:spacing w:after="0"/>
        <w:ind w:left="0"/>
        <w:jc w:val="both"/>
      </w:pPr>
      <w:r>
        <w:rPr>
          <w:rFonts w:ascii="Times New Roman"/>
          <w:b w:val="false"/>
          <w:i w:val="false"/>
          <w:color w:val="000000"/>
          <w:sz w:val="28"/>
        </w:rPr>
        <w:t>
      3) Общее количество явлений, сообщаемых согласно пп.1) и 2) настоящего пункта, не превышает 3;</w:t>
      </w:r>
    </w:p>
    <w:p>
      <w:pPr>
        <w:spacing w:after="0"/>
        <w:ind w:left="0"/>
        <w:jc w:val="both"/>
      </w:pPr>
      <w:r>
        <w:rPr>
          <w:rFonts w:ascii="Times New Roman"/>
          <w:b w:val="false"/>
          <w:i w:val="false"/>
          <w:color w:val="000000"/>
          <w:sz w:val="28"/>
        </w:rPr>
        <w:t>
      4) ожидаемое прекращение явлений погоды указывается с помощью сокращения "NSW".</w:t>
      </w:r>
    </w:p>
    <w:p>
      <w:pPr>
        <w:spacing w:after="0"/>
        <w:ind w:left="0"/>
        <w:jc w:val="both"/>
      </w:pPr>
      <w:r>
        <w:rPr>
          <w:rFonts w:ascii="Times New Roman"/>
          <w:b w:val="false"/>
          <w:i w:val="false"/>
          <w:color w:val="000000"/>
          <w:sz w:val="28"/>
        </w:rPr>
        <w:t>
      6. Облачность.</w:t>
      </w:r>
    </w:p>
    <w:p>
      <w:pPr>
        <w:spacing w:after="0"/>
        <w:ind w:left="0"/>
        <w:jc w:val="both"/>
      </w:pPr>
      <w:r>
        <w:rPr>
          <w:rFonts w:ascii="Times New Roman"/>
          <w:b w:val="false"/>
          <w:i w:val="false"/>
          <w:color w:val="000000"/>
          <w:sz w:val="28"/>
        </w:rPr>
        <w:t>
      При ожидании, что высота нижней границы слоя облаков протяженностью BKN или OVC будет увеличиваться и достигнет или превысит одно или несколько из следующих значений, или когда ожидается, что высота нижней границы слоя облаков протяженностью BKN или OVC будет уменьшаться и станет менее одного или нескольких из следующих значений: 30, 60, 150, 300 и 450 метров (100, 200, 500, 1000 и 1500 футов), в прогнозе типа "тренд" указывается такое изменение. В тех случаях, когда высота нижней границы слоя облаков составляет менее 450 метров (1500 футов), а также когда ожидается, что она уменьшится ниже или увеличится выше этой отметки, в прогнозе типа "тренд" указываются изменения количества облаков в большую сторону от FEW или SСТ до ВКN или ОVС или изменения в меньшую сторону от ВКN или ОVС до FEW или SСТ. Если прогнозируется отсутствие облаков и сокращение "CAVOK" для описания условий погоды не подходит, используется сокращение "NSC".</w:t>
      </w:r>
    </w:p>
    <w:p>
      <w:pPr>
        <w:spacing w:after="0"/>
        <w:ind w:left="0"/>
        <w:jc w:val="both"/>
      </w:pPr>
      <w:r>
        <w:rPr>
          <w:rFonts w:ascii="Times New Roman"/>
          <w:b w:val="false"/>
          <w:i w:val="false"/>
          <w:color w:val="000000"/>
          <w:sz w:val="28"/>
        </w:rPr>
        <w:t>
      7. Вертикальная видимость.</w:t>
      </w:r>
    </w:p>
    <w:p>
      <w:pPr>
        <w:spacing w:after="0"/>
        <w:ind w:left="0"/>
        <w:jc w:val="both"/>
      </w:pPr>
      <w:r>
        <w:rPr>
          <w:rFonts w:ascii="Times New Roman"/>
          <w:b w:val="false"/>
          <w:i w:val="false"/>
          <w:color w:val="000000"/>
          <w:sz w:val="28"/>
        </w:rPr>
        <w:t>
      При ожидании, что небо будет оставаться затемненным или станет затемненным, и имеются данные наблюдений вертикальной видимости на аэродроме и когда в соответствии с прогнозом вертикальная видимость будет улучшаться и достигнет или превысит одно или несколько из следующих значений или когда в соответствии с прогнозом вертикальная видимость будет ухудшаться и станет менее одного или нескольких из следующих значений: 30, 60, 150 или 300 метров (100, 200, 500 или 1000 футов), в прогнозе типа "тренд" указывается такое изменение.</w:t>
      </w:r>
    </w:p>
    <w:p>
      <w:pPr>
        <w:spacing w:after="0"/>
        <w:ind w:left="0"/>
        <w:jc w:val="both"/>
      </w:pPr>
      <w:r>
        <w:rPr>
          <w:rFonts w:ascii="Times New Roman"/>
          <w:b w:val="false"/>
          <w:i w:val="false"/>
          <w:color w:val="000000"/>
          <w:sz w:val="28"/>
        </w:rPr>
        <w:t>
      8. Дополнительные критерии.</w:t>
      </w:r>
    </w:p>
    <w:p>
      <w:pPr>
        <w:spacing w:after="0"/>
        <w:ind w:left="0"/>
        <w:jc w:val="both"/>
      </w:pPr>
      <w:r>
        <w:rPr>
          <w:rFonts w:ascii="Times New Roman"/>
          <w:b w:val="false"/>
          <w:i w:val="false"/>
          <w:color w:val="000000"/>
          <w:sz w:val="28"/>
        </w:rPr>
        <w:t>
      Критерии указания изменений с учетом местных эксплуатационных минимумов аэродрома, помимо указанных в п. 2 – 7 настоящего приложения, используются по согласованию между полномочным метеорологическим органом и соответствующим эксплуатантом.</w:t>
      </w:r>
    </w:p>
    <w:bookmarkStart w:name="z722" w:id="808"/>
    <w:p>
      <w:pPr>
        <w:spacing w:after="0"/>
        <w:ind w:left="0"/>
        <w:jc w:val="left"/>
      </w:pPr>
      <w:r>
        <w:rPr>
          <w:rFonts w:ascii="Times New Roman"/>
          <w:b/>
          <w:i w:val="false"/>
          <w:color w:val="000000"/>
        </w:rPr>
        <w:t xml:space="preserve"> 3. Использование групп изменения</w:t>
      </w:r>
    </w:p>
    <w:bookmarkEnd w:id="808"/>
    <w:p>
      <w:pPr>
        <w:spacing w:after="0"/>
        <w:ind w:left="0"/>
        <w:jc w:val="both"/>
      </w:pPr>
      <w:r>
        <w:rPr>
          <w:rFonts w:ascii="Times New Roman"/>
          <w:b w:val="false"/>
          <w:i w:val="false"/>
          <w:color w:val="000000"/>
          <w:sz w:val="28"/>
        </w:rPr>
        <w:t>
      9. При ожидании изменения элементов, трендовая часть сообщения, содержащего прогноз типа "тренд", начинается с одного из индексов изменения: "BECMG" или "TEMPO".</w:t>
      </w:r>
    </w:p>
    <w:p>
      <w:pPr>
        <w:spacing w:after="0"/>
        <w:ind w:left="0"/>
        <w:jc w:val="both"/>
      </w:pPr>
      <w:r>
        <w:rPr>
          <w:rFonts w:ascii="Times New Roman"/>
          <w:b w:val="false"/>
          <w:i w:val="false"/>
          <w:color w:val="000000"/>
          <w:sz w:val="28"/>
        </w:rPr>
        <w:t>
      10. Индекс изменения "ВЕСМG" используется для описания прогнозируемых изменений, когда, как ожидается, метеорологические условия достигнут или превысят установленные значения с постоянной или переменной скоростью.</w:t>
      </w:r>
    </w:p>
    <w:p>
      <w:pPr>
        <w:spacing w:after="0"/>
        <w:ind w:left="0"/>
        <w:jc w:val="both"/>
      </w:pPr>
      <w:r>
        <w:rPr>
          <w:rFonts w:ascii="Times New Roman"/>
          <w:b w:val="false"/>
          <w:i w:val="false"/>
          <w:color w:val="000000"/>
          <w:sz w:val="28"/>
        </w:rPr>
        <w:t>
      Период, в течение которого, или срок, в который ожидается изменение, указывается с помощью сокращений соответственно "FМ", "ТL" или "АТ", после каждого из которых следует группа времени в часах и минутах. В тех случаях, когда прогнозируется, что изменение начнется и полностью завершится в течение действия прогноза типа "тренд", начало и завершение изменения указывается посредством использования сокращений соответственно "FМ" и "ТL" с соответствующими группами времени. В тех случаях, когда прогнозируется, что изменение начнется в начале периода прогноза типа "тренд", но завершится до истечения этого периода, сокращение "FМ" с соответствующей группой времени опускается и используется только сокращение "ТL" с соответствующей группой времени. В тех случаях, когда прогнозируется, что изменение начнется в течение периода прогноза типа "тренд" и завершится в конце этого периода, сокращение "ТL" с соответствующей группой времени опускается и используется только сокращение "FМ" с соответствующей группой времени. Если прогнозируется, что изменение произойдет в определенный срок в течение периода прогноза типа "тренд", используется сокращение "АТ" с соответствующей группой времени. В тех случаях, когда прогнозируется, что изменение начнется в начале периода прогноза типа "тренд" и завершится к концу этого периода, или когда прогнозируется, что изменение произойдет в течение периода прогноза типа "тренд", но время изменения неизвестно, сокращения "FМ", "ТL" или "АТ" с соответствующими группами времени опускаются и используется только индекс изменения "ВЕСМG".</w:t>
      </w:r>
    </w:p>
    <w:p>
      <w:pPr>
        <w:spacing w:after="0"/>
        <w:ind w:left="0"/>
        <w:jc w:val="both"/>
      </w:pPr>
      <w:r>
        <w:rPr>
          <w:rFonts w:ascii="Times New Roman"/>
          <w:b w:val="false"/>
          <w:i w:val="false"/>
          <w:color w:val="000000"/>
          <w:sz w:val="28"/>
        </w:rPr>
        <w:t>
      11. Индекс изменения "ТЕМРО" используется для описания прогнозируемых временных изменений метеорологических условий, которые достигают или превышают установленные значения и в каждом отдельном случае сохраняются в течение периода времени продолжительностью менее 1 час, а в целом – менее половины периода, в течение которого прогнозируются изменения. Период, в течение которого прогнозируются временные изменения, указывается с помощью сокращений соответственно "FМ" и/или "ТL", после каждого из которых следует группа времени в часах и минутах. В тех случаях, когда прогнозируется, что временные изменения метеорологических условий начнутся и полностью завершатся в течение периода прогноза типа "тренд", указывается начало и конец периода временных изменений посредством использования сокращений соответственно "FМ" и "ТL" с соответствующими группами времени. В тех случаях, когда прогнозируется, что период временных изменений начнется в начале периода прогноза типа "тренд", но завершится до истечения этого периода, сокращение "FМ" с соответствующей группой времени опускается и используется только сокращение "ТL" с соответствующей группой времени. В тех случаях, когда прогнозируется, что период временных изменений начнется в течение периода прогноза типа "тренд" и завершится в конце этого периода, сокращение "ТL" с соответствующей группой времени опускается и используется только сокращение "FМ" с соответствующей группой времени. Если прогнозируется, что период временных изменений начнется в начале периода прогноза типа "тренд" и завершится к концу этого периода, оба сокращения "FМ" и "ТL" с соответствующими группами времени опускаются и используется только индекс изменения "ТЕМРО".</w:t>
      </w:r>
    </w:p>
    <w:bookmarkStart w:name="z723" w:id="809"/>
    <w:p>
      <w:pPr>
        <w:spacing w:after="0"/>
        <w:ind w:left="0"/>
        <w:jc w:val="both"/>
      </w:pPr>
      <w:r>
        <w:rPr>
          <w:rFonts w:ascii="Times New Roman"/>
          <w:b w:val="false"/>
          <w:i w:val="false"/>
          <w:color w:val="000000"/>
          <w:sz w:val="28"/>
        </w:rPr>
        <w:t>
      Таблица 1</w:t>
      </w:r>
    </w:p>
    <w:bookmarkEnd w:id="809"/>
    <w:bookmarkStart w:name="z724" w:id="810"/>
    <w:p>
      <w:pPr>
        <w:spacing w:after="0"/>
        <w:ind w:left="0"/>
        <w:jc w:val="left"/>
      </w:pPr>
      <w:r>
        <w:rPr>
          <w:rFonts w:ascii="Times New Roman"/>
          <w:b/>
          <w:i w:val="false"/>
          <w:color w:val="000000"/>
        </w:rPr>
        <w:t xml:space="preserve">  Использование указателей изменения в прогнозах типа "тренд"</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4183"/>
        <w:gridCol w:w="652"/>
        <w:gridCol w:w="5906"/>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изменения</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Указатель времени и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NOSIG</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Прогнозируется отсутствие значительных изменений</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BECMG</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 xml:space="preserve">1 </w:t>
            </w:r>
            <w:r>
              <w:rPr>
                <w:rFonts w:ascii="Times New Roman"/>
                <w:b w:val="false"/>
                <w:i w:val="false"/>
                <w:color w:val="000000"/>
                <w:sz w:val="20"/>
              </w:rPr>
              <w:t>TLn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прогнозом изменение</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начнется в начале периода прогноза "тренд" в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UTC</w:t>
            </w:r>
            <w:r>
              <w:rPr>
                <w:rFonts w:ascii="Times New Roman"/>
                <w:b w:val="false"/>
                <w:i w:val="false"/>
                <w:color w:val="000000"/>
                <w:vertAlign w:val="subscript"/>
              </w:rPr>
              <w:t> </w:t>
            </w:r>
            <w:r>
              <w:rPr>
                <w:rFonts w:ascii="Times New Roman"/>
                <w:b w:val="false"/>
                <w:i w:val="false"/>
                <w:color w:val="000000"/>
                <w:sz w:val="20"/>
              </w:rPr>
              <w:t>и закончится</w:t>
            </w:r>
            <w:r>
              <w:rPr>
                <w:rFonts w:ascii="Times New Roman"/>
                <w:b w:val="false"/>
                <w:i w:val="false"/>
                <w:color w:val="000000"/>
                <w:vertAlign w:val="subscript"/>
              </w:rPr>
              <w:t> </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UTC</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TLnnnn</w:t>
            </w:r>
          </w:p>
        </w:tc>
        <w:tc>
          <w:tcPr>
            <w:tcW w:w="0" w:type="auto"/>
            <w:vMerge/>
            <w:tcBorders>
              <w:top w:val="nil"/>
              <w:left w:val="single" w:color="cfcfcf" w:sz="5"/>
              <w:bottom w:val="single" w:color="cfcfcf" w:sz="5"/>
              <w:right w:val="single" w:color="cfcfcf" w:sz="5"/>
            </w:tcBorders>
          </w:tcP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начнется в начале периода прогноза "тренд" и закончится в nnnnUTC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FMnnnn</w:t>
            </w:r>
          </w:p>
        </w:tc>
        <w:tc>
          <w:tcPr>
            <w:tcW w:w="0" w:type="auto"/>
            <w:vMerge/>
            <w:tcBorders>
              <w:top w:val="nil"/>
              <w:left w:val="single" w:color="cfcfcf" w:sz="5"/>
              <w:bottom w:val="single" w:color="cfcfcf" w:sz="5"/>
              <w:right w:val="single" w:color="cfcfcf" w:sz="5"/>
            </w:tcBorders>
          </w:tcP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начнется в nnnnUTC и закончится в конце периода прогноза "тренд"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ATnnnn</w:t>
            </w:r>
          </w:p>
        </w:tc>
        <w:tc>
          <w:tcPr>
            <w:tcW w:w="0" w:type="auto"/>
            <w:vMerge/>
            <w:tcBorders>
              <w:top w:val="nil"/>
              <w:left w:val="single" w:color="cfcfcf" w:sz="5"/>
              <w:bottom w:val="single" w:color="cfcfcf" w:sz="5"/>
              <w:right w:val="single" w:color="cfcfcf" w:sz="5"/>
            </w:tcBorders>
          </w:tcP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иметь место в nnnnUTC (конкретное время)</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начнется в начале периода прогноза "тренд" в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UTC</w:t>
            </w:r>
            <w:r>
              <w:rPr>
                <w:rFonts w:ascii="Times New Roman"/>
                <w:b w:val="false"/>
                <w:i w:val="false"/>
                <w:color w:val="000000"/>
                <w:vertAlign w:val="subscript"/>
              </w:rPr>
              <w:t> </w:t>
            </w:r>
            <w:r>
              <w:rPr>
                <w:rFonts w:ascii="Times New Roman"/>
                <w:b w:val="false"/>
                <w:i w:val="false"/>
                <w:color w:val="000000"/>
                <w:sz w:val="20"/>
              </w:rPr>
              <w:t>и закончится в конце периода прогноза "тренд" или</w:t>
            </w:r>
          </w:p>
          <w:p>
            <w:pPr>
              <w:spacing w:after="20"/>
              <w:ind w:left="20"/>
              <w:jc w:val="both"/>
            </w:pPr>
            <w:r>
              <w:rPr>
                <w:rFonts w:ascii="Times New Roman"/>
                <w:b w:val="false"/>
                <w:i w:val="false"/>
                <w:color w:val="000000"/>
                <w:sz w:val="20"/>
              </w:rPr>
              <w:t>
время является неопределенным</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 xml:space="preserve">1 </w:t>
            </w:r>
            <w:r>
              <w:rPr>
                <w:rFonts w:ascii="Times New Roman"/>
                <w:b w:val="false"/>
                <w:i w:val="false"/>
                <w:color w:val="000000"/>
                <w:sz w:val="20"/>
              </w:rPr>
              <w:t>TLn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прогнозом временные колебания</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начнутся в 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n</w:t>
            </w:r>
            <w:r>
              <w:rPr>
                <w:rFonts w:ascii="Times New Roman"/>
                <w:b w:val="false"/>
                <w:i w:val="false"/>
                <w:color w:val="000000"/>
                <w:vertAlign w:val="subscript"/>
              </w:rPr>
              <w:t>1</w:t>
            </w:r>
            <w:r>
              <w:rPr>
                <w:rFonts w:ascii="Times New Roman"/>
                <w:b w:val="false"/>
                <w:i w:val="false"/>
                <w:color w:val="000000"/>
                <w:sz w:val="20"/>
              </w:rPr>
              <w:t>UTC</w:t>
            </w:r>
            <w:r>
              <w:rPr>
                <w:rFonts w:ascii="Times New Roman"/>
                <w:b w:val="false"/>
                <w:i w:val="false"/>
                <w:color w:val="000000"/>
                <w:vertAlign w:val="subscript"/>
              </w:rPr>
              <w:t> </w:t>
            </w:r>
            <w:r>
              <w:rPr>
                <w:rFonts w:ascii="Times New Roman"/>
                <w:b w:val="false"/>
                <w:i w:val="false"/>
                <w:color w:val="000000"/>
                <w:sz w:val="20"/>
              </w:rPr>
              <w:t>и прекратятся в</w:t>
            </w:r>
            <w:r>
              <w:rPr>
                <w:rFonts w:ascii="Times New Roman"/>
                <w:b w:val="false"/>
                <w:i w:val="false"/>
                <w:color w:val="000000"/>
                <w:vertAlign w:val="subscript"/>
              </w:rPr>
              <w:t> </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UTC</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TLnnnn</w:t>
            </w:r>
          </w:p>
        </w:tc>
        <w:tc>
          <w:tcPr>
            <w:tcW w:w="0" w:type="auto"/>
            <w:vMerge/>
            <w:tcBorders>
              <w:top w:val="nil"/>
              <w:left w:val="single" w:color="cfcfcf" w:sz="5"/>
              <w:bottom w:val="single" w:color="cfcfcf" w:sz="5"/>
              <w:right w:val="single" w:color="cfcfcf" w:sz="5"/>
            </w:tcBorders>
          </w:tcP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начнутся в начале периода прогноза типа "тренд" и прекратятся к nnnnUTC</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FMnnnn</w:t>
            </w:r>
          </w:p>
        </w:tc>
        <w:tc>
          <w:tcPr>
            <w:tcW w:w="0" w:type="auto"/>
            <w:vMerge/>
            <w:tcBorders>
              <w:top w:val="nil"/>
              <w:left w:val="single" w:color="cfcfcf" w:sz="5"/>
              <w:bottom w:val="single" w:color="cfcfcf" w:sz="5"/>
              <w:right w:val="single" w:color="cfcfcf" w:sz="5"/>
            </w:tcBorders>
          </w:tcP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начнутся в nnnnUTC и прекратятся в конце периода прогноза типа "тренд"</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начнутся в начале периода прогноза типа "тренд" и прекратятся в конце периода прогноза типа "тренд"</w:t>
            </w:r>
          </w:p>
        </w:tc>
      </w:tr>
    </w:tbl>
    <w:bookmarkStart w:name="z725" w:id="811"/>
    <w:p>
      <w:pPr>
        <w:spacing w:after="0"/>
        <w:ind w:left="0"/>
        <w:jc w:val="left"/>
      </w:pPr>
      <w:r>
        <w:rPr>
          <w:rFonts w:ascii="Times New Roman"/>
          <w:b/>
          <w:i w:val="false"/>
          <w:color w:val="000000"/>
        </w:rPr>
        <w:t xml:space="preserve"> 4. Использование индексов вероятности</w:t>
      </w:r>
    </w:p>
    <w:bookmarkEnd w:id="811"/>
    <w:p>
      <w:pPr>
        <w:spacing w:after="0"/>
        <w:ind w:left="0"/>
        <w:jc w:val="both"/>
      </w:pPr>
      <w:r>
        <w:rPr>
          <w:rFonts w:ascii="Times New Roman"/>
          <w:b w:val="false"/>
          <w:i w:val="false"/>
          <w:color w:val="000000"/>
          <w:sz w:val="28"/>
        </w:rPr>
        <w:t>
      12. Указатель "РRОВ" в прогнозах типа "тренд" не применяется.</w:t>
      </w:r>
    </w:p>
    <w:bookmarkStart w:name="z726" w:id="812"/>
    <w:p>
      <w:pPr>
        <w:spacing w:after="0"/>
        <w:ind w:left="0"/>
        <w:jc w:val="left"/>
      </w:pPr>
      <w:r>
        <w:rPr>
          <w:rFonts w:ascii="Times New Roman"/>
          <w:b/>
          <w:i w:val="false"/>
          <w:color w:val="000000"/>
        </w:rPr>
        <w:t xml:space="preserve"> 5. Включение информации о метеорологических элементах в прогнозы TAF</w:t>
      </w:r>
    </w:p>
    <w:bookmarkEnd w:id="812"/>
    <w:p>
      <w:pPr>
        <w:spacing w:after="0"/>
        <w:ind w:left="0"/>
        <w:jc w:val="both"/>
      </w:pPr>
      <w:r>
        <w:rPr>
          <w:rFonts w:ascii="Times New Roman"/>
          <w:b w:val="false"/>
          <w:i w:val="false"/>
          <w:color w:val="000000"/>
          <w:sz w:val="28"/>
        </w:rPr>
        <w:t>
      13. Приземный ветер.</w:t>
      </w:r>
    </w:p>
    <w:p>
      <w:pPr>
        <w:spacing w:after="0"/>
        <w:ind w:left="0"/>
        <w:jc w:val="both"/>
      </w:pPr>
      <w:r>
        <w:rPr>
          <w:rFonts w:ascii="Times New Roman"/>
          <w:b w:val="false"/>
          <w:i w:val="false"/>
          <w:color w:val="000000"/>
          <w:sz w:val="28"/>
        </w:rPr>
        <w:t>
      В прогнозах приземного ветра указывается превалирующее направление ветра. В тех случаях, когда не представляется возможным спрогнозировать превалирующее направление приземного ветра вследствие его ожидаемой изменчивости, например в условиях слабого ветра (менее 1,5 м/с (3 узлов)) или во время гроз, прогнозируемое направление ветра указывается как переменное с помощью сокращения "VRB". Если прогнозируется ветер менее 0,5 м/с (1узлов), то в прогнозе скорости ветра указывается штиль. Если прогнозируемая максимальная скорость ветра (порыв) превышает прогнозируемую среднюю скорость ветра на 5 м/с (10 узлов) или более, в прогнозе указывается максимальная скорость ветра. Если прогнозируемая скорость ветра составляет 50 м/с (100 узлов) или более, она указывается как превышающая 49 м/с (99 узлов).</w:t>
      </w:r>
    </w:p>
    <w:p>
      <w:pPr>
        <w:spacing w:after="0"/>
        <w:ind w:left="0"/>
        <w:jc w:val="both"/>
      </w:pPr>
      <w:r>
        <w:rPr>
          <w:rFonts w:ascii="Times New Roman"/>
          <w:b w:val="false"/>
          <w:i w:val="false"/>
          <w:color w:val="000000"/>
          <w:sz w:val="28"/>
        </w:rPr>
        <w:t>
      14. Видимость.</w:t>
      </w:r>
    </w:p>
    <w:p>
      <w:pPr>
        <w:spacing w:after="0"/>
        <w:ind w:left="0"/>
        <w:jc w:val="both"/>
      </w:pPr>
      <w:r>
        <w:rPr>
          <w:rFonts w:ascii="Times New Roman"/>
          <w:b w:val="false"/>
          <w:i w:val="false"/>
          <w:color w:val="000000"/>
          <w:sz w:val="28"/>
        </w:rPr>
        <w:t xml:space="preserve">
      В тех случаях, когда в соответствии с прогнозом видимость составит менее 800 метров, ее следует выражать в величинах, кратных 50 метрам, если видимость составит 800 метров или более, но менее 5 км. – в величинах, кратных 100 метрам, при видимости 5 км. или более, но менее 10 км. – в величинах, кратных 1 км., при видимости 10 км. или более ее следует указывать как 10 км., за исключением случаев, когда прогнозируются условия САVОК. </w:t>
      </w:r>
    </w:p>
    <w:p>
      <w:pPr>
        <w:spacing w:after="0"/>
        <w:ind w:left="0"/>
        <w:jc w:val="both"/>
      </w:pPr>
      <w:r>
        <w:rPr>
          <w:rFonts w:ascii="Times New Roman"/>
          <w:b w:val="false"/>
          <w:i w:val="false"/>
          <w:color w:val="000000"/>
          <w:sz w:val="28"/>
        </w:rPr>
        <w:t>
      Следует прогнозировать преобладающую видимость. В тех случаях, когда прогнозируются изменения видимости по различным направлениям и прогнозировать преобладающую видимость не представляется возможным, следует указывать минимальную прогнозируемую видимость.</w:t>
      </w:r>
    </w:p>
    <w:p>
      <w:pPr>
        <w:spacing w:after="0"/>
        <w:ind w:left="0"/>
        <w:jc w:val="both"/>
      </w:pPr>
      <w:r>
        <w:rPr>
          <w:rFonts w:ascii="Times New Roman"/>
          <w:b w:val="false"/>
          <w:i w:val="false"/>
          <w:color w:val="000000"/>
          <w:sz w:val="28"/>
        </w:rPr>
        <w:t>
      15. Явления погоды.</w:t>
      </w:r>
    </w:p>
    <w:p>
      <w:pPr>
        <w:spacing w:after="0"/>
        <w:ind w:left="0"/>
        <w:jc w:val="both"/>
      </w:pPr>
      <w:r>
        <w:rPr>
          <w:rFonts w:ascii="Times New Roman"/>
          <w:b w:val="false"/>
          <w:i w:val="false"/>
          <w:color w:val="000000"/>
          <w:sz w:val="28"/>
        </w:rPr>
        <w:t>
      В прогноз включается одно или несколько, но не более трех из следующих ожидаемых на аэродроме явлений погоды или сочетания этих явлений, а также их характеристики и, при необходимости, интенсивность:</w:t>
      </w:r>
    </w:p>
    <w:p>
      <w:pPr>
        <w:spacing w:after="0"/>
        <w:ind w:left="0"/>
        <w:jc w:val="both"/>
      </w:pPr>
      <w:r>
        <w:rPr>
          <w:rFonts w:ascii="Times New Roman"/>
          <w:b w:val="false"/>
          <w:i w:val="false"/>
          <w:color w:val="000000"/>
          <w:sz w:val="28"/>
        </w:rPr>
        <w:t>
      замерзающие осадки;</w:t>
      </w:r>
    </w:p>
    <w:p>
      <w:pPr>
        <w:spacing w:after="0"/>
        <w:ind w:left="0"/>
        <w:jc w:val="both"/>
      </w:pPr>
      <w:r>
        <w:rPr>
          <w:rFonts w:ascii="Times New Roman"/>
          <w:b w:val="false"/>
          <w:i w:val="false"/>
          <w:color w:val="000000"/>
          <w:sz w:val="28"/>
        </w:rPr>
        <w:t>
      замерзающий туман;</w:t>
      </w:r>
    </w:p>
    <w:p>
      <w:pPr>
        <w:spacing w:after="0"/>
        <w:ind w:left="0"/>
        <w:jc w:val="both"/>
      </w:pPr>
      <w:r>
        <w:rPr>
          <w:rFonts w:ascii="Times New Roman"/>
          <w:b w:val="false"/>
          <w:i w:val="false"/>
          <w:color w:val="000000"/>
          <w:sz w:val="28"/>
        </w:rPr>
        <w:t>
      умеренные или сильные осадки (включая в том числе ливневого типа);</w:t>
      </w:r>
    </w:p>
    <w:p>
      <w:pPr>
        <w:spacing w:after="0"/>
        <w:ind w:left="0"/>
        <w:jc w:val="both"/>
      </w:pPr>
      <w:r>
        <w:rPr>
          <w:rFonts w:ascii="Times New Roman"/>
          <w:b w:val="false"/>
          <w:i w:val="false"/>
          <w:color w:val="000000"/>
          <w:sz w:val="28"/>
        </w:rPr>
        <w:t>
      пыльный, песчаный или снежный низовой поземок;</w:t>
      </w:r>
    </w:p>
    <w:p>
      <w:pPr>
        <w:spacing w:after="0"/>
        <w:ind w:left="0"/>
        <w:jc w:val="both"/>
      </w:pPr>
      <w:r>
        <w:rPr>
          <w:rFonts w:ascii="Times New Roman"/>
          <w:b w:val="false"/>
          <w:i w:val="false"/>
          <w:color w:val="000000"/>
          <w:sz w:val="28"/>
        </w:rPr>
        <w:t>
      пыльная низовая метель, песчаная низовая метель или снежная низовая метель;</w:t>
      </w:r>
    </w:p>
    <w:p>
      <w:pPr>
        <w:spacing w:after="0"/>
        <w:ind w:left="0"/>
        <w:jc w:val="both"/>
      </w:pPr>
      <w:r>
        <w:rPr>
          <w:rFonts w:ascii="Times New Roman"/>
          <w:b w:val="false"/>
          <w:i w:val="false"/>
          <w:color w:val="000000"/>
          <w:sz w:val="28"/>
        </w:rPr>
        <w:t>
      пыльная буря;</w:t>
      </w:r>
    </w:p>
    <w:p>
      <w:pPr>
        <w:spacing w:after="0"/>
        <w:ind w:left="0"/>
        <w:jc w:val="both"/>
      </w:pPr>
      <w:r>
        <w:rPr>
          <w:rFonts w:ascii="Times New Roman"/>
          <w:b w:val="false"/>
          <w:i w:val="false"/>
          <w:color w:val="000000"/>
          <w:sz w:val="28"/>
        </w:rPr>
        <w:t>
      песчаная буря;</w:t>
      </w:r>
    </w:p>
    <w:p>
      <w:pPr>
        <w:spacing w:after="0"/>
        <w:ind w:left="0"/>
        <w:jc w:val="both"/>
      </w:pPr>
      <w:r>
        <w:rPr>
          <w:rFonts w:ascii="Times New Roman"/>
          <w:b w:val="false"/>
          <w:i w:val="false"/>
          <w:color w:val="000000"/>
          <w:sz w:val="28"/>
        </w:rPr>
        <w:t>
      гроза (с осадками или без осадков);</w:t>
      </w:r>
    </w:p>
    <w:p>
      <w:pPr>
        <w:spacing w:after="0"/>
        <w:ind w:left="0"/>
        <w:jc w:val="both"/>
      </w:pPr>
      <w:r>
        <w:rPr>
          <w:rFonts w:ascii="Times New Roman"/>
          <w:b w:val="false"/>
          <w:i w:val="false"/>
          <w:color w:val="000000"/>
          <w:sz w:val="28"/>
        </w:rPr>
        <w:t>
      шквал;</w:t>
      </w:r>
    </w:p>
    <w:p>
      <w:pPr>
        <w:spacing w:after="0"/>
        <w:ind w:left="0"/>
        <w:jc w:val="both"/>
      </w:pPr>
      <w:r>
        <w:rPr>
          <w:rFonts w:ascii="Times New Roman"/>
          <w:b w:val="false"/>
          <w:i w:val="false"/>
          <w:color w:val="000000"/>
          <w:sz w:val="28"/>
        </w:rPr>
        <w:t>
      воронкообразное облако (торнадо или водяной смерч);</w:t>
      </w:r>
    </w:p>
    <w:p>
      <w:pPr>
        <w:spacing w:after="0"/>
        <w:ind w:left="0"/>
        <w:jc w:val="both"/>
      </w:pPr>
      <w:r>
        <w:rPr>
          <w:rFonts w:ascii="Times New Roman"/>
          <w:b w:val="false"/>
          <w:i w:val="false"/>
          <w:color w:val="000000"/>
          <w:sz w:val="28"/>
        </w:rPr>
        <w:t>
      прочие явления погоды, в соответствии с договоренностью между метеорологическим полномочным органом, полномочным органом ОВД и соответствующими эксплуатантами.</w:t>
      </w:r>
    </w:p>
    <w:p>
      <w:pPr>
        <w:spacing w:after="0"/>
        <w:ind w:left="0"/>
        <w:jc w:val="both"/>
      </w:pPr>
      <w:r>
        <w:rPr>
          <w:rFonts w:ascii="Times New Roman"/>
          <w:b w:val="false"/>
          <w:i w:val="false"/>
          <w:color w:val="000000"/>
          <w:sz w:val="28"/>
        </w:rPr>
        <w:t>
      Ожидаемое прекращение этих явлений указывается с помощью сокращения "NSW".</w:t>
      </w:r>
    </w:p>
    <w:p>
      <w:pPr>
        <w:spacing w:after="0"/>
        <w:ind w:left="0"/>
        <w:jc w:val="both"/>
      </w:pPr>
      <w:r>
        <w:rPr>
          <w:rFonts w:ascii="Times New Roman"/>
          <w:b w:val="false"/>
          <w:i w:val="false"/>
          <w:color w:val="000000"/>
          <w:sz w:val="28"/>
        </w:rPr>
        <w:t>
      16. Облачность.</w:t>
      </w:r>
    </w:p>
    <w:p>
      <w:pPr>
        <w:spacing w:after="0"/>
        <w:ind w:left="0"/>
        <w:jc w:val="both"/>
      </w:pPr>
      <w:r>
        <w:rPr>
          <w:rFonts w:ascii="Times New Roman"/>
          <w:b w:val="false"/>
          <w:i w:val="false"/>
          <w:color w:val="000000"/>
          <w:sz w:val="28"/>
        </w:rPr>
        <w:t>
      В прогнозе количество облачности следует указывать с использованием сокращений соответственно "FEW", "SСТ", "ВКN" или "ОVС". В тех случаях, когда ожидается, что небо будет оставаться или станет закрытым, и невозможно спрогнозировать облачность, а также имеются данные о вертикальной видимости на аэродроме, в прогнозе следует указать вертикальную видимость в виде "VV" с последующим указанием ее прогнозируемого значения. В тех случаях, когда прогнозируется несколько слоев или массивов облачности, количество и высоту нижней границы облачности следует указывать в следующем порядке:</w:t>
      </w:r>
    </w:p>
    <w:p>
      <w:pPr>
        <w:spacing w:after="0"/>
        <w:ind w:left="0"/>
        <w:jc w:val="both"/>
      </w:pPr>
      <w:r>
        <w:rPr>
          <w:rFonts w:ascii="Times New Roman"/>
          <w:b w:val="false"/>
          <w:i w:val="false"/>
          <w:color w:val="000000"/>
          <w:sz w:val="28"/>
        </w:rPr>
        <w:t>
      1) самый нижний слой или массив, независимо от количества, прогнозируемый соответственно как FEW, SСТ, ВКN или ОVС;</w:t>
      </w:r>
    </w:p>
    <w:p>
      <w:pPr>
        <w:spacing w:after="0"/>
        <w:ind w:left="0"/>
        <w:jc w:val="both"/>
      </w:pPr>
      <w:r>
        <w:rPr>
          <w:rFonts w:ascii="Times New Roman"/>
          <w:b w:val="false"/>
          <w:i w:val="false"/>
          <w:color w:val="000000"/>
          <w:sz w:val="28"/>
        </w:rPr>
        <w:t>
      2) следующий слой или массив, покрывающий более 2/8 небосвода и прогнозируемый соответственно как SСТ, ВКN или ОVС;</w:t>
      </w:r>
    </w:p>
    <w:p>
      <w:pPr>
        <w:spacing w:after="0"/>
        <w:ind w:left="0"/>
        <w:jc w:val="both"/>
      </w:pPr>
      <w:r>
        <w:rPr>
          <w:rFonts w:ascii="Times New Roman"/>
          <w:b w:val="false"/>
          <w:i w:val="false"/>
          <w:color w:val="000000"/>
          <w:sz w:val="28"/>
        </w:rPr>
        <w:t>
      3) следующий более высокий слой или массив, покрывающий более 4/8 небосвода и прогнозируемый соответственно как ВКN или ОVС;</w:t>
      </w:r>
    </w:p>
    <w:p>
      <w:pPr>
        <w:spacing w:after="0"/>
        <w:ind w:left="0"/>
        <w:jc w:val="both"/>
      </w:pPr>
      <w:r>
        <w:rPr>
          <w:rFonts w:ascii="Times New Roman"/>
          <w:b w:val="false"/>
          <w:i w:val="false"/>
          <w:color w:val="000000"/>
          <w:sz w:val="28"/>
        </w:rPr>
        <w:t>
      4) кучево-дождевые облака и/или башеннообразные кучевые облака, когда они прогнозируются, но не отражены уже в информации, предусмотренной в подпунктах 1) – 3) настоящего пункта.</w:t>
      </w:r>
    </w:p>
    <w:p>
      <w:pPr>
        <w:spacing w:after="0"/>
        <w:ind w:left="0"/>
        <w:jc w:val="both"/>
      </w:pPr>
      <w:r>
        <w:rPr>
          <w:rFonts w:ascii="Times New Roman"/>
          <w:b w:val="false"/>
          <w:i w:val="false"/>
          <w:color w:val="000000"/>
          <w:sz w:val="28"/>
        </w:rPr>
        <w:t>
      Информацию об облачности следует ограничивать сведениями об облачности, значимой для полетов. Прогнозируется облачность, значимая для полетов. Когда сокращение "CAVOK" не применимо, следует использовать сокращение "NSС".</w:t>
      </w:r>
    </w:p>
    <w:p>
      <w:pPr>
        <w:spacing w:after="0"/>
        <w:ind w:left="0"/>
        <w:jc w:val="both"/>
      </w:pPr>
      <w:r>
        <w:rPr>
          <w:rFonts w:ascii="Times New Roman"/>
          <w:b w:val="false"/>
          <w:i w:val="false"/>
          <w:color w:val="000000"/>
          <w:sz w:val="28"/>
        </w:rPr>
        <w:t>
      17. Температура.</w:t>
      </w:r>
    </w:p>
    <w:p>
      <w:pPr>
        <w:spacing w:after="0"/>
        <w:ind w:left="0"/>
        <w:jc w:val="both"/>
      </w:pPr>
      <w:r>
        <w:rPr>
          <w:rFonts w:ascii="Times New Roman"/>
          <w:b w:val="false"/>
          <w:i w:val="false"/>
          <w:color w:val="000000"/>
          <w:sz w:val="28"/>
        </w:rPr>
        <w:t>
      Включаются прогнозируемые температуры, указываются максимальные и минимальные температуры, ожидаемые в период действия прогноза TAF, а также соответствующее время их достижения.</w:t>
      </w:r>
    </w:p>
    <w:p>
      <w:pPr>
        <w:spacing w:after="0"/>
        <w:ind w:left="0"/>
        <w:jc w:val="both"/>
      </w:pPr>
      <w:r>
        <w:rPr>
          <w:rFonts w:ascii="Times New Roman"/>
          <w:b w:val="false"/>
          <w:i w:val="false"/>
          <w:color w:val="000000"/>
          <w:sz w:val="28"/>
        </w:rPr>
        <w:t>
      18. Использование групп изменения.</w:t>
      </w:r>
    </w:p>
    <w:p>
      <w:pPr>
        <w:spacing w:after="0"/>
        <w:ind w:left="0"/>
        <w:jc w:val="both"/>
      </w:pPr>
      <w:r>
        <w:rPr>
          <w:rFonts w:ascii="Times New Roman"/>
          <w:b w:val="false"/>
          <w:i w:val="false"/>
          <w:color w:val="000000"/>
          <w:sz w:val="28"/>
        </w:rPr>
        <w:t>
      Критерии, используемые для включения групп изменения в прогнозы TAF или внесения в них коррективов, основываются на прогнозируемом начале, или прекращении, или изменении интенсивности любого из следующих явлений погоды или их сочетаний:</w:t>
      </w:r>
    </w:p>
    <w:p>
      <w:pPr>
        <w:spacing w:after="0"/>
        <w:ind w:left="0"/>
        <w:jc w:val="both"/>
      </w:pPr>
      <w:r>
        <w:rPr>
          <w:rFonts w:ascii="Times New Roman"/>
          <w:b w:val="false"/>
          <w:i w:val="false"/>
          <w:color w:val="000000"/>
          <w:sz w:val="28"/>
        </w:rPr>
        <w:t>
      замерзающий туман;</w:t>
      </w:r>
    </w:p>
    <w:p>
      <w:pPr>
        <w:spacing w:after="0"/>
        <w:ind w:left="0"/>
        <w:jc w:val="both"/>
      </w:pPr>
      <w:r>
        <w:rPr>
          <w:rFonts w:ascii="Times New Roman"/>
          <w:b w:val="false"/>
          <w:i w:val="false"/>
          <w:color w:val="000000"/>
          <w:sz w:val="28"/>
        </w:rPr>
        <w:t>
      замерзающие осадки;</w:t>
      </w:r>
    </w:p>
    <w:p>
      <w:pPr>
        <w:spacing w:after="0"/>
        <w:ind w:left="0"/>
        <w:jc w:val="both"/>
      </w:pPr>
      <w:r>
        <w:rPr>
          <w:rFonts w:ascii="Times New Roman"/>
          <w:b w:val="false"/>
          <w:i w:val="false"/>
          <w:color w:val="000000"/>
          <w:sz w:val="28"/>
        </w:rPr>
        <w:t>
      умеренные или сильные осадки (включая, в том числе, ливневого типа);</w:t>
      </w:r>
    </w:p>
    <w:p>
      <w:pPr>
        <w:spacing w:after="0"/>
        <w:ind w:left="0"/>
        <w:jc w:val="both"/>
      </w:pPr>
      <w:r>
        <w:rPr>
          <w:rFonts w:ascii="Times New Roman"/>
          <w:b w:val="false"/>
          <w:i w:val="false"/>
          <w:color w:val="000000"/>
          <w:sz w:val="28"/>
        </w:rPr>
        <w:t>
      гроза;</w:t>
      </w:r>
    </w:p>
    <w:p>
      <w:pPr>
        <w:spacing w:after="0"/>
        <w:ind w:left="0"/>
        <w:jc w:val="both"/>
      </w:pPr>
      <w:r>
        <w:rPr>
          <w:rFonts w:ascii="Times New Roman"/>
          <w:b w:val="false"/>
          <w:i w:val="false"/>
          <w:color w:val="000000"/>
          <w:sz w:val="28"/>
        </w:rPr>
        <w:t>
      пыльная буря;</w:t>
      </w:r>
    </w:p>
    <w:p>
      <w:pPr>
        <w:spacing w:after="0"/>
        <w:ind w:left="0"/>
        <w:jc w:val="both"/>
      </w:pPr>
      <w:r>
        <w:rPr>
          <w:rFonts w:ascii="Times New Roman"/>
          <w:b w:val="false"/>
          <w:i w:val="false"/>
          <w:color w:val="000000"/>
          <w:sz w:val="28"/>
        </w:rPr>
        <w:t>
      песчаная буря.</w:t>
      </w:r>
    </w:p>
    <w:p>
      <w:pPr>
        <w:spacing w:after="0"/>
        <w:ind w:left="0"/>
        <w:jc w:val="both"/>
      </w:pPr>
      <w:r>
        <w:rPr>
          <w:rFonts w:ascii="Times New Roman"/>
          <w:b w:val="false"/>
          <w:i w:val="false"/>
          <w:color w:val="000000"/>
          <w:sz w:val="28"/>
        </w:rPr>
        <w:t>
      19. При включении групп изменения в прогнозы TAF или внесении в них коррективов следует использовать следующие критерии:</w:t>
      </w:r>
    </w:p>
    <w:p>
      <w:pPr>
        <w:spacing w:after="0"/>
        <w:ind w:left="0"/>
        <w:jc w:val="both"/>
      </w:pPr>
      <w:r>
        <w:rPr>
          <w:rFonts w:ascii="Times New Roman"/>
          <w:b w:val="false"/>
          <w:i w:val="false"/>
          <w:color w:val="000000"/>
          <w:sz w:val="28"/>
        </w:rPr>
        <w:t>
      1) в соответствии с прогнозом среднее направление приземного ветра изменится на 60</w:t>
      </w:r>
      <w:r>
        <w:rPr>
          <w:rFonts w:ascii="Times New Roman"/>
          <w:b w:val="false"/>
          <w:i w:val="false"/>
          <w:color w:val="000000"/>
          <w:vertAlign w:val="superscript"/>
        </w:rPr>
        <w:t>0</w:t>
      </w:r>
      <w:r>
        <w:rPr>
          <w:rFonts w:ascii="Times New Roman"/>
          <w:b w:val="false"/>
          <w:i w:val="false"/>
          <w:color w:val="000000"/>
          <w:sz w:val="28"/>
        </w:rPr>
        <w:t xml:space="preserve"> или более при средней скорости до и/или после изменения 5 м/с (10 узлов) или более;</w:t>
      </w:r>
    </w:p>
    <w:p>
      <w:pPr>
        <w:spacing w:after="0"/>
        <w:ind w:left="0"/>
        <w:jc w:val="both"/>
      </w:pPr>
      <w:r>
        <w:rPr>
          <w:rFonts w:ascii="Times New Roman"/>
          <w:b w:val="false"/>
          <w:i w:val="false"/>
          <w:color w:val="000000"/>
          <w:sz w:val="28"/>
        </w:rPr>
        <w:t>
      2) в соответствии с прогнозом средняя скорость приземного ветра изменится на 5 м/с (10 узлов) или более;</w:t>
      </w:r>
    </w:p>
    <w:p>
      <w:pPr>
        <w:spacing w:after="0"/>
        <w:ind w:left="0"/>
        <w:jc w:val="both"/>
      </w:pPr>
      <w:r>
        <w:rPr>
          <w:rFonts w:ascii="Times New Roman"/>
          <w:b w:val="false"/>
          <w:i w:val="false"/>
          <w:color w:val="000000"/>
          <w:sz w:val="28"/>
        </w:rPr>
        <w:t>
      3) в соответствии с прогнозом отклонение от средней скорости приземного ветра (порывы) изменится на 5 м/с (10 узлов) или более при средней скорости до и/или после изменения 7,5 м/с (15 узлов) или более;</w:t>
      </w:r>
    </w:p>
    <w:p>
      <w:pPr>
        <w:spacing w:after="0"/>
        <w:ind w:left="0"/>
        <w:jc w:val="both"/>
      </w:pPr>
      <w:r>
        <w:rPr>
          <w:rFonts w:ascii="Times New Roman"/>
          <w:b w:val="false"/>
          <w:i w:val="false"/>
          <w:color w:val="000000"/>
          <w:sz w:val="28"/>
        </w:rPr>
        <w:t>
      4) в соответствии с прогнозом изменение приземного ветра превысит важные в эксплуатационном отношении значения.</w:t>
      </w:r>
    </w:p>
    <w:p>
      <w:pPr>
        <w:spacing w:after="0"/>
        <w:ind w:left="0"/>
        <w:jc w:val="both"/>
      </w:pPr>
      <w:r>
        <w:rPr>
          <w:rFonts w:ascii="Times New Roman"/>
          <w:b w:val="false"/>
          <w:i w:val="false"/>
          <w:color w:val="000000"/>
          <w:sz w:val="28"/>
        </w:rPr>
        <w:t xml:space="preserve">
      Предельные величины должны устанавливаться полномочным метеорологическим органом в консультации с соответствующим полномочным органом ОВД и заинтересованными эксплуатантами с учетом изменений ветра, которые: </w:t>
      </w:r>
    </w:p>
    <w:p>
      <w:pPr>
        <w:spacing w:after="0"/>
        <w:ind w:left="0"/>
        <w:jc w:val="both"/>
      </w:pPr>
      <w:r>
        <w:rPr>
          <w:rFonts w:ascii="Times New Roman"/>
          <w:b w:val="false"/>
          <w:i w:val="false"/>
          <w:color w:val="000000"/>
          <w:sz w:val="28"/>
        </w:rPr>
        <w:t xml:space="preserve">
      потребуют смены используемой (используемых) ВПП; </w:t>
      </w:r>
    </w:p>
    <w:p>
      <w:pPr>
        <w:spacing w:after="0"/>
        <w:ind w:left="0"/>
        <w:jc w:val="both"/>
      </w:pPr>
      <w:r>
        <w:rPr>
          <w:rFonts w:ascii="Times New Roman"/>
          <w:b w:val="false"/>
          <w:i w:val="false"/>
          <w:color w:val="000000"/>
          <w:sz w:val="28"/>
        </w:rPr>
        <w:t>
      свидетельствуют о том, что изменения попутного и бокового компонентов на ВПП превысят значения, являющиеся основными эксплуатационными пределами для типичных воздушных судов, выполняющих полеты на данном аэродроме;</w:t>
      </w:r>
    </w:p>
    <w:p>
      <w:pPr>
        <w:spacing w:after="0"/>
        <w:ind w:left="0"/>
        <w:jc w:val="both"/>
      </w:pPr>
      <w:r>
        <w:rPr>
          <w:rFonts w:ascii="Times New Roman"/>
          <w:b w:val="false"/>
          <w:i w:val="false"/>
          <w:color w:val="000000"/>
          <w:sz w:val="28"/>
        </w:rPr>
        <w:t xml:space="preserve">
      7) в соответствии с прогнозом видимость улучшится и достигнет или превысит одно или несколько из следующих значений или в соответствии с прогнозом видимость ухудшится и станет менее одного или нескольких из следующих значений: </w:t>
      </w:r>
    </w:p>
    <w:p>
      <w:pPr>
        <w:spacing w:after="0"/>
        <w:ind w:left="0"/>
        <w:jc w:val="both"/>
      </w:pPr>
      <w:r>
        <w:rPr>
          <w:rFonts w:ascii="Times New Roman"/>
          <w:b w:val="false"/>
          <w:i w:val="false"/>
          <w:color w:val="000000"/>
          <w:sz w:val="28"/>
        </w:rPr>
        <w:t xml:space="preserve">
      150, 350, 600, 800, 1500 или 3000 метров </w:t>
      </w:r>
    </w:p>
    <w:p>
      <w:pPr>
        <w:spacing w:after="0"/>
        <w:ind w:left="0"/>
        <w:jc w:val="both"/>
      </w:pPr>
      <w:r>
        <w:rPr>
          <w:rFonts w:ascii="Times New Roman"/>
          <w:b w:val="false"/>
          <w:i w:val="false"/>
          <w:color w:val="000000"/>
          <w:sz w:val="28"/>
        </w:rPr>
        <w:t>
      или 5000 метров – в случае выполнения значительного числа полетов по правилам визуальных полетов;</w:t>
      </w:r>
    </w:p>
    <w:p>
      <w:pPr>
        <w:spacing w:after="0"/>
        <w:ind w:left="0"/>
        <w:jc w:val="both"/>
      </w:pPr>
      <w:r>
        <w:rPr>
          <w:rFonts w:ascii="Times New Roman"/>
          <w:b w:val="false"/>
          <w:i w:val="false"/>
          <w:color w:val="000000"/>
          <w:sz w:val="28"/>
        </w:rPr>
        <w:t>
      8) прогнозируется начало или прекращение любого из следующих явлений погоды или их сочетаний:</w:t>
      </w:r>
    </w:p>
    <w:p>
      <w:pPr>
        <w:spacing w:after="0"/>
        <w:ind w:left="0"/>
        <w:jc w:val="both"/>
      </w:pPr>
      <w:r>
        <w:rPr>
          <w:rFonts w:ascii="Times New Roman"/>
          <w:b w:val="false"/>
          <w:i w:val="false"/>
          <w:color w:val="000000"/>
          <w:sz w:val="28"/>
        </w:rPr>
        <w:t>
      пыльный, песчаный, или снежный низовой поземок;</w:t>
      </w:r>
    </w:p>
    <w:p>
      <w:pPr>
        <w:spacing w:after="0"/>
        <w:ind w:left="0"/>
        <w:jc w:val="both"/>
      </w:pPr>
      <w:r>
        <w:rPr>
          <w:rFonts w:ascii="Times New Roman"/>
          <w:b w:val="false"/>
          <w:i w:val="false"/>
          <w:color w:val="000000"/>
          <w:sz w:val="28"/>
        </w:rPr>
        <w:t>
      пыльная низовая метель, песчаная низовая метель или снежная низовая метель;</w:t>
      </w:r>
    </w:p>
    <w:p>
      <w:pPr>
        <w:spacing w:after="0"/>
        <w:ind w:left="0"/>
        <w:jc w:val="both"/>
      </w:pPr>
      <w:r>
        <w:rPr>
          <w:rFonts w:ascii="Times New Roman"/>
          <w:b w:val="false"/>
          <w:i w:val="false"/>
          <w:color w:val="000000"/>
          <w:sz w:val="28"/>
        </w:rPr>
        <w:t>
      шквал;</w:t>
      </w:r>
    </w:p>
    <w:p>
      <w:pPr>
        <w:spacing w:after="0"/>
        <w:ind w:left="0"/>
        <w:jc w:val="both"/>
      </w:pPr>
      <w:r>
        <w:rPr>
          <w:rFonts w:ascii="Times New Roman"/>
          <w:b w:val="false"/>
          <w:i w:val="false"/>
          <w:color w:val="000000"/>
          <w:sz w:val="28"/>
        </w:rPr>
        <w:t>
      воронкообразное облако (торнадо или водяной смерч);</w:t>
      </w:r>
    </w:p>
    <w:p>
      <w:pPr>
        <w:spacing w:after="0"/>
        <w:ind w:left="0"/>
        <w:jc w:val="both"/>
      </w:pPr>
      <w:r>
        <w:rPr>
          <w:rFonts w:ascii="Times New Roman"/>
          <w:b w:val="false"/>
          <w:i w:val="false"/>
          <w:color w:val="000000"/>
          <w:sz w:val="28"/>
        </w:rPr>
        <w:t>
      9) в соответствии с прогнозом, высота нижней границы нижнего слоя или массива облаков протяженностью BKN или OVC увеличится и достигнет или превысит одно или несколько из следующих значений или, в соответствии с прогнозом высота нижней границы нижнего слоя или массива облаков протяженностью BKN и OVC уменьшится и станет менее одного или нескольких из следующих значений:</w:t>
      </w:r>
    </w:p>
    <w:p>
      <w:pPr>
        <w:spacing w:after="0"/>
        <w:ind w:left="0"/>
        <w:jc w:val="both"/>
      </w:pPr>
      <w:r>
        <w:rPr>
          <w:rFonts w:ascii="Times New Roman"/>
          <w:b w:val="false"/>
          <w:i w:val="false"/>
          <w:color w:val="000000"/>
          <w:sz w:val="28"/>
        </w:rPr>
        <w:t>
      30, 60, 150 или 300 метров (100, 200, 500 или 1000 футов) или</w:t>
      </w:r>
    </w:p>
    <w:p>
      <w:pPr>
        <w:spacing w:after="0"/>
        <w:ind w:left="0"/>
        <w:jc w:val="both"/>
      </w:pPr>
      <w:r>
        <w:rPr>
          <w:rFonts w:ascii="Times New Roman"/>
          <w:b w:val="false"/>
          <w:i w:val="false"/>
          <w:color w:val="000000"/>
          <w:sz w:val="28"/>
        </w:rPr>
        <w:t>
      450 метров (1500 футов) – в случае выполнения значительного числа полетов по правилам визуальных полетов;</w:t>
      </w:r>
    </w:p>
    <w:p>
      <w:pPr>
        <w:spacing w:after="0"/>
        <w:ind w:left="0"/>
        <w:jc w:val="both"/>
      </w:pPr>
      <w:r>
        <w:rPr>
          <w:rFonts w:ascii="Times New Roman"/>
          <w:b w:val="false"/>
          <w:i w:val="false"/>
          <w:color w:val="000000"/>
          <w:sz w:val="28"/>
        </w:rPr>
        <w:t>
      10) в соответствии с прогнозом количество слоя или массива облаков ниже 450 метров (1500 футов) изменится:</w:t>
      </w:r>
    </w:p>
    <w:p>
      <w:pPr>
        <w:spacing w:after="0"/>
        <w:ind w:left="0"/>
        <w:jc w:val="both"/>
      </w:pPr>
      <w:r>
        <w:rPr>
          <w:rFonts w:ascii="Times New Roman"/>
          <w:b w:val="false"/>
          <w:i w:val="false"/>
          <w:color w:val="000000"/>
          <w:sz w:val="28"/>
        </w:rPr>
        <w:t>
      от NSC, FEW или SCT до ВКN или ОVС или</w:t>
      </w:r>
    </w:p>
    <w:p>
      <w:pPr>
        <w:spacing w:after="0"/>
        <w:ind w:left="0"/>
        <w:jc w:val="both"/>
      </w:pPr>
      <w:r>
        <w:rPr>
          <w:rFonts w:ascii="Times New Roman"/>
          <w:b w:val="false"/>
          <w:i w:val="false"/>
          <w:color w:val="000000"/>
          <w:sz w:val="28"/>
        </w:rPr>
        <w:t>
      от ВКN или ОVС до NSC, FEW или SCT;</w:t>
      </w:r>
    </w:p>
    <w:p>
      <w:pPr>
        <w:spacing w:after="0"/>
        <w:ind w:left="0"/>
        <w:jc w:val="both"/>
      </w:pPr>
      <w:r>
        <w:rPr>
          <w:rFonts w:ascii="Times New Roman"/>
          <w:b w:val="false"/>
          <w:i w:val="false"/>
          <w:color w:val="000000"/>
          <w:sz w:val="28"/>
        </w:rPr>
        <w:t>
      11) в соответствии с прогнозом вертикальная видимость улучшится и достигнет или превысит одно или несколько из следующих значений или в соответствии с прогнозом вертикальная видимость ухудшится и станет менее одного или нескольких из следующих значений: 30, 60, 150 или 300 метров (100, 200, 500 или 1000 футов);</w:t>
      </w:r>
    </w:p>
    <w:p>
      <w:pPr>
        <w:spacing w:after="0"/>
        <w:ind w:left="0"/>
        <w:jc w:val="both"/>
      </w:pPr>
      <w:r>
        <w:rPr>
          <w:rFonts w:ascii="Times New Roman"/>
          <w:b w:val="false"/>
          <w:i w:val="false"/>
          <w:color w:val="000000"/>
          <w:sz w:val="28"/>
        </w:rPr>
        <w:t>
      12) любые другие критерии, основанные на эксплуатационных минимумах данного аэродрома и согласованные между полномочным метеорологическим органом и заинтересованными эксплуатантами.</w:t>
      </w:r>
    </w:p>
    <w:p>
      <w:pPr>
        <w:spacing w:after="0"/>
        <w:ind w:left="0"/>
        <w:jc w:val="both"/>
      </w:pPr>
      <w:r>
        <w:rPr>
          <w:rFonts w:ascii="Times New Roman"/>
          <w:b w:val="false"/>
          <w:i w:val="false"/>
          <w:color w:val="000000"/>
          <w:sz w:val="28"/>
        </w:rPr>
        <w:t xml:space="preserve">
      Примечание. Другие критерии, основанные на эксплуатационных минимумах конкретного аэродрома. </w:t>
      </w:r>
    </w:p>
    <w:p>
      <w:pPr>
        <w:spacing w:after="0"/>
        <w:ind w:left="0"/>
        <w:jc w:val="both"/>
      </w:pPr>
      <w:r>
        <w:rPr>
          <w:rFonts w:ascii="Times New Roman"/>
          <w:b w:val="false"/>
          <w:i w:val="false"/>
          <w:color w:val="000000"/>
          <w:sz w:val="28"/>
        </w:rPr>
        <w:t>
      20. В тех случаях, когда необходимо указать изменение любого из элементов, в соответствии с критериями, содержащимися в п. 19 настоящего приложения, следует использовать индексы изменения "ВЕСМG" или "ТЕМРО", после которых указывается период времени, в течение которого ожидается изменение. Следует указывать начало и окончание периода времени в целых часах UТС. После индекса изменения следует включать только те элементы, которые, как ожидается, претерпят значительные изменения. Однако в случае значительных изменений облачности следует указывать все группы облаков, включая слои или массивы, изменение которых не ожидается.</w:t>
      </w:r>
    </w:p>
    <w:p>
      <w:pPr>
        <w:spacing w:after="0"/>
        <w:ind w:left="0"/>
        <w:jc w:val="both"/>
      </w:pPr>
      <w:r>
        <w:rPr>
          <w:rFonts w:ascii="Times New Roman"/>
          <w:b w:val="false"/>
          <w:i w:val="false"/>
          <w:color w:val="000000"/>
          <w:sz w:val="28"/>
        </w:rPr>
        <w:t>
      21. Индекс изменения "ВЕСМG" и соответствующую группу периода времени следует использовать для описания изменений, в результате которых ожидается, что метеорологические условия достигнут или превысят установленные пороговые значения с постоянной или переменной скоростью изменения и в неопределенный момент в течение данного периода времени. Период времени, как правило, не должен превышать 2 часа, но в любом случае не должен превышать 4 часа.</w:t>
      </w:r>
    </w:p>
    <w:p>
      <w:pPr>
        <w:spacing w:after="0"/>
        <w:ind w:left="0"/>
        <w:jc w:val="both"/>
      </w:pPr>
      <w:r>
        <w:rPr>
          <w:rFonts w:ascii="Times New Roman"/>
          <w:b w:val="false"/>
          <w:i w:val="false"/>
          <w:color w:val="000000"/>
          <w:sz w:val="28"/>
        </w:rPr>
        <w:t>
      22. Индекс изменения "ТЕМРО" и соответствующую группу времени следует использовать для описания ожидаемых частых или нечастых временных изменений метеорологических условий, которые достигают или превышают установленные пороговые значения и в каждом отдельном случае сохраняются в течение периода времени продолжительностью менее 1 часа, а в целом – менее половины периода прогноза, в течение которого ожидаются изменения.</w:t>
      </w:r>
    </w:p>
    <w:p>
      <w:pPr>
        <w:spacing w:after="0"/>
        <w:ind w:left="0"/>
        <w:jc w:val="both"/>
      </w:pPr>
      <w:r>
        <w:rPr>
          <w:rFonts w:ascii="Times New Roman"/>
          <w:b w:val="false"/>
          <w:i w:val="false"/>
          <w:color w:val="000000"/>
          <w:sz w:val="28"/>
        </w:rPr>
        <w:t>
      В том случае, если ожидается, что продолжительность временных изменений составит 1 час или более, следует использовать группу изменения "ВЕСМG" в соответствии с п. 21 настоящего Приложения, или разбить период действия в соответствии с п. 23 настоящего Приложения.</w:t>
      </w:r>
    </w:p>
    <w:p>
      <w:pPr>
        <w:spacing w:after="0"/>
        <w:ind w:left="0"/>
        <w:jc w:val="both"/>
      </w:pPr>
      <w:r>
        <w:rPr>
          <w:rFonts w:ascii="Times New Roman"/>
          <w:b w:val="false"/>
          <w:i w:val="false"/>
          <w:color w:val="000000"/>
          <w:sz w:val="28"/>
        </w:rPr>
        <w:t>
      23. В тех случаях, когда ожидается значительное и более или менее полное изменение одной группы превалирующих условий погоды на другую группу условий, период действия следует разбить на самостоятельные периоды, используя сокращение "FM", непосредственно после которого следует шестицифровая группа времени в днях часах и минутах UTC, указывающая срок ожидаемого изменения. Выделенный период, следующий за сокращением "FM", должен быть самостоятельным элементом, и указанные после этого сокращения условия заменяют все прогнозируемые условия, предшествующие этому сокращению.</w:t>
      </w:r>
    </w:p>
    <w:bookmarkStart w:name="z727" w:id="813"/>
    <w:p>
      <w:pPr>
        <w:spacing w:after="0"/>
        <w:ind w:left="0"/>
        <w:jc w:val="both"/>
      </w:pPr>
      <w:r>
        <w:rPr>
          <w:rFonts w:ascii="Times New Roman"/>
          <w:b w:val="false"/>
          <w:i w:val="false"/>
          <w:color w:val="000000"/>
          <w:sz w:val="28"/>
        </w:rPr>
        <w:t>
      Таблица 2.</w:t>
      </w:r>
    </w:p>
    <w:bookmarkEnd w:id="813"/>
    <w:bookmarkStart w:name="z728" w:id="814"/>
    <w:p>
      <w:pPr>
        <w:spacing w:after="0"/>
        <w:ind w:left="0"/>
        <w:jc w:val="left"/>
      </w:pPr>
      <w:r>
        <w:rPr>
          <w:rFonts w:ascii="Times New Roman"/>
          <w:b/>
          <w:i w:val="false"/>
          <w:color w:val="000000"/>
        </w:rPr>
        <w:t xml:space="preserve"> Использование указателей изменения и времени в прогнозах TAF</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
        <w:gridCol w:w="1191"/>
        <w:gridCol w:w="3647"/>
        <w:gridCol w:w="4679"/>
        <w:gridCol w:w="27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изменения или времени</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d</w:t>
            </w:r>
            <w:r>
              <w:rPr>
                <w:rFonts w:ascii="Times New Roman"/>
                <w:b w:val="false"/>
                <w:i w:val="false"/>
                <w:color w:val="000000"/>
                <w:sz w:val="20"/>
              </w:rPr>
              <w:t>n</w:t>
            </w:r>
            <w:r>
              <w:rPr>
                <w:rFonts w:ascii="Times New Roman"/>
                <w:b w:val="false"/>
                <w:i w:val="false"/>
                <w:color w:val="000000"/>
                <w:vertAlign w:val="subscript"/>
              </w:rPr>
              <w:t>d</w:t>
            </w:r>
            <w:r>
              <w:rPr>
                <w:rFonts w:ascii="Times New Roman"/>
                <w:b w:val="false"/>
                <w:i w:val="false"/>
                <w:color w:val="000000"/>
                <w:sz w:val="20"/>
              </w:rPr>
              <w:t>n</w:t>
            </w:r>
            <w:r>
              <w:rPr>
                <w:rFonts w:ascii="Times New Roman"/>
                <w:b w:val="false"/>
                <w:i w:val="false"/>
                <w:color w:val="000000"/>
                <w:vertAlign w:val="subscript"/>
              </w:rPr>
              <w:t>h</w:t>
            </w:r>
            <w:r>
              <w:rPr>
                <w:rFonts w:ascii="Times New Roman"/>
                <w:b w:val="false"/>
                <w:i w:val="false"/>
                <w:color w:val="000000"/>
                <w:sz w:val="20"/>
              </w:rPr>
              <w:t>n</w:t>
            </w:r>
            <w:r>
              <w:rPr>
                <w:rFonts w:ascii="Times New Roman"/>
                <w:b w:val="false"/>
                <w:i w:val="false"/>
                <w:color w:val="000000"/>
                <w:vertAlign w:val="subscript"/>
              </w:rPr>
              <w:t>h</w:t>
            </w:r>
            <w:r>
              <w:rPr>
                <w:rFonts w:ascii="Times New Roman"/>
                <w:b w:val="false"/>
                <w:i w:val="false"/>
                <w:color w:val="000000"/>
                <w:sz w:val="20"/>
              </w:rPr>
              <w:t>n</w:t>
            </w:r>
            <w:r>
              <w:rPr>
                <w:rFonts w:ascii="Times New Roman"/>
                <w:b w:val="false"/>
                <w:i w:val="false"/>
                <w:color w:val="000000"/>
                <w:vertAlign w:val="subscript"/>
              </w:rPr>
              <w:t>m</w:t>
            </w:r>
            <w:r>
              <w:rPr>
                <w:rFonts w:ascii="Times New Roman"/>
                <w:b w:val="false"/>
                <w:i w:val="false"/>
                <w:color w:val="000000"/>
                <w:sz w:val="20"/>
              </w:rPr>
              <w:t>n</w:t>
            </w:r>
            <w:r>
              <w:rPr>
                <w:rFonts w:ascii="Times New Roman"/>
                <w:b w:val="false"/>
                <w:i w:val="false"/>
                <w:color w:val="000000"/>
                <w:vertAlign w:val="subscript"/>
              </w:rPr>
              <w:t>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указания значительного изменения большинства элементов погоды, происходящего в ndnd день, nhnh часов и nmnm минут (UTC);</w:t>
            </w:r>
          </w:p>
          <w:p>
            <w:pPr>
              <w:spacing w:after="20"/>
              <w:ind w:left="20"/>
              <w:jc w:val="both"/>
            </w:pPr>
            <w:r>
              <w:rPr>
                <w:rFonts w:ascii="Times New Roman"/>
                <w:b w:val="false"/>
                <w:i w:val="false"/>
                <w:color w:val="000000"/>
                <w:sz w:val="20"/>
              </w:rPr>
              <w:t>
все элементы, указанные до "FM", должны включаться после "FM" (т. е. они все заменяются элементами, следующими за сокращением)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BECMG</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 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h2</w:t>
            </w:r>
            <w:r>
              <w:rPr>
                <w:rFonts w:ascii="Times New Roman"/>
                <w:b w:val="false"/>
                <w:i w:val="false"/>
                <w:color w:val="000000"/>
                <w:sz w:val="20"/>
              </w:rPr>
              <w:t>n</w:t>
            </w:r>
            <w:r>
              <w:rPr>
                <w:rFonts w:ascii="Times New Roman"/>
                <w:b w:val="false"/>
                <w:i w:val="false"/>
                <w:color w:val="000000"/>
                <w:vertAlign w:val="subscript"/>
              </w:rPr>
              <w:t>h2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прогнозом изменение начнется в nd1nd1 день и nh1nh1 часов (UTC) и закончится к nd2nd2 дню и nh2nh2 часам (UTC);</w:t>
            </w:r>
          </w:p>
          <w:p>
            <w:pPr>
              <w:spacing w:after="20"/>
              <w:ind w:left="20"/>
              <w:jc w:val="both"/>
            </w:pPr>
            <w:r>
              <w:rPr>
                <w:rFonts w:ascii="Times New Roman"/>
                <w:b w:val="false"/>
                <w:i w:val="false"/>
                <w:color w:val="000000"/>
                <w:sz w:val="20"/>
              </w:rPr>
              <w:t>
только те элементы, изменение которых прогнозируется, должны указываться после "BECMG";</w:t>
            </w:r>
          </w:p>
          <w:p>
            <w:pPr>
              <w:spacing w:after="20"/>
              <w:ind w:left="20"/>
              <w:jc w:val="both"/>
            </w:pPr>
            <w:r>
              <w:rPr>
                <w:rFonts w:ascii="Times New Roman"/>
                <w:b w:val="false"/>
                <w:i w:val="false"/>
                <w:color w:val="000000"/>
                <w:sz w:val="20"/>
              </w:rPr>
              <w:t>
период времени nd1nd1nh1nh1/nd2nd2nh2nh2 должен, как правило, быть менее 2 ч и в любом случае не должен превышать 4 ч</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 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h2</w:t>
            </w:r>
            <w:r>
              <w:rPr>
                <w:rFonts w:ascii="Times New Roman"/>
                <w:b w:val="false"/>
                <w:i w:val="false"/>
                <w:color w:val="000000"/>
                <w:sz w:val="20"/>
              </w:rPr>
              <w:t>n</w:t>
            </w:r>
            <w:r>
              <w:rPr>
                <w:rFonts w:ascii="Times New Roman"/>
                <w:b w:val="false"/>
                <w:i w:val="false"/>
                <w:color w:val="000000"/>
                <w:vertAlign w:val="subscript"/>
              </w:rPr>
              <w:t>h2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прогнозом временные колебания начнутся в nd1nd1 день и nh1nh1 часов (UTC) и прекратятся к nd2nd2 дню и nh2nh2 часам (UTC);</w:t>
            </w:r>
          </w:p>
          <w:p>
            <w:pPr>
              <w:spacing w:after="20"/>
              <w:ind w:left="20"/>
              <w:jc w:val="both"/>
            </w:pPr>
            <w:r>
              <w:rPr>
                <w:rFonts w:ascii="Times New Roman"/>
                <w:b w:val="false"/>
                <w:i w:val="false"/>
                <w:color w:val="000000"/>
                <w:sz w:val="20"/>
              </w:rPr>
              <w:t>
только те элементы, колебание которых прогнозируется, должны указываться после "TEMPO";</w:t>
            </w:r>
          </w:p>
          <w:p>
            <w:pPr>
              <w:spacing w:after="20"/>
              <w:ind w:left="20"/>
              <w:jc w:val="both"/>
            </w:pPr>
            <w:r>
              <w:rPr>
                <w:rFonts w:ascii="Times New Roman"/>
                <w:b w:val="false"/>
                <w:i w:val="false"/>
                <w:color w:val="000000"/>
                <w:sz w:val="20"/>
              </w:rPr>
              <w:t>
временные колебания не должны продолжаться более 1 ч в каждом отдельном случае и в совокупности занимать менее половины периода nd1nd1nh1nh1/ nd2nd2nh2nh2</w:t>
            </w:r>
          </w:p>
        </w:tc>
      </w:tr>
      <w:tr>
        <w:trPr>
          <w:trHeight w:val="30" w:hRule="atLeast"/>
        </w:trPr>
        <w:tc>
          <w:tcPr>
            <w:tcW w:w="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 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h2</w:t>
            </w:r>
            <w:r>
              <w:rPr>
                <w:rFonts w:ascii="Times New Roman"/>
                <w:b w:val="false"/>
                <w:i w:val="false"/>
                <w:color w:val="000000"/>
                <w:sz w:val="20"/>
              </w:rPr>
              <w:t>n</w:t>
            </w:r>
            <w:r>
              <w:rPr>
                <w:rFonts w:ascii="Times New Roman"/>
                <w:b w:val="false"/>
                <w:i w:val="false"/>
                <w:color w:val="000000"/>
                <w:vertAlign w:val="subscript"/>
              </w:rPr>
              <w:t>h2</w:t>
            </w:r>
          </w:p>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d1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n</w:t>
            </w:r>
            <w:r>
              <w:rPr>
                <w:rFonts w:ascii="Times New Roman"/>
                <w:b w:val="false"/>
                <w:i w:val="false"/>
                <w:color w:val="000000"/>
                <w:vertAlign w:val="subscript"/>
              </w:rPr>
              <w:t>h1</w:t>
            </w:r>
            <w:r>
              <w:rPr>
                <w:rFonts w:ascii="Times New Roman"/>
                <w:b w:val="false"/>
                <w:i w:val="false"/>
                <w:color w:val="000000"/>
                <w:sz w:val="20"/>
              </w:rPr>
              <w:t>/ 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d2</w:t>
            </w:r>
            <w:r>
              <w:rPr>
                <w:rFonts w:ascii="Times New Roman"/>
                <w:b w:val="false"/>
                <w:i w:val="false"/>
                <w:color w:val="000000"/>
                <w:sz w:val="20"/>
              </w:rPr>
              <w:t>n</w:t>
            </w:r>
            <w:r>
              <w:rPr>
                <w:rFonts w:ascii="Times New Roman"/>
                <w:b w:val="false"/>
                <w:i w:val="false"/>
                <w:color w:val="000000"/>
                <w:vertAlign w:val="subscript"/>
              </w:rPr>
              <w:t>h2</w:t>
            </w:r>
            <w:r>
              <w:rPr>
                <w:rFonts w:ascii="Times New Roman"/>
                <w:b w:val="false"/>
                <w:i w:val="false"/>
                <w:color w:val="000000"/>
                <w:sz w:val="20"/>
              </w:rPr>
              <w:t>n</w:t>
            </w:r>
            <w:r>
              <w:rPr>
                <w:rFonts w:ascii="Times New Roman"/>
                <w:b w:val="false"/>
                <w:i w:val="false"/>
                <w:color w:val="000000"/>
                <w:vertAlign w:val="subscript"/>
              </w:rPr>
              <w:t>h2</w:t>
            </w:r>
          </w:p>
        </w:tc>
        <w:tc>
          <w:tcPr>
            <w:tcW w:w="4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появления (в %) альтернативного значения элемента или элементов прогноза;</w:t>
            </w:r>
          </w:p>
          <w:p>
            <w:pPr>
              <w:spacing w:after="20"/>
              <w:ind w:left="20"/>
              <w:jc w:val="both"/>
            </w:pPr>
            <w:r>
              <w:rPr>
                <w:rFonts w:ascii="Times New Roman"/>
                <w:b w:val="false"/>
                <w:i w:val="false"/>
                <w:color w:val="000000"/>
                <w:sz w:val="20"/>
              </w:rPr>
              <w:t>
только nn = 30 или nn = 40;</w:t>
            </w:r>
          </w:p>
          <w:p>
            <w:pPr>
              <w:spacing w:after="20"/>
              <w:ind w:left="20"/>
              <w:jc w:val="both"/>
            </w:pPr>
            <w:r>
              <w:rPr>
                <w:rFonts w:ascii="Times New Roman"/>
                <w:b w:val="false"/>
                <w:i w:val="false"/>
                <w:color w:val="000000"/>
                <w:sz w:val="20"/>
              </w:rPr>
              <w:t>
указывается после соответствующего элемента (соответствующих элементов)</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появления временных колебаний</w:t>
            </w:r>
          </w:p>
        </w:tc>
      </w:tr>
    </w:tbl>
    <w:bookmarkStart w:name="z729" w:id="815"/>
    <w:p>
      <w:pPr>
        <w:spacing w:after="0"/>
        <w:ind w:left="0"/>
        <w:jc w:val="left"/>
      </w:pPr>
      <w:r>
        <w:rPr>
          <w:rFonts w:ascii="Times New Roman"/>
          <w:b/>
          <w:i w:val="false"/>
          <w:color w:val="000000"/>
        </w:rPr>
        <w:t xml:space="preserve"> 6. Использование групп вероятности в прогнозах TAF</w:t>
      </w:r>
    </w:p>
    <w:bookmarkEnd w:id="815"/>
    <w:p>
      <w:pPr>
        <w:spacing w:after="0"/>
        <w:ind w:left="0"/>
        <w:jc w:val="both"/>
      </w:pPr>
      <w:r>
        <w:rPr>
          <w:rFonts w:ascii="Times New Roman"/>
          <w:b w:val="false"/>
          <w:i w:val="false"/>
          <w:color w:val="000000"/>
          <w:sz w:val="28"/>
        </w:rPr>
        <w:t xml:space="preserve">
      24. При необходимости следует сообщать вероятность альтернативных значений прогнозируемых элементов, используя сокращение "РRОВ" с указанием вероятности в десятках процентов и периода времени, в течение которого ожидаются альтернативные значения. Информацию о вероятности следует включать после прогнозируемых элементов, после чего указывается альтернативное значение элемента или элементов. При необходимости следует сообщать вероятность прогноза временных изменений метеорологических условий, используя сокращение "РRОВ" с указанием после него вероятности в десятках процентов, которое включается перед индексом изменения "ТЕМРО", и соответствующей группы времени. </w:t>
      </w:r>
    </w:p>
    <w:p>
      <w:pPr>
        <w:spacing w:after="0"/>
        <w:ind w:left="0"/>
        <w:jc w:val="both"/>
      </w:pPr>
      <w:r>
        <w:rPr>
          <w:rFonts w:ascii="Times New Roman"/>
          <w:b w:val="false"/>
          <w:i w:val="false"/>
          <w:color w:val="000000"/>
          <w:sz w:val="28"/>
        </w:rPr>
        <w:t>
      Вероятность альтернативного значения или изменения менее чем в 30 % считается незначительной, и ее указывать не следует. Применительно к авиации вероятность альтернативного значения или изменения в 50 % или более не следует считать вероятностью, и вместо нее, при необходимости, такая ситуация должна указываться посредством использования индексов изменения "ВЕСМG" или "ТЕМРО" или разбивки периода действия с включением сокращения "FМ". Группу вероятности не следует использовать в качестве определяющего элемента для индекса изменения "ВЕСМG" или индекса времени "FМ".</w:t>
      </w:r>
    </w:p>
    <w:bookmarkStart w:name="z730" w:id="816"/>
    <w:p>
      <w:pPr>
        <w:spacing w:after="0"/>
        <w:ind w:left="0"/>
        <w:jc w:val="left"/>
      </w:pPr>
      <w:r>
        <w:rPr>
          <w:rFonts w:ascii="Times New Roman"/>
          <w:b/>
          <w:i w:val="false"/>
          <w:color w:val="000000"/>
        </w:rPr>
        <w:t xml:space="preserve"> 7. Количество групп изменения и вероятности в прогнозах TAF</w:t>
      </w:r>
    </w:p>
    <w:bookmarkEnd w:id="816"/>
    <w:p>
      <w:pPr>
        <w:spacing w:after="0"/>
        <w:ind w:left="0"/>
        <w:jc w:val="both"/>
      </w:pPr>
      <w:r>
        <w:rPr>
          <w:rFonts w:ascii="Times New Roman"/>
          <w:b w:val="false"/>
          <w:i w:val="false"/>
          <w:color w:val="000000"/>
          <w:sz w:val="28"/>
        </w:rPr>
        <w:t>
      25. Количество групп изменения и вероятности следует сводить к минимуму, и оно, как правило, не должно превышать пяти.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32" w:id="817"/>
    <w:p>
      <w:pPr>
        <w:spacing w:after="0"/>
        <w:ind w:left="0"/>
        <w:jc w:val="left"/>
      </w:pPr>
      <w:r>
        <w:rPr>
          <w:rFonts w:ascii="Times New Roman"/>
          <w:b/>
          <w:i w:val="false"/>
          <w:color w:val="000000"/>
        </w:rPr>
        <w:t xml:space="preserve">  Требования по составлению карт и таблиц</w:t>
      </w:r>
    </w:p>
    <w:bookmarkEnd w:id="817"/>
    <w:p>
      <w:pPr>
        <w:spacing w:after="0"/>
        <w:ind w:left="0"/>
        <w:jc w:val="both"/>
      </w:pPr>
      <w:r>
        <w:rPr>
          <w:rFonts w:ascii="Times New Roman"/>
          <w:b w:val="false"/>
          <w:i w:val="false"/>
          <w:color w:val="000000"/>
          <w:sz w:val="28"/>
        </w:rPr>
        <w:t xml:space="preserve">
      1. Условные обозначения для особых явлений погоды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6073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полетной документации при полетах до FL100 этот символ обозначает "линию шквала".</w:t>
      </w:r>
    </w:p>
    <w:p>
      <w:pPr>
        <w:spacing w:after="0"/>
        <w:ind w:left="0"/>
        <w:jc w:val="both"/>
      </w:pPr>
      <w:r>
        <w:rPr>
          <w:rFonts w:ascii="Times New Roman"/>
          <w:b w:val="false"/>
          <w:i w:val="false"/>
          <w:color w:val="000000"/>
          <w:sz w:val="28"/>
        </w:rPr>
        <w:t>
      Следующая информация должна указываться на полях карты: символ радиоактивных веществ, широта/долгота места аварии, дата и время аварии, проверить NOTAM относительно дополнительной информации.</w:t>
      </w:r>
    </w:p>
    <w:p>
      <w:pPr>
        <w:spacing w:after="0"/>
        <w:ind w:left="0"/>
        <w:jc w:val="both"/>
      </w:pPr>
      <w:r>
        <w:rPr>
          <w:rFonts w:ascii="Times New Roman"/>
          <w:b w:val="false"/>
          <w:i w:val="false"/>
          <w:color w:val="000000"/>
          <w:sz w:val="28"/>
        </w:rPr>
        <w:t>
      Следующая информация должна указываться на полях карты: символ извержения вулкана, название и международный номер вулкана (если известно), широта/долгота, дата и время первого извержения (если известны), проверить информацию SIGMET и NOTAM или ASHTAM относительно вулканического пепла.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Этот символ не относится к обледенению, вызванному контактом осадков с переохлажденной поверхностью самолета.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высот, между которыми ожидается явление, верхняя граница указывается над нижней, в соответствии с легендой.</w:t>
      </w:r>
    </w:p>
    <w:p>
      <w:pPr>
        <w:spacing w:after="0"/>
        <w:ind w:left="0"/>
        <w:jc w:val="both"/>
      </w:pPr>
      <w:r>
        <w:rPr>
          <w:rFonts w:ascii="Times New Roman"/>
          <w:b w:val="false"/>
          <w:i w:val="false"/>
          <w:color w:val="000000"/>
          <w:sz w:val="28"/>
        </w:rPr>
        <w:t>
      . Фронты, зоны конвергенции и другие используемые символы</w:t>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Символ относится к преобладающей (по пространству) приземной скорости ветра выше 15 м/с (60 км/ч, 30 узлов).</w:t>
      </w:r>
    </w:p>
    <w:p>
      <w:pPr>
        <w:spacing w:after="0"/>
        <w:ind w:left="0"/>
        <w:jc w:val="both"/>
      </w:pPr>
      <w:r>
        <w:rPr>
          <w:rFonts w:ascii="Times New Roman"/>
          <w:b w:val="false"/>
          <w:i w:val="false"/>
          <w:color w:val="000000"/>
          <w:sz w:val="28"/>
        </w:rPr>
        <w:t>
      1) Стрелки, обозначающие ветер, указывают его максимальную скорость в струйном течении и эшелон, к которому она относится. Существенные изменения (скорости на 20 узлов и более, эшелона - на 3000 футов (1000 метров) (или меньше, если это целесообразно) обозначаются двойными черточками;</w:t>
      </w:r>
    </w:p>
    <w:p>
      <w:pPr>
        <w:spacing w:after="0"/>
        <w:ind w:left="0"/>
        <w:jc w:val="both"/>
      </w:pPr>
      <w:r>
        <w:rPr>
          <w:rFonts w:ascii="Times New Roman"/>
          <w:b w:val="false"/>
          <w:i w:val="false"/>
          <w:color w:val="000000"/>
          <w:sz w:val="28"/>
        </w:rPr>
        <w:t>
      2) в примере у двойной черты скорость ветра 70 м/с 280 км/ч (140 узлов);</w:t>
      </w:r>
    </w:p>
    <w:p>
      <w:pPr>
        <w:spacing w:after="0"/>
        <w:ind w:left="0"/>
        <w:jc w:val="both"/>
      </w:pPr>
      <w:r>
        <w:rPr>
          <w:rFonts w:ascii="Times New Roman"/>
          <w:b w:val="false"/>
          <w:i w:val="false"/>
          <w:color w:val="000000"/>
          <w:sz w:val="28"/>
        </w:rPr>
        <w:t>
      3) жирная линия, обозначающая ось струйного течения, начинается/кончается у точек, где прогнозируется скорость ветра 160 км/ч (80 узлов).</w:t>
      </w:r>
    </w:p>
    <w:p>
      <w:pPr>
        <w:spacing w:after="0"/>
        <w:ind w:left="0"/>
        <w:jc w:val="both"/>
      </w:pPr>
      <w:r>
        <w:rPr>
          <w:rFonts w:ascii="Times New Roman"/>
          <w:b w:val="false"/>
          <w:i w:val="false"/>
          <w:color w:val="000000"/>
          <w:sz w:val="28"/>
        </w:rPr>
        <w:t>
      4) Сокращения, применяемые при описании облаков:</w:t>
      </w:r>
    </w:p>
    <w:p>
      <w:pPr>
        <w:spacing w:after="0"/>
        <w:ind w:left="0"/>
        <w:jc w:val="both"/>
      </w:pPr>
      <w:r>
        <w:rPr>
          <w:rFonts w:ascii="Times New Roman"/>
          <w:b w:val="false"/>
          <w:i w:val="false"/>
          <w:color w:val="000000"/>
          <w:sz w:val="28"/>
        </w:rPr>
        <w:t>
      Вид:</w:t>
      </w:r>
    </w:p>
    <w:tbl>
      <w:tblPr>
        <w:tblW w:w="0" w:type="auto"/>
        <w:tblCellSpacing w:w="0" w:type="auto"/>
        <w:tblBorders>
          <w:top w:val="none"/>
          <w:left w:val="none"/>
          <w:bottom w:val="none"/>
          <w:right w:val="none"/>
          <w:insideH w:val="none"/>
          <w:insideV w:val="none"/>
        </w:tblBorders>
      </w:tblPr>
      <w:tblGrid>
        <w:gridCol w:w="6342"/>
        <w:gridCol w:w="5958"/>
      </w:tblGrid>
      <w:tr>
        <w:trPr>
          <w:trHeight w:val="30" w:hRule="atLeast"/>
        </w:trPr>
        <w:tc>
          <w:tcPr>
            <w:tcW w:w="6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 Перистые</w:t>
            </w:r>
          </w:p>
        </w:tc>
        <w:tc>
          <w:tcPr>
            <w:tcW w:w="5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 Высоко-слоистые</w:t>
            </w:r>
          </w:p>
        </w:tc>
      </w:tr>
      <w:tr>
        <w:trPr>
          <w:trHeight w:val="30" w:hRule="atLeast"/>
        </w:trPr>
        <w:tc>
          <w:tcPr>
            <w:tcW w:w="6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Слоистые</w:t>
            </w:r>
          </w:p>
        </w:tc>
        <w:tc>
          <w:tcPr>
            <w:tcW w:w="5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 Перисто-кучевые</w:t>
            </w:r>
          </w:p>
        </w:tc>
      </w:tr>
      <w:tr>
        <w:trPr>
          <w:trHeight w:val="30" w:hRule="atLeast"/>
        </w:trPr>
        <w:tc>
          <w:tcPr>
            <w:tcW w:w="6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 Слоисто-дождевые</w:t>
            </w:r>
          </w:p>
        </w:tc>
        <w:tc>
          <w:tcPr>
            <w:tcW w:w="5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Кучевые</w:t>
            </w:r>
          </w:p>
        </w:tc>
      </w:tr>
      <w:tr>
        <w:trPr>
          <w:trHeight w:val="30" w:hRule="atLeast"/>
        </w:trPr>
        <w:tc>
          <w:tcPr>
            <w:tcW w:w="6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 – Перисто-слоистые</w:t>
            </w:r>
          </w:p>
        </w:tc>
        <w:tc>
          <w:tcPr>
            <w:tcW w:w="5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 – Слоисто-кучевые</w:t>
            </w:r>
          </w:p>
        </w:tc>
      </w:tr>
      <w:tr>
        <w:trPr>
          <w:trHeight w:val="30" w:hRule="atLeast"/>
        </w:trPr>
        <w:tc>
          <w:tcPr>
            <w:tcW w:w="6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 – кучево- дождевые</w:t>
            </w:r>
          </w:p>
        </w:tc>
        <w:tc>
          <w:tcPr>
            <w:tcW w:w="5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 Высоко-кучевые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Облака, включая СВ:</w:t>
      </w:r>
    </w:p>
    <w:p>
      <w:pPr>
        <w:spacing w:after="0"/>
        <w:ind w:left="0"/>
        <w:jc w:val="both"/>
      </w:pPr>
      <w:r>
        <w:rPr>
          <w:rFonts w:ascii="Times New Roman"/>
          <w:b w:val="false"/>
          <w:i w:val="false"/>
          <w:color w:val="000000"/>
          <w:sz w:val="28"/>
        </w:rPr>
        <w:t>
      FEW - мало (1/8 – 2/8)</w:t>
      </w:r>
    </w:p>
    <w:p>
      <w:pPr>
        <w:spacing w:after="0"/>
        <w:ind w:left="0"/>
        <w:jc w:val="both"/>
      </w:pPr>
      <w:r>
        <w:rPr>
          <w:rFonts w:ascii="Times New Roman"/>
          <w:b w:val="false"/>
          <w:i w:val="false"/>
          <w:color w:val="000000"/>
          <w:sz w:val="28"/>
        </w:rPr>
        <w:t>
      SCT - рассеянные (3/8 – 4/8)</w:t>
      </w:r>
    </w:p>
    <w:p>
      <w:pPr>
        <w:spacing w:after="0"/>
        <w:ind w:left="0"/>
        <w:jc w:val="both"/>
      </w:pPr>
      <w:r>
        <w:rPr>
          <w:rFonts w:ascii="Times New Roman"/>
          <w:b w:val="false"/>
          <w:i w:val="false"/>
          <w:color w:val="000000"/>
          <w:sz w:val="28"/>
        </w:rPr>
        <w:t>
      BKN – разорванные (5/8 – 7/8)</w:t>
      </w:r>
    </w:p>
    <w:p>
      <w:pPr>
        <w:spacing w:after="0"/>
        <w:ind w:left="0"/>
        <w:jc w:val="both"/>
      </w:pPr>
      <w:r>
        <w:rPr>
          <w:rFonts w:ascii="Times New Roman"/>
          <w:b w:val="false"/>
          <w:i w:val="false"/>
          <w:color w:val="000000"/>
          <w:sz w:val="28"/>
        </w:rPr>
        <w:t>
      OVC – сплошная облачность (8/8)</w:t>
      </w:r>
    </w:p>
    <w:p>
      <w:pPr>
        <w:spacing w:after="0"/>
        <w:ind w:left="0"/>
        <w:jc w:val="both"/>
      </w:pPr>
      <w:r>
        <w:rPr>
          <w:rFonts w:ascii="Times New Roman"/>
          <w:b w:val="false"/>
          <w:i w:val="false"/>
          <w:color w:val="000000"/>
          <w:sz w:val="28"/>
        </w:rPr>
        <w:t>
      Только CB:</w:t>
      </w:r>
    </w:p>
    <w:p>
      <w:pPr>
        <w:spacing w:after="0"/>
        <w:ind w:left="0"/>
        <w:jc w:val="both"/>
      </w:pPr>
      <w:r>
        <w:rPr>
          <w:rFonts w:ascii="Times New Roman"/>
          <w:b w:val="false"/>
          <w:i w:val="false"/>
          <w:color w:val="000000"/>
          <w:sz w:val="28"/>
        </w:rPr>
        <w:t>
      ISOL - отдельные СВ (изолированные), покрытие менее 50% площади;</w:t>
      </w:r>
    </w:p>
    <w:p>
      <w:pPr>
        <w:spacing w:after="0"/>
        <w:ind w:left="0"/>
        <w:jc w:val="both"/>
      </w:pPr>
      <w:r>
        <w:rPr>
          <w:rFonts w:ascii="Times New Roman"/>
          <w:b w:val="false"/>
          <w:i w:val="false"/>
          <w:color w:val="000000"/>
          <w:sz w:val="28"/>
        </w:rPr>
        <w:t>
      OCNL – достаточно разделенные СВ (случайные, редкие), покрытие 50-75 %;</w:t>
      </w:r>
    </w:p>
    <w:p>
      <w:pPr>
        <w:spacing w:after="0"/>
        <w:ind w:left="0"/>
        <w:jc w:val="both"/>
      </w:pPr>
      <w:r>
        <w:rPr>
          <w:rFonts w:ascii="Times New Roman"/>
          <w:b w:val="false"/>
          <w:i w:val="false"/>
          <w:color w:val="000000"/>
          <w:sz w:val="28"/>
        </w:rPr>
        <w:t>
      FRQ - СВ с небольшим разделением или без разделения (частые), более 75 %;</w:t>
      </w:r>
    </w:p>
    <w:p>
      <w:pPr>
        <w:spacing w:after="0"/>
        <w:ind w:left="0"/>
        <w:jc w:val="both"/>
      </w:pPr>
      <w:r>
        <w:rPr>
          <w:rFonts w:ascii="Times New Roman"/>
          <w:b w:val="false"/>
          <w:i w:val="false"/>
          <w:color w:val="000000"/>
          <w:sz w:val="28"/>
        </w:rPr>
        <w:t>
      EMBD – СВ скрытые, содержащиеся в слоях других облаков(включенные в слой облачности);</w:t>
      </w:r>
    </w:p>
    <w:p>
      <w:pPr>
        <w:spacing w:after="0"/>
        <w:ind w:left="0"/>
        <w:jc w:val="both"/>
      </w:pPr>
      <w:r>
        <w:rPr>
          <w:rFonts w:ascii="Times New Roman"/>
          <w:b w:val="false"/>
          <w:i w:val="false"/>
          <w:color w:val="000000"/>
          <w:sz w:val="28"/>
        </w:rPr>
        <w:t>
      OBSC – СВ скрыты за дымкой или дымом или наблюдение затруднено из-за темноты;</w:t>
      </w:r>
    </w:p>
    <w:p>
      <w:pPr>
        <w:spacing w:after="0"/>
        <w:ind w:left="0"/>
        <w:jc w:val="both"/>
      </w:pPr>
      <w:r>
        <w:rPr>
          <w:rFonts w:ascii="Times New Roman"/>
          <w:b w:val="false"/>
          <w:i w:val="false"/>
          <w:color w:val="000000"/>
          <w:sz w:val="28"/>
        </w:rPr>
        <w:t>
      Высота:</w:t>
      </w:r>
    </w:p>
    <w:p>
      <w:pPr>
        <w:spacing w:after="0"/>
        <w:ind w:left="0"/>
        <w:jc w:val="both"/>
      </w:pPr>
      <w:r>
        <w:rPr>
          <w:rFonts w:ascii="Times New Roman"/>
          <w:b w:val="false"/>
          <w:i w:val="false"/>
          <w:color w:val="000000"/>
          <w:sz w:val="28"/>
        </w:rPr>
        <w:t>
      Высоты обозначаются на картах SWH и SWM (высокий и средний уровень) в эшелонах (FL), верхняя граница указывается над нижней.</w:t>
      </w:r>
    </w:p>
    <w:p>
      <w:pPr>
        <w:spacing w:after="0"/>
        <w:ind w:left="0"/>
        <w:jc w:val="both"/>
      </w:pPr>
      <w:r>
        <w:rPr>
          <w:rFonts w:ascii="Times New Roman"/>
          <w:b w:val="false"/>
          <w:i w:val="false"/>
          <w:color w:val="000000"/>
          <w:sz w:val="28"/>
        </w:rPr>
        <w:t>
      Если верхняя или нижняя границы находятся за пределами слоя атмосферы, к которому применяется карта, используется ХХХ.</w:t>
      </w:r>
    </w:p>
    <w:p>
      <w:pPr>
        <w:spacing w:after="0"/>
        <w:ind w:left="0"/>
        <w:jc w:val="both"/>
      </w:pPr>
      <w:r>
        <w:rPr>
          <w:rFonts w:ascii="Times New Roman"/>
          <w:b w:val="false"/>
          <w:i w:val="false"/>
          <w:color w:val="000000"/>
          <w:sz w:val="28"/>
        </w:rPr>
        <w:t>
      На картах SWL (низкий уровень):</w:t>
      </w:r>
    </w:p>
    <w:p>
      <w:pPr>
        <w:spacing w:after="0"/>
        <w:ind w:left="0"/>
        <w:jc w:val="both"/>
      </w:pPr>
      <w:r>
        <w:rPr>
          <w:rFonts w:ascii="Times New Roman"/>
          <w:b w:val="false"/>
          <w:i w:val="false"/>
          <w:color w:val="000000"/>
          <w:sz w:val="28"/>
        </w:rPr>
        <w:t>
      высоты указываются как высоты над средним уровнем моря;</w:t>
      </w:r>
    </w:p>
    <w:p>
      <w:pPr>
        <w:spacing w:after="0"/>
        <w:ind w:left="0"/>
        <w:jc w:val="both"/>
      </w:pPr>
      <w:r>
        <w:rPr>
          <w:rFonts w:ascii="Times New Roman"/>
          <w:b w:val="false"/>
          <w:i w:val="false"/>
          <w:color w:val="000000"/>
          <w:sz w:val="28"/>
        </w:rPr>
        <w:t>
      сокращения SFC используется для обозначения уровня земной поверхности.</w:t>
      </w:r>
    </w:p>
    <w:p>
      <w:pPr>
        <w:spacing w:after="0"/>
        <w:ind w:left="0"/>
        <w:jc w:val="both"/>
      </w:pPr>
      <w:r>
        <w:rPr>
          <w:rFonts w:ascii="Times New Roman"/>
          <w:b w:val="false"/>
          <w:i w:val="false"/>
          <w:color w:val="000000"/>
          <w:sz w:val="28"/>
        </w:rPr>
        <w:t>
      3. Нанесение линий и систем на специальные карты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9680"/>
      </w:tblGrid>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Образцы SWH и SWM</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особых явлений погоды (высокий и средний уровни)</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Зубчатая линия</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разграничение зон особых явлений погоды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Жирная прерывистая линия</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очертание зоны ТЯН (CAT)</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"Жирная сплошная линия</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положение оси струйного течения с указанием направления ветра, скорости в узлах или км/ч и высоты в эшелонах. Вертикальная протяженность струйного течения указана (в эшелонах) ниже эшелона: надпись FL 270, сопровождаемая 240/290, обозначает, что высота струи простирается от FL 240 до FL 290;</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Цифры на стрелках</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скорость в узлах или км/ч движения фронтальной системы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Эшелоны полета внутри маленьких прямоугольников</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тропопаузы в эшелонах в отдельных пунктах 340|. Нижняя и верхняя границы топографии тропопаузы указываются буквами L или H соответственно внутри пятиугольника с указанием высоты в эшелонах полета.</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Образец SWL</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Карта особых явлений погоды (низкий уровень)</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положение центров давления в гектопаскалях</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 низкого давления</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 высокого давления</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линии</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разграничение зоны особых явлений погоды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Штриховые линии</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высота изотермы 0ҮС в футах (гектофутах) или декаметрах. Уровень 0ҮС может быть также обозначен </w:t>
            </w:r>
          </w:p>
          <w:p>
            <w:pPr>
              <w:spacing w:after="20"/>
              <w:ind w:left="20"/>
              <w:jc w:val="both"/>
            </w:pPr>
            <w:r>
              <w:drawing>
                <wp:inline distT="0" distB="0" distL="0" distR="0">
                  <wp:extent cx="558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58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 е. уровень 0ҮС на высоте 6000 фут. </w:t>
            </w: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Цифры на стрелках</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скорость движения фронтальных систем, депрессий или антициклонов в узлах или в км/ч</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внутри символа состояния моря</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 высота волн в футах или метрах</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внутри символа температуры поверхности моря</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температура поверхности моря в </w:t>
            </w:r>
            <w:r>
              <w:rPr>
                <w:rFonts w:ascii="Times New Roman"/>
                <w:b w:val="false"/>
                <w:i w:val="false"/>
                <w:color w:val="000000"/>
                <w:vertAlign w:val="superscript"/>
              </w:rPr>
              <w:t>о</w:t>
            </w:r>
            <w:r>
              <w:rPr>
                <w:rFonts w:ascii="Times New Roman"/>
                <w:b w:val="false"/>
                <w:i w:val="false"/>
                <w:color w:val="000000"/>
                <w:sz w:val="20"/>
              </w:rPr>
              <w:t xml:space="preserve">С.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Цифры внутри символа приземного ветра</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 в м/с или узлах.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Стрелки, стрелки с оперением и флажки: </w:t>
      </w:r>
    </w:p>
    <w:p>
      <w:pPr>
        <w:spacing w:after="0"/>
        <w:ind w:left="0"/>
        <w:jc w:val="both"/>
      </w:pPr>
      <w:r>
        <w:rPr>
          <w:rFonts w:ascii="Times New Roman"/>
          <w:b w:val="false"/>
          <w:i w:val="false"/>
          <w:color w:val="000000"/>
          <w:sz w:val="28"/>
        </w:rPr>
        <w:t>
      1) стрелки указывают направление. Количество вымпелов и/или перьев соответствует скорости;</w:t>
      </w:r>
    </w:p>
    <w:p>
      <w:pPr>
        <w:spacing w:after="0"/>
        <w:ind w:left="0"/>
        <w:jc w:val="both"/>
      </w:pPr>
      <w:r>
        <w:rPr>
          <w:rFonts w:ascii="Times New Roman"/>
          <w:b w:val="false"/>
          <w:i w:val="false"/>
          <w:color w:val="000000"/>
          <w:sz w:val="28"/>
        </w:rPr>
        <w:t>
      2) вымпелы соответствуют 50 узлам или 25 м/с (100 км/ч);</w:t>
      </w:r>
    </w:p>
    <w:p>
      <w:pPr>
        <w:spacing w:after="0"/>
        <w:ind w:left="0"/>
        <w:jc w:val="both"/>
      </w:pPr>
      <w:r>
        <w:rPr>
          <w:rFonts w:ascii="Times New Roman"/>
          <w:b w:val="false"/>
          <w:i w:val="false"/>
          <w:color w:val="000000"/>
          <w:sz w:val="28"/>
        </w:rPr>
        <w:t>
      3) перья соответствуют 10 узлам или 5 м/с (20 км/ч). Половина пера соответствует 5 узлам или 2,5 м/с (10 км/ч).</w:t>
      </w:r>
    </w:p>
    <w:bookmarkStart w:name="z733" w:id="818"/>
    <w:p>
      <w:pPr>
        <w:spacing w:after="0"/>
        <w:ind w:left="0"/>
        <w:jc w:val="both"/>
      </w:pPr>
      <w:r>
        <w:rPr>
          <w:rFonts w:ascii="Times New Roman"/>
          <w:b w:val="false"/>
          <w:i w:val="false"/>
          <w:color w:val="000000"/>
          <w:sz w:val="28"/>
        </w:rPr>
        <w:t>
      </w:t>
      </w:r>
      <w:r>
        <w:rPr>
          <w:rFonts w:ascii="Times New Roman"/>
          <w:b/>
          <w:i w:val="false"/>
          <w:color w:val="000000"/>
          <w:sz w:val="28"/>
        </w:rPr>
        <w:t>1) Образец IS. Карта ветра и температуры на высотах для стандартной изобарической поверхности. Полярная стереографическая проекция.</w:t>
      </w:r>
    </w:p>
    <w:bookmarkEnd w:id="8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8039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819"/>
    <w:p>
      <w:pPr>
        <w:spacing w:after="0"/>
        <w:ind w:left="0"/>
        <w:jc w:val="both"/>
      </w:pPr>
      <w:r>
        <w:rPr>
          <w:rFonts w:ascii="Times New Roman"/>
          <w:b w:val="false"/>
          <w:i w:val="false"/>
          <w:color w:val="000000"/>
          <w:sz w:val="28"/>
        </w:rPr>
        <w:t>
      </w:t>
      </w:r>
      <w:r>
        <w:rPr>
          <w:rFonts w:ascii="Times New Roman"/>
          <w:b/>
          <w:i w:val="false"/>
          <w:color w:val="000000"/>
          <w:sz w:val="28"/>
        </w:rPr>
        <w:t>2) Образец SWH. Карта особых явлений погоды (высокий уровень). Полярная стереографическая проекция.</w:t>
      </w:r>
    </w:p>
    <w:bookmarkEnd w:id="8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86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 w:id="820"/>
    <w:p>
      <w:pPr>
        <w:spacing w:after="0"/>
        <w:ind w:left="0"/>
        <w:jc w:val="both"/>
      </w:pPr>
      <w:r>
        <w:rPr>
          <w:rFonts w:ascii="Times New Roman"/>
          <w:b w:val="false"/>
          <w:i w:val="false"/>
          <w:color w:val="000000"/>
          <w:sz w:val="28"/>
        </w:rPr>
        <w:t>
      </w:t>
      </w:r>
      <w:r>
        <w:rPr>
          <w:rFonts w:ascii="Times New Roman"/>
          <w:b/>
          <w:i w:val="false"/>
          <w:color w:val="000000"/>
          <w:sz w:val="28"/>
        </w:rPr>
        <w:t>3) Образец SWM. Карта особых явлений погоды (средний уровень)</w:t>
      </w:r>
    </w:p>
    <w:bookmarkEnd w:id="8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8801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6" w:id="821"/>
    <w:p>
      <w:pPr>
        <w:spacing w:after="0"/>
        <w:ind w:left="0"/>
        <w:jc w:val="both"/>
      </w:pPr>
      <w:r>
        <w:rPr>
          <w:rFonts w:ascii="Times New Roman"/>
          <w:b w:val="false"/>
          <w:i w:val="false"/>
          <w:color w:val="000000"/>
          <w:sz w:val="28"/>
        </w:rPr>
        <w:t>
      </w:t>
      </w:r>
      <w:r>
        <w:rPr>
          <w:rFonts w:ascii="Times New Roman"/>
          <w:b/>
          <w:i w:val="false"/>
          <w:color w:val="000000"/>
          <w:sz w:val="28"/>
        </w:rPr>
        <w:t>4) Образец SWL. Карта особых явлений погоды (низкий уровень)</w:t>
      </w:r>
    </w:p>
    <w:bookmarkEnd w:id="8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822"/>
    <w:p>
      <w:pPr>
        <w:spacing w:after="0"/>
        <w:ind w:left="0"/>
        <w:jc w:val="both"/>
      </w:pPr>
      <w:r>
        <w:rPr>
          <w:rFonts w:ascii="Times New Roman"/>
          <w:b w:val="false"/>
          <w:i w:val="false"/>
          <w:color w:val="000000"/>
          <w:sz w:val="28"/>
        </w:rPr>
        <w:t>
      </w:t>
      </w:r>
      <w:r>
        <w:rPr>
          <w:rFonts w:ascii="Times New Roman"/>
          <w:b/>
          <w:i w:val="false"/>
          <w:color w:val="000000"/>
          <w:sz w:val="28"/>
        </w:rPr>
        <w:t>5) Образец SWH. Карта особых явлений погоды (высокий уровень)</w:t>
      </w:r>
    </w:p>
    <w:bookmarkEnd w:id="8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4770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8" w:id="823"/>
    <w:p>
      <w:pPr>
        <w:spacing w:after="0"/>
        <w:ind w:left="0"/>
        <w:jc w:val="both"/>
      </w:pPr>
      <w:r>
        <w:rPr>
          <w:rFonts w:ascii="Times New Roman"/>
          <w:b w:val="false"/>
          <w:i w:val="false"/>
          <w:color w:val="000000"/>
          <w:sz w:val="28"/>
        </w:rPr>
        <w:t>
      </w:t>
      </w:r>
      <w:r>
        <w:rPr>
          <w:rFonts w:ascii="Times New Roman"/>
          <w:b/>
          <w:i w:val="false"/>
          <w:color w:val="000000"/>
          <w:sz w:val="28"/>
        </w:rPr>
        <w:t>6) Образец SWH +SWM. Карта особых явлений погоды. Республика Казахстан.</w:t>
      </w:r>
    </w:p>
    <w:bookmarkEnd w:id="8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824"/>
    <w:p>
      <w:pPr>
        <w:spacing w:after="0"/>
        <w:ind w:left="0"/>
        <w:jc w:val="both"/>
      </w:pPr>
      <w:r>
        <w:rPr>
          <w:rFonts w:ascii="Times New Roman"/>
          <w:b w:val="false"/>
          <w:i w:val="false"/>
          <w:color w:val="000000"/>
          <w:sz w:val="28"/>
        </w:rPr>
        <w:t>
      </w:t>
      </w:r>
      <w:r>
        <w:rPr>
          <w:rFonts w:ascii="Times New Roman"/>
          <w:b/>
          <w:i w:val="false"/>
          <w:color w:val="000000"/>
          <w:sz w:val="28"/>
        </w:rPr>
        <w:t>7) Образец SWL. Карта особых явлений погоды низкий уровень. Республика Казахстан</w:t>
      </w:r>
    </w:p>
    <w:bookmarkEnd w:id="8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 w:id="825"/>
    <w:p>
      <w:pPr>
        <w:spacing w:after="0"/>
        <w:ind w:left="0"/>
        <w:jc w:val="both"/>
      </w:pPr>
      <w:r>
        <w:rPr>
          <w:rFonts w:ascii="Times New Roman"/>
          <w:b w:val="false"/>
          <w:i w:val="false"/>
          <w:color w:val="000000"/>
          <w:sz w:val="28"/>
        </w:rPr>
        <w:t>
      </w:t>
      </w:r>
      <w:r>
        <w:rPr>
          <w:rFonts w:ascii="Times New Roman"/>
          <w:b/>
          <w:i w:val="false"/>
          <w:color w:val="000000"/>
          <w:sz w:val="28"/>
        </w:rPr>
        <w:t>8) Прогнозы погоды по маршрутам в виде таблицы</w:t>
      </w:r>
    </w:p>
    <w:bookmarkEnd w:id="825"/>
    <w:p>
      <w:pPr>
        <w:spacing w:after="0"/>
        <w:ind w:left="0"/>
        <w:jc w:val="both"/>
      </w:pPr>
      <w:r>
        <w:rPr>
          <w:rFonts w:ascii="Times New Roman"/>
          <w:b w:val="false"/>
          <w:i w:val="false"/>
          <w:color w:val="000000"/>
          <w:sz w:val="28"/>
        </w:rPr>
        <w:t>
      Низкий уровень</w:t>
      </w:r>
    </w:p>
    <w:tbl>
      <w:tblPr>
        <w:tblW w:w="0" w:type="auto"/>
        <w:tblCellSpacing w:w="0" w:type="auto"/>
        <w:tblBorders>
          <w:top w:val="none"/>
          <w:left w:val="none"/>
          <w:bottom w:val="none"/>
          <w:right w:val="none"/>
          <w:insideH w:val="none"/>
          <w:insideV w:val="none"/>
        </w:tblBorders>
      </w:tblPr>
      <w:tblGrid>
        <w:gridCol w:w="3705"/>
        <w:gridCol w:w="4297"/>
        <w:gridCol w:w="429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r>
              <w:rPr>
                <w:rFonts w:ascii="Times New Roman"/>
                <w:b w:val="false"/>
                <w:i w:val="false"/>
                <w:color w:val="000000"/>
                <w:sz w:val="20"/>
              </w:rPr>
              <w:t>10 мая 2006 г.....</w:t>
            </w:r>
            <w:r>
              <w:rPr>
                <w:rFonts w:ascii="Times New Roman"/>
                <w:b/>
                <w:i w:val="false"/>
                <w:color w:val="000000"/>
                <w:sz w:val="20"/>
              </w:rPr>
              <w:t>ВЫСОТА В МЕТРАХ НАД УРОВНЕМ МОРЯ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w:t>
            </w:r>
            <w:r>
              <w:rPr>
                <w:rFonts w:ascii="Times New Roman"/>
                <w:b w:val="false"/>
                <w:i w:val="false"/>
                <w:color w:val="000000"/>
                <w:sz w:val="20"/>
              </w:rPr>
              <w:t>АКТОБЕ-АСТАНА-ПАВЛОДАР...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ДЕЙСТВИЯ ПРОГНОЗА.........ОТ 1000 ДО 1600 </w:t>
            </w:r>
          </w:p>
          <w:p>
            <w:pPr>
              <w:spacing w:after="20"/>
              <w:ind w:left="20"/>
              <w:jc w:val="both"/>
            </w:pPr>
            <w:r>
              <w:rPr>
                <w:rFonts w:ascii="Times New Roman"/>
                <w:b w:val="false"/>
                <w:i w:val="false"/>
                <w:color w:val="000000"/>
                <w:sz w:val="20"/>
              </w:rPr>
              <w:t>
МСВ</w:t>
            </w:r>
          </w:p>
          <w:p>
            <w:pPr>
              <w:spacing w:after="20"/>
              <w:ind w:left="20"/>
              <w:jc w:val="both"/>
            </w:pPr>
            <w:r>
              <w:rPr>
                <w:rFonts w:ascii="Times New Roman"/>
                <w:b w:val="false"/>
                <w:i w:val="false"/>
                <w:color w:val="000000"/>
                <w:sz w:val="20"/>
              </w:rPr>
              <w:t>
        КРАТКАЯ ХАРАКТЕРИСТИКА СИНОПТИЧЕСКОЙ ОБСТАНОВКИ</w:t>
            </w:r>
          </w:p>
          <w:p>
            <w:pPr>
              <w:spacing w:after="20"/>
              <w:ind w:left="20"/>
              <w:jc w:val="both"/>
            </w:pPr>
            <w:r>
              <w:rPr>
                <w:rFonts w:ascii="Times New Roman"/>
                <w:b w:val="false"/>
                <w:i w:val="false"/>
                <w:color w:val="000000"/>
                <w:sz w:val="20"/>
              </w:rPr>
              <w:t>
АКТИВНЫЙ ХОЛОДНЫЙ ФРОНТ НА 1200 МСВ В РАЙОНЕ АСТАНЫ, СМЕЩАЕТСЯ НА ВОСТОК СО СКОРОСТЬЮ 30 КМ/Ч</w:t>
            </w:r>
          </w:p>
        </w:tc>
      </w:tr>
      <w:tr>
        <w:trPr>
          <w:trHeight w:val="30" w:hRule="atLeast"/>
        </w:trPr>
        <w:tc>
          <w:tcPr>
            <w:tcW w:w="3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УЧАСТОК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АСТАНА ПАВЛОДАР</w:t>
            </w:r>
          </w:p>
        </w:tc>
      </w:tr>
      <w:tr>
        <w:trPr>
          <w:trHeight w:val="30" w:hRule="atLeast"/>
        </w:trPr>
        <w:tc>
          <w:tcPr>
            <w:tcW w:w="3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 НА ВЫСОТАХ (ГРАДУСЫ, М/С)</w:t>
            </w:r>
          </w:p>
          <w:p>
            <w:pPr>
              <w:spacing w:after="20"/>
              <w:ind w:left="20"/>
              <w:jc w:val="both"/>
            </w:pPr>
            <w:r>
              <w:rPr>
                <w:rFonts w:ascii="Times New Roman"/>
                <w:b w:val="false"/>
                <w:i w:val="false"/>
                <w:color w:val="000000"/>
                <w:sz w:val="20"/>
              </w:rPr>
              <w:t>
</w:t>
            </w:r>
            <w:r>
              <w:rPr>
                <w:rFonts w:ascii="Times New Roman"/>
                <w:b/>
                <w:i w:val="false"/>
                <w:color w:val="000000"/>
                <w:sz w:val="20"/>
              </w:rPr>
              <w:t>3000 М</w:t>
            </w:r>
          </w:p>
          <w:p>
            <w:pPr>
              <w:spacing w:after="20"/>
              <w:ind w:left="20"/>
              <w:jc w:val="both"/>
            </w:pPr>
            <w:r>
              <w:rPr>
                <w:rFonts w:ascii="Times New Roman"/>
                <w:b w:val="false"/>
                <w:i w:val="false"/>
                <w:color w:val="000000"/>
                <w:sz w:val="20"/>
              </w:rPr>
              <w:t>
</w:t>
            </w:r>
            <w:r>
              <w:rPr>
                <w:rFonts w:ascii="Times New Roman"/>
                <w:b/>
                <w:i w:val="false"/>
                <w:color w:val="000000"/>
                <w:sz w:val="20"/>
              </w:rPr>
              <w:t>ТЕМПЕРАТУРА</w:t>
            </w:r>
          </w:p>
          <w:p>
            <w:pPr>
              <w:spacing w:after="20"/>
              <w:ind w:left="20"/>
              <w:jc w:val="both"/>
            </w:pPr>
            <w:r>
              <w:rPr>
                <w:rFonts w:ascii="Times New Roman"/>
                <w:b w:val="false"/>
                <w:i w:val="false"/>
                <w:color w:val="000000"/>
                <w:sz w:val="20"/>
              </w:rPr>
              <w:t>
</w:t>
            </w:r>
            <w:r>
              <w:rPr>
                <w:rFonts w:ascii="Times New Roman"/>
                <w:b/>
                <w:i w:val="false"/>
                <w:color w:val="000000"/>
                <w:sz w:val="20"/>
              </w:rPr>
              <w:t>1500 М</w:t>
            </w:r>
          </w:p>
          <w:p>
            <w:pPr>
              <w:spacing w:after="20"/>
              <w:ind w:left="20"/>
              <w:jc w:val="both"/>
            </w:pPr>
            <w:r>
              <w:rPr>
                <w:rFonts w:ascii="Times New Roman"/>
                <w:b w:val="false"/>
                <w:i w:val="false"/>
                <w:color w:val="000000"/>
                <w:sz w:val="20"/>
              </w:rPr>
              <w:t>
</w:t>
            </w:r>
            <w:r>
              <w:rPr>
                <w:rFonts w:ascii="Times New Roman"/>
                <w:b/>
                <w:i w:val="false"/>
                <w:color w:val="000000"/>
                <w:sz w:val="20"/>
              </w:rPr>
              <w:t>(ГРАДУСЫ ЦЕЛЬСИЯ)</w:t>
            </w:r>
          </w:p>
          <w:p>
            <w:pPr>
              <w:spacing w:after="20"/>
              <w:ind w:left="20"/>
              <w:jc w:val="both"/>
            </w:pPr>
            <w:r>
              <w:rPr>
                <w:rFonts w:ascii="Times New Roman"/>
                <w:b w:val="false"/>
                <w:i w:val="false"/>
                <w:color w:val="000000"/>
                <w:sz w:val="20"/>
              </w:rPr>
              <w:t>
</w:t>
            </w:r>
            <w:r>
              <w:rPr>
                <w:rFonts w:ascii="Times New Roman"/>
                <w:b/>
                <w:i w:val="false"/>
                <w:color w:val="000000"/>
                <w:sz w:val="20"/>
              </w:rPr>
              <w:t>600 М</w:t>
            </w:r>
          </w:p>
        </w:tc>
        <w:tc>
          <w:tcPr>
            <w:tcW w:w="4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280/09 М08</w:t>
            </w:r>
          </w:p>
          <w:p>
            <w:pPr>
              <w:spacing w:after="20"/>
              <w:ind w:left="20"/>
              <w:jc w:val="both"/>
            </w:pPr>
            <w:r>
              <w:rPr>
                <w:rFonts w:ascii="Times New Roman"/>
                <w:b w:val="false"/>
                <w:i w:val="false"/>
                <w:color w:val="000000"/>
                <w:sz w:val="20"/>
              </w:rPr>
              <w:t>
290/06 00</w:t>
            </w:r>
          </w:p>
          <w:p>
            <w:pPr>
              <w:spacing w:after="20"/>
              <w:ind w:left="20"/>
              <w:jc w:val="both"/>
            </w:pPr>
            <w:r>
              <w:rPr>
                <w:rFonts w:ascii="Times New Roman"/>
                <w:b w:val="false"/>
                <w:i w:val="false"/>
                <w:color w:val="000000"/>
                <w:sz w:val="20"/>
              </w:rPr>
              <w:t>
290/05 01</w:t>
            </w:r>
          </w:p>
        </w:tc>
        <w:tc>
          <w:tcPr>
            <w:tcW w:w="4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 М03</w:t>
            </w:r>
          </w:p>
          <w:p>
            <w:pPr>
              <w:spacing w:after="20"/>
              <w:ind w:left="20"/>
              <w:jc w:val="both"/>
            </w:pPr>
            <w:r>
              <w:rPr>
                <w:rFonts w:ascii="Times New Roman"/>
                <w:b w:val="false"/>
                <w:i w:val="false"/>
                <w:color w:val="000000"/>
                <w:sz w:val="20"/>
              </w:rPr>
              <w:t>
240/09 04</w:t>
            </w:r>
          </w:p>
          <w:p>
            <w:pPr>
              <w:spacing w:after="20"/>
              <w:ind w:left="20"/>
              <w:jc w:val="both"/>
            </w:pPr>
            <w:r>
              <w:rPr>
                <w:rFonts w:ascii="Times New Roman"/>
                <w:b w:val="false"/>
                <w:i w:val="false"/>
                <w:color w:val="000000"/>
                <w:sz w:val="20"/>
              </w:rPr>
              <w:t>
230/08 08</w:t>
            </w:r>
          </w:p>
        </w:tc>
      </w:tr>
      <w:tr>
        <w:trPr>
          <w:trHeight w:val="30" w:hRule="atLeast"/>
        </w:trPr>
        <w:tc>
          <w:tcPr>
            <w:tcW w:w="3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ОБЛАЧНОСТЬ</w:t>
            </w:r>
          </w:p>
        </w:tc>
        <w:tc>
          <w:tcPr>
            <w:tcW w:w="4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p>
            <w:pPr>
              <w:spacing w:after="20"/>
              <w:ind w:left="20"/>
              <w:jc w:val="both"/>
            </w:pPr>
            <w:r>
              <w:rPr>
                <w:rFonts w:ascii="Times New Roman"/>
                <w:b w:val="false"/>
                <w:i w:val="false"/>
                <w:color w:val="000000"/>
                <w:sz w:val="20"/>
              </w:rPr>
              <w:t>
ОТД КД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2900</w:t>
            </w:r>
          </w:p>
          <w:p>
            <w:pPr>
              <w:spacing w:after="20"/>
              <w:ind w:left="20"/>
              <w:jc w:val="both"/>
            </w:pPr>
            <w:r>
              <w:rPr>
                <w:rFonts w:ascii="Times New Roman"/>
                <w:b w:val="false"/>
                <w:i w:val="false"/>
                <w:color w:val="000000"/>
                <w:sz w:val="20"/>
              </w:rPr>
              <w:t>
РАЗОРВ КЧ ------</w:t>
            </w:r>
          </w:p>
          <w:p>
            <w:pPr>
              <w:spacing w:after="20"/>
              <w:ind w:left="20"/>
              <w:jc w:val="both"/>
            </w:pPr>
            <w:r>
              <w:rPr>
                <w:rFonts w:ascii="Times New Roman"/>
                <w:b w:val="false"/>
                <w:i w:val="false"/>
                <w:color w:val="000000"/>
                <w:sz w:val="20"/>
              </w:rPr>
              <w:t>
       600</w:t>
            </w:r>
          </w:p>
        </w:tc>
        <w:tc>
          <w:tcPr>
            <w:tcW w:w="4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p>
            <w:pPr>
              <w:spacing w:after="20"/>
              <w:ind w:left="20"/>
              <w:jc w:val="both"/>
            </w:pPr>
            <w:r>
              <w:rPr>
                <w:rFonts w:ascii="Times New Roman"/>
                <w:b w:val="false"/>
                <w:i w:val="false"/>
                <w:color w:val="000000"/>
                <w:sz w:val="20"/>
              </w:rPr>
              <w:t>
РЕДК КД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СПЛ СК ---------</w:t>
            </w:r>
          </w:p>
          <w:p>
            <w:pPr>
              <w:spacing w:after="20"/>
              <w:ind w:left="20"/>
              <w:jc w:val="both"/>
            </w:pPr>
            <w:r>
              <w:rPr>
                <w:rFonts w:ascii="Times New Roman"/>
                <w:b w:val="false"/>
                <w:i w:val="false"/>
                <w:color w:val="000000"/>
                <w:sz w:val="20"/>
              </w:rPr>
              <w:t>
        150</w:t>
            </w:r>
          </w:p>
        </w:tc>
      </w:tr>
      <w:tr>
        <w:trPr>
          <w:trHeight w:val="30" w:hRule="atLeast"/>
        </w:trPr>
        <w:tc>
          <w:tcPr>
            <w:tcW w:w="3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ВИДИМОСТЬ У ЗЕМЛИ</w:t>
            </w:r>
          </w:p>
        </w:tc>
        <w:tc>
          <w:tcPr>
            <w:tcW w:w="42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r>
      <w:tr>
        <w:trPr>
          <w:trHeight w:val="30" w:hRule="atLeast"/>
        </w:trPr>
        <w:tc>
          <w:tcPr>
            <w:tcW w:w="3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ОСОБЫЕ ЯВЛЕНИЯ ПОГОДЫ</w:t>
            </w:r>
          </w:p>
        </w:tc>
        <w:tc>
          <w:tcPr>
            <w:tcW w:w="4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ТУРБУЛЕНТНОСТЬ</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w:t>
            </w:r>
          </w:p>
        </w:tc>
        <w:tc>
          <w:tcPr>
            <w:tcW w:w="4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 ГРОЗЫ</w:t>
            </w:r>
          </w:p>
          <w:p>
            <w:pPr>
              <w:spacing w:after="20"/>
              <w:ind w:left="20"/>
              <w:jc w:val="both"/>
            </w:pPr>
            <w:r>
              <w:rPr>
                <w:rFonts w:ascii="Times New Roman"/>
                <w:b w:val="false"/>
                <w:i w:val="false"/>
                <w:color w:val="000000"/>
                <w:sz w:val="20"/>
              </w:rPr>
              <w:t>
ЛИВН. ДОЖДЬ</w:t>
            </w:r>
          </w:p>
          <w:p>
            <w:pPr>
              <w:spacing w:after="20"/>
              <w:ind w:left="20"/>
              <w:jc w:val="both"/>
            </w:pPr>
            <w:r>
              <w:rPr>
                <w:rFonts w:ascii="Times New Roman"/>
                <w:b w:val="false"/>
                <w:i w:val="false"/>
                <w:color w:val="000000"/>
                <w:sz w:val="20"/>
              </w:rPr>
              <w:t>
УМЕРЕННОЕ</w:t>
            </w:r>
          </w:p>
          <w:p>
            <w:pPr>
              <w:spacing w:after="20"/>
              <w:ind w:left="20"/>
              <w:jc w:val="both"/>
            </w:pPr>
            <w:r>
              <w:rPr>
                <w:rFonts w:ascii="Times New Roman"/>
                <w:b w:val="false"/>
                <w:i w:val="false"/>
                <w:color w:val="000000"/>
                <w:sz w:val="20"/>
              </w:rPr>
              <w:t>
ХХХ</w:t>
            </w:r>
          </w:p>
          <w:p>
            <w:pPr>
              <w:spacing w:after="20"/>
              <w:ind w:left="20"/>
              <w:jc w:val="both"/>
            </w:pPr>
            <w:r>
              <w:rPr>
                <w:rFonts w:ascii="Times New Roman"/>
                <w:b w:val="false"/>
                <w:i w:val="false"/>
                <w:color w:val="000000"/>
                <w:sz w:val="20"/>
              </w:rPr>
              <w:t>
СИЛЬНОЕ</w:t>
            </w:r>
          </w:p>
          <w:p>
            <w:pPr>
              <w:spacing w:after="20"/>
              <w:ind w:left="20"/>
              <w:jc w:val="both"/>
            </w:pPr>
            <w:r>
              <w:rPr>
                <w:rFonts w:ascii="Times New Roman"/>
                <w:b w:val="false"/>
                <w:i w:val="false"/>
                <w:color w:val="000000"/>
                <w:sz w:val="20"/>
              </w:rPr>
              <w:t>
ОБЛЕДЕНЕНИЕ</w:t>
            </w:r>
          </w:p>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УМЕРЕННАЯ</w:t>
            </w:r>
          </w:p>
          <w:p>
            <w:pPr>
              <w:spacing w:after="20"/>
              <w:ind w:left="20"/>
              <w:jc w:val="both"/>
            </w:pPr>
            <w:r>
              <w:rPr>
                <w:rFonts w:ascii="Times New Roman"/>
                <w:b w:val="false"/>
                <w:i w:val="false"/>
                <w:color w:val="000000"/>
                <w:sz w:val="20"/>
              </w:rPr>
              <w:t>
СИЛЬНАЯ</w:t>
            </w:r>
          </w:p>
          <w:p>
            <w:pPr>
              <w:spacing w:after="20"/>
              <w:ind w:left="20"/>
              <w:jc w:val="both"/>
            </w:pPr>
            <w:r>
              <w:rPr>
                <w:rFonts w:ascii="Times New Roman"/>
                <w:b w:val="false"/>
                <w:i w:val="false"/>
                <w:color w:val="000000"/>
                <w:sz w:val="20"/>
              </w:rPr>
              <w:t>
ТУРБУЛЕНТНОСТЬ ВО</w:t>
            </w:r>
          </w:p>
          <w:p>
            <w:pPr>
              <w:spacing w:after="20"/>
              <w:ind w:left="20"/>
              <w:jc w:val="both"/>
            </w:pPr>
            <w:r>
              <w:rPr>
                <w:rFonts w:ascii="Times New Roman"/>
                <w:b w:val="false"/>
                <w:i w:val="false"/>
                <w:color w:val="000000"/>
                <w:sz w:val="20"/>
              </w:rPr>
              <w:t>
ФРОНТАЛЬНОЙ ЗОНЕ</w:t>
            </w:r>
          </w:p>
          <w:p>
            <w:pPr>
              <w:spacing w:after="20"/>
              <w:ind w:left="20"/>
              <w:jc w:val="both"/>
            </w:pPr>
            <w:r>
              <w:rPr>
                <w:rFonts w:ascii="Times New Roman"/>
                <w:b w:val="false"/>
                <w:i w:val="false"/>
                <w:color w:val="000000"/>
                <w:sz w:val="20"/>
              </w:rPr>
              <w:t>
ХХХ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r>
      <w:tr>
        <w:trPr>
          <w:trHeight w:val="30" w:hRule="atLeast"/>
        </w:trPr>
        <w:tc>
          <w:tcPr>
            <w:tcW w:w="3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ВЫСОТА НУЛЕВОЙ ИЗОТЕРМЫ</w:t>
            </w:r>
          </w:p>
        </w:tc>
        <w:tc>
          <w:tcPr>
            <w:tcW w:w="4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МИНИМАЛЬНОЕ ДАВЛЕНИЕ, ПРИВЕДЕННОЕ К СРЕДНЕМУ УРОВНЮ МОРЯ (ММ РТ.СТ.)</w:t>
            </w:r>
          </w:p>
        </w:tc>
        <w:tc>
          <w:tcPr>
            <w:tcW w:w="4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СОСТАВЛЕН...</w:t>
            </w:r>
            <w:r>
              <w:rPr>
                <w:rFonts w:ascii="Times New Roman"/>
                <w:b w:val="false"/>
                <w:i w:val="false"/>
                <w:color w:val="000000"/>
                <w:sz w:val="20"/>
              </w:rPr>
              <w:t>В 0900 МСВ 10 мая 2006 г</w:t>
            </w:r>
          </w:p>
          <w:p>
            <w:pPr>
              <w:spacing w:after="20"/>
              <w:ind w:left="20"/>
              <w:jc w:val="both"/>
            </w:pPr>
            <w:r>
              <w:rPr>
                <w:rFonts w:ascii="Times New Roman"/>
                <w:b w:val="false"/>
                <w:i w:val="false"/>
                <w:color w:val="000000"/>
                <w:sz w:val="20"/>
              </w:rPr>
              <w:t>
СИНОПТИК...............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Средний уровень</w:t>
      </w:r>
    </w:p>
    <w:tbl>
      <w:tblPr>
        <w:tblW w:w="0" w:type="auto"/>
        <w:tblCellSpacing w:w="0" w:type="auto"/>
        <w:tblBorders>
          <w:top w:val="none"/>
          <w:left w:val="none"/>
          <w:bottom w:val="none"/>
          <w:right w:val="none"/>
          <w:insideH w:val="none"/>
          <w:insideV w:val="none"/>
        </w:tblBorders>
      </w:tblPr>
      <w:tblGrid>
        <w:gridCol w:w="2816"/>
        <w:gridCol w:w="4742"/>
        <w:gridCol w:w="4742"/>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r>
              <w:rPr>
                <w:rFonts w:ascii="Times New Roman"/>
                <w:b w:val="false"/>
                <w:i w:val="false"/>
                <w:color w:val="000000"/>
                <w:sz w:val="20"/>
              </w:rPr>
              <w:t>10 МАЯ 2006 г.......</w:t>
            </w:r>
            <w:r>
              <w:rPr>
                <w:rFonts w:ascii="Times New Roman"/>
                <w:b/>
                <w:i w:val="false"/>
                <w:color w:val="000000"/>
                <w:sz w:val="20"/>
              </w:rPr>
              <w:t>ВЫСОТА В МЕТРАХ НАД УРОВНЕМ МОРЯ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w:t>
            </w:r>
            <w:r>
              <w:rPr>
                <w:rFonts w:ascii="Times New Roman"/>
                <w:b w:val="false"/>
                <w:i w:val="false"/>
                <w:color w:val="000000"/>
                <w:sz w:val="20"/>
              </w:rPr>
              <w:t>АКТОБЕ - АСТАНА-ПАВЛОДАР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ДЕЙСТВИЯ ПРОГНОЗА......</w:t>
            </w:r>
            <w:r>
              <w:rPr>
                <w:rFonts w:ascii="Times New Roman"/>
                <w:b w:val="false"/>
                <w:i w:val="false"/>
                <w:color w:val="000000"/>
                <w:sz w:val="20"/>
              </w:rPr>
              <w:t>ОТ 1200 ДО 1600 UTC</w:t>
            </w:r>
          </w:p>
          <w:p>
            <w:pPr>
              <w:spacing w:after="20"/>
              <w:ind w:left="20"/>
              <w:jc w:val="both"/>
            </w:pPr>
            <w:r>
              <w:rPr>
                <w:rFonts w:ascii="Times New Roman"/>
                <w:b w:val="false"/>
                <w:i w:val="false"/>
                <w:color w:val="000000"/>
                <w:sz w:val="20"/>
              </w:rPr>
              <w:t>
</w:t>
            </w:r>
            <w:r>
              <w:rPr>
                <w:rFonts w:ascii="Times New Roman"/>
                <w:b/>
                <w:i w:val="false"/>
                <w:color w:val="000000"/>
                <w:sz w:val="20"/>
              </w:rPr>
              <w:t>КРАТКАЯ ХАРАКТЕРИСТИКА СИНОПТИЧЕСКОЙ ОБСТАНОВКИ</w:t>
            </w:r>
          </w:p>
          <w:p>
            <w:pPr>
              <w:spacing w:after="20"/>
              <w:ind w:left="20"/>
              <w:jc w:val="both"/>
            </w:pPr>
            <w:r>
              <w:rPr>
                <w:rFonts w:ascii="Times New Roman"/>
                <w:b w:val="false"/>
                <w:i w:val="false"/>
                <w:color w:val="000000"/>
                <w:sz w:val="20"/>
              </w:rPr>
              <w:t>
АКТИВНЫЙ ХОЛОДНЫЙ ФРОНТ НА 1200 UTC В РАЙОНЕ АСТАНЫ, СМЕЩАЕТСЯ НА ВОСТОК СО СКОРОСТЬЮ 30 КМ/Ч, БУДЕТ НАХОДИТЬСЯ К 1600 МСВ ПРИМЕРНО В 120 КМ ВОСТОЧНЕЕ АСТАНЫ</w:t>
            </w:r>
          </w:p>
        </w:tc>
      </w:tr>
      <w:tr>
        <w:trPr>
          <w:trHeight w:val="30" w:hRule="atLeast"/>
        </w:trPr>
        <w:tc>
          <w:tcPr>
            <w:tcW w:w="2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УЧАСТОК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 АСТАНА - ПАВЛОДАР</w:t>
            </w:r>
          </w:p>
        </w:tc>
      </w:tr>
      <w:tr>
        <w:trPr>
          <w:trHeight w:val="30" w:hRule="atLeast"/>
        </w:trPr>
        <w:tc>
          <w:tcPr>
            <w:tcW w:w="2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 НА ВЫСОТАХ</w:t>
            </w:r>
          </w:p>
          <w:p>
            <w:pPr>
              <w:spacing w:after="20"/>
              <w:ind w:left="20"/>
              <w:jc w:val="both"/>
            </w:pPr>
            <w:r>
              <w:rPr>
                <w:rFonts w:ascii="Times New Roman"/>
                <w:b w:val="false"/>
                <w:i w:val="false"/>
                <w:color w:val="000000"/>
                <w:sz w:val="20"/>
              </w:rPr>
              <w:t>
</w:t>
            </w:r>
            <w:r>
              <w:rPr>
                <w:rFonts w:ascii="Times New Roman"/>
                <w:b/>
                <w:i w:val="false"/>
                <w:color w:val="000000"/>
                <w:sz w:val="20"/>
              </w:rPr>
              <w:t>(ГРАДУСЫ, М/С)</w:t>
            </w:r>
          </w:p>
          <w:p>
            <w:pPr>
              <w:spacing w:after="20"/>
              <w:ind w:left="20"/>
              <w:jc w:val="both"/>
            </w:pPr>
            <w:r>
              <w:rPr>
                <w:rFonts w:ascii="Times New Roman"/>
                <w:b w:val="false"/>
                <w:i w:val="false"/>
                <w:color w:val="000000"/>
                <w:sz w:val="20"/>
              </w:rPr>
              <w:t>
</w:t>
            </w:r>
            <w:r>
              <w:rPr>
                <w:rFonts w:ascii="Times New Roman"/>
                <w:b/>
                <w:i w:val="false"/>
                <w:color w:val="000000"/>
                <w:sz w:val="20"/>
              </w:rPr>
              <w:t>И ТЕМПЕРАТУРА (</w:t>
            </w:r>
            <w:r>
              <w:rPr>
                <w:rFonts w:ascii="Times New Roman"/>
                <w:b w:val="false"/>
                <w:i w:val="false"/>
                <w:color w:val="000000"/>
                <w:vertAlign w:val="superscript"/>
              </w:rPr>
              <w:t>о</w:t>
            </w:r>
            <w:r>
              <w:rPr>
                <w:rFonts w:ascii="Times New Roman"/>
                <w:b/>
                <w:i w:val="false"/>
                <w:color w:val="000000"/>
                <w:sz w:val="20"/>
              </w:rPr>
              <w:t>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 </w:t>
            </w:r>
            <w:r>
              <w:rPr>
                <w:rFonts w:ascii="Times New Roman"/>
                <w:b/>
                <w:i w:val="false"/>
                <w:color w:val="000000"/>
                <w:sz w:val="20"/>
              </w:rPr>
              <w:t>гПа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r>
              <w:rPr>
                <w:rFonts w:ascii="Times New Roman"/>
                <w:b/>
                <w:i w:val="false"/>
                <w:color w:val="000000"/>
                <w:sz w:val="20"/>
              </w:rPr>
              <w:t>гПа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r>
              <w:rPr>
                <w:rFonts w:ascii="Times New Roman"/>
                <w:b/>
                <w:i w:val="false"/>
                <w:color w:val="000000"/>
                <w:sz w:val="20"/>
              </w:rPr>
              <w:t>гПа</w:t>
            </w:r>
          </w:p>
        </w:tc>
        <w:tc>
          <w:tcPr>
            <w:tcW w:w="4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 М58</w:t>
            </w:r>
          </w:p>
          <w:p>
            <w:pPr>
              <w:spacing w:after="20"/>
              <w:ind w:left="20"/>
              <w:jc w:val="both"/>
            </w:pPr>
            <w:r>
              <w:rPr>
                <w:rFonts w:ascii="Times New Roman"/>
                <w:b w:val="false"/>
                <w:i w:val="false"/>
                <w:color w:val="000000"/>
                <w:sz w:val="20"/>
              </w:rPr>
              <w:t>
290/17 М46</w:t>
            </w:r>
          </w:p>
          <w:p>
            <w:pPr>
              <w:spacing w:after="20"/>
              <w:ind w:left="20"/>
              <w:jc w:val="both"/>
            </w:pPr>
            <w:r>
              <w:rPr>
                <w:rFonts w:ascii="Times New Roman"/>
                <w:b w:val="false"/>
                <w:i w:val="false"/>
                <w:color w:val="000000"/>
                <w:sz w:val="20"/>
              </w:rPr>
              <w:t>
290/13 М30</w:t>
            </w:r>
          </w:p>
        </w:tc>
        <w:tc>
          <w:tcPr>
            <w:tcW w:w="4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 М52</w:t>
            </w:r>
          </w:p>
          <w:p>
            <w:pPr>
              <w:spacing w:after="20"/>
              <w:ind w:left="20"/>
              <w:jc w:val="both"/>
            </w:pPr>
            <w:r>
              <w:rPr>
                <w:rFonts w:ascii="Times New Roman"/>
                <w:b w:val="false"/>
                <w:i w:val="false"/>
                <w:color w:val="000000"/>
                <w:sz w:val="20"/>
              </w:rPr>
              <w:t>
250/15 М40</w:t>
            </w:r>
          </w:p>
          <w:p>
            <w:pPr>
              <w:spacing w:after="20"/>
              <w:ind w:left="20"/>
              <w:jc w:val="both"/>
            </w:pPr>
            <w:r>
              <w:rPr>
                <w:rFonts w:ascii="Times New Roman"/>
                <w:b w:val="false"/>
                <w:i w:val="false"/>
                <w:color w:val="000000"/>
                <w:sz w:val="20"/>
              </w:rPr>
              <w:t>
250/10 М25</w:t>
            </w:r>
          </w:p>
        </w:tc>
      </w:tr>
      <w:tr>
        <w:trPr>
          <w:trHeight w:val="30" w:hRule="atLeast"/>
        </w:trPr>
        <w:tc>
          <w:tcPr>
            <w:tcW w:w="2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ОСОБЫЕ ЯВЛЕНИЯ ПОГОДЫ И СООТВЕТСТВУЮЩАЯ **ОБЛАЧНОСТЬ</w:t>
            </w:r>
          </w:p>
        </w:tc>
        <w:tc>
          <w:tcPr>
            <w:tcW w:w="4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ТУРБУЛЕНТНОСТЬ</w:t>
            </w:r>
          </w:p>
          <w:p>
            <w:pPr>
              <w:spacing w:after="20"/>
              <w:ind w:left="20"/>
              <w:jc w:val="both"/>
            </w:pPr>
            <w:r>
              <w:rPr>
                <w:rFonts w:ascii="Times New Roman"/>
                <w:b w:val="false"/>
                <w:i w:val="false"/>
                <w:color w:val="000000"/>
                <w:sz w:val="20"/>
              </w:rPr>
              <w:t>
     5400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ХХХ</w:t>
            </w:r>
          </w:p>
        </w:tc>
        <w:tc>
          <w:tcPr>
            <w:tcW w:w="4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 ГРОЗЫ</w:t>
            </w:r>
          </w:p>
          <w:p>
            <w:pPr>
              <w:spacing w:after="20"/>
              <w:ind w:left="20"/>
              <w:jc w:val="both"/>
            </w:pPr>
            <w:r>
              <w:rPr>
                <w:rFonts w:ascii="Times New Roman"/>
                <w:b w:val="false"/>
                <w:i w:val="false"/>
                <w:color w:val="000000"/>
                <w:sz w:val="20"/>
              </w:rPr>
              <w:t>
ТУРБУЛЕНТНОСТЬ ОТ УМЕРЕННОЙ ДО СИЛЬНОЙ</w:t>
            </w:r>
          </w:p>
          <w:p>
            <w:pPr>
              <w:spacing w:after="20"/>
              <w:ind w:left="20"/>
              <w:jc w:val="both"/>
            </w:pPr>
            <w:r>
              <w:rPr>
                <w:rFonts w:ascii="Times New Roman"/>
                <w:b w:val="false"/>
                <w:i w:val="false"/>
                <w:color w:val="000000"/>
                <w:sz w:val="20"/>
              </w:rPr>
              <w:t>
        8400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ХХХ</w:t>
            </w:r>
          </w:p>
        </w:tc>
      </w:tr>
      <w:tr>
        <w:trPr>
          <w:trHeight w:val="30" w:hRule="atLeast"/>
        </w:trPr>
        <w:tc>
          <w:tcPr>
            <w:tcW w:w="2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*ВЫСОТА ТРОПОПАУЗЫ</w:t>
            </w:r>
          </w:p>
        </w:tc>
        <w:tc>
          <w:tcPr>
            <w:tcW w:w="4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*СТРУЙНОЕ ТЕЧЕНИЕ</w:t>
            </w:r>
          </w:p>
        </w:tc>
        <w:tc>
          <w:tcPr>
            <w:tcW w:w="4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 В 1100 МСВ 10 мая 2006 г</w:t>
            </w:r>
          </w:p>
          <w:p>
            <w:pPr>
              <w:spacing w:after="20"/>
              <w:ind w:left="20"/>
              <w:jc w:val="both"/>
            </w:pPr>
            <w:r>
              <w:rPr>
                <w:rFonts w:ascii="Times New Roman"/>
                <w:b w:val="false"/>
                <w:i w:val="false"/>
                <w:color w:val="000000"/>
                <w:sz w:val="20"/>
              </w:rPr>
              <w:t>
СИНОПТИК....</w:t>
            </w:r>
          </w:p>
        </w:tc>
      </w:tr>
    </w:tbl>
    <w:p>
      <w:pPr>
        <w:spacing w:after="0"/>
        <w:ind w:left="0"/>
        <w:jc w:val="left"/>
      </w:pPr>
      <w:r>
        <w:br/>
      </w:r>
      <w:r>
        <w:rPr>
          <w:rFonts w:ascii="Times New Roman"/>
          <w:b w:val="false"/>
          <w:i w:val="false"/>
          <w:color w:val="000000"/>
          <w:sz w:val="28"/>
        </w:rPr>
        <w:t>
</w:t>
      </w:r>
    </w:p>
    <w:bookmarkStart w:name="z741" w:id="826"/>
    <w:p>
      <w:pPr>
        <w:spacing w:after="0"/>
        <w:ind w:left="0"/>
        <w:jc w:val="both"/>
      </w:pPr>
      <w:r>
        <w:rPr>
          <w:rFonts w:ascii="Times New Roman"/>
          <w:b w:val="false"/>
          <w:i w:val="false"/>
          <w:color w:val="000000"/>
          <w:sz w:val="28"/>
        </w:rPr>
        <w:t>
      * Выше запланированного эшелона полета, если не указано.</w:t>
      </w:r>
    </w:p>
    <w:bookmarkEnd w:id="826"/>
    <w:bookmarkStart w:name="z742" w:id="827"/>
    <w:p>
      <w:pPr>
        <w:spacing w:after="0"/>
        <w:ind w:left="0"/>
        <w:jc w:val="both"/>
      </w:pPr>
      <w:r>
        <w:rPr>
          <w:rFonts w:ascii="Times New Roman"/>
          <w:b w:val="false"/>
          <w:i w:val="false"/>
          <w:color w:val="000000"/>
          <w:sz w:val="28"/>
        </w:rPr>
        <w:t>
      ** Указываются только облака, связанные с особыми явлениями погоды.</w:t>
      </w:r>
    </w:p>
    <w:bookmarkEnd w:id="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44" w:id="828"/>
    <w:p>
      <w:pPr>
        <w:spacing w:after="0"/>
        <w:ind w:left="0"/>
        <w:jc w:val="left"/>
      </w:pPr>
      <w:r>
        <w:rPr>
          <w:rFonts w:ascii="Times New Roman"/>
          <w:b/>
          <w:i w:val="false"/>
          <w:color w:val="000000"/>
        </w:rPr>
        <w:t xml:space="preserve"> Примеры прогнозов погоды по маршрутам,</w:t>
      </w:r>
      <w:r>
        <w:br/>
      </w:r>
      <w:r>
        <w:rPr>
          <w:rFonts w:ascii="Times New Roman"/>
          <w:b/>
          <w:i w:val="false"/>
          <w:color w:val="000000"/>
        </w:rPr>
        <w:t>районам полета и АХР в форме открытого текста</w:t>
      </w:r>
    </w:p>
    <w:bookmarkEnd w:id="828"/>
    <w:p>
      <w:pPr>
        <w:spacing w:after="0"/>
        <w:ind w:left="0"/>
        <w:jc w:val="both"/>
      </w:pPr>
      <w:r>
        <w:rPr>
          <w:rFonts w:ascii="Times New Roman"/>
          <w:b w:val="false"/>
          <w:i w:val="false"/>
          <w:color w:val="000000"/>
          <w:sz w:val="28"/>
        </w:rPr>
        <w:t>
      1. Прогноз погоды по маршруту по ППП в форме открытого текста:</w:t>
      </w:r>
    </w:p>
    <w:p>
      <w:pPr>
        <w:spacing w:after="0"/>
        <w:ind w:left="0"/>
        <w:jc w:val="both"/>
      </w:pPr>
      <w:r>
        <w:rPr>
          <w:rFonts w:ascii="Times New Roman"/>
          <w:b w:val="false"/>
          <w:i w:val="false"/>
          <w:color w:val="000000"/>
          <w:sz w:val="28"/>
        </w:rPr>
        <w:t>
      МАРШРУТ КОСТАНАЙ-КАРАГАНДА</w:t>
      </w:r>
    </w:p>
    <w:p>
      <w:pPr>
        <w:spacing w:after="0"/>
        <w:ind w:left="0"/>
        <w:jc w:val="both"/>
      </w:pPr>
      <w:r>
        <w:rPr>
          <w:rFonts w:ascii="Times New Roman"/>
          <w:b w:val="false"/>
          <w:i w:val="false"/>
          <w:color w:val="000000"/>
          <w:sz w:val="28"/>
        </w:rPr>
        <w:t>
      151000/151600</w:t>
      </w:r>
    </w:p>
    <w:p>
      <w:pPr>
        <w:spacing w:after="0"/>
        <w:ind w:left="0"/>
        <w:jc w:val="both"/>
      </w:pPr>
      <w:r>
        <w:rPr>
          <w:rFonts w:ascii="Times New Roman"/>
          <w:b w:val="false"/>
          <w:i w:val="false"/>
          <w:color w:val="000000"/>
          <w:sz w:val="28"/>
        </w:rPr>
        <w:t>
      ТЫЛ ВЫСОТНОГО ЦИКЛОНА</w:t>
      </w:r>
    </w:p>
    <w:p>
      <w:pPr>
        <w:spacing w:after="0"/>
        <w:ind w:left="0"/>
        <w:jc w:val="both"/>
      </w:pPr>
      <w:r>
        <w:rPr>
          <w:rFonts w:ascii="Times New Roman"/>
          <w:b w:val="false"/>
          <w:i w:val="false"/>
          <w:color w:val="000000"/>
          <w:sz w:val="28"/>
        </w:rPr>
        <w:t>
      ВЫСОТА 5000М 280/15М/С М24</w:t>
      </w:r>
    </w:p>
    <w:p>
      <w:pPr>
        <w:spacing w:after="0"/>
        <w:ind w:left="0"/>
        <w:jc w:val="both"/>
      </w:pPr>
      <w:r>
        <w:rPr>
          <w:rFonts w:ascii="Times New Roman"/>
          <w:b w:val="false"/>
          <w:i w:val="false"/>
          <w:color w:val="000000"/>
          <w:sz w:val="28"/>
        </w:rPr>
        <w:t>
      7000М 290/28 М/С М32</w:t>
      </w:r>
    </w:p>
    <w:p>
      <w:pPr>
        <w:spacing w:after="0"/>
        <w:ind w:left="0"/>
        <w:jc w:val="both"/>
      </w:pPr>
      <w:r>
        <w:rPr>
          <w:rFonts w:ascii="Times New Roman"/>
          <w:b w:val="false"/>
          <w:i w:val="false"/>
          <w:color w:val="000000"/>
          <w:sz w:val="28"/>
        </w:rPr>
        <w:t>
      9000М 290/35М/С М46</w:t>
      </w:r>
    </w:p>
    <w:p>
      <w:pPr>
        <w:spacing w:after="0"/>
        <w:ind w:left="0"/>
        <w:jc w:val="both"/>
      </w:pPr>
      <w:r>
        <w:rPr>
          <w:rFonts w:ascii="Times New Roman"/>
          <w:b w:val="false"/>
          <w:i w:val="false"/>
          <w:color w:val="000000"/>
          <w:sz w:val="28"/>
        </w:rPr>
        <w:t>
      ТРОП 9500М</w:t>
      </w:r>
    </w:p>
    <w:p>
      <w:pPr>
        <w:spacing w:after="0"/>
        <w:ind w:left="0"/>
        <w:jc w:val="both"/>
      </w:pPr>
      <w:r>
        <w:rPr>
          <w:rFonts w:ascii="Times New Roman"/>
          <w:b w:val="false"/>
          <w:i w:val="false"/>
          <w:color w:val="000000"/>
          <w:sz w:val="28"/>
        </w:rPr>
        <w:t>
      АСТАНА – КАРАГАНДА СТ 8000М 290/150 КМ/Ч</w:t>
      </w:r>
    </w:p>
    <w:p>
      <w:pPr>
        <w:spacing w:after="0"/>
        <w:ind w:left="0"/>
        <w:jc w:val="both"/>
      </w:pPr>
      <w:r>
        <w:rPr>
          <w:rFonts w:ascii="Times New Roman"/>
          <w:b w:val="false"/>
          <w:i w:val="false"/>
          <w:color w:val="000000"/>
          <w:sz w:val="28"/>
        </w:rPr>
        <w:t>
      ГРЗ ЧАСТ КД 500/7000</w:t>
      </w:r>
    </w:p>
    <w:p>
      <w:pPr>
        <w:spacing w:after="0"/>
        <w:ind w:left="0"/>
        <w:jc w:val="both"/>
      </w:pPr>
      <w:r>
        <w:rPr>
          <w:rFonts w:ascii="Times New Roman"/>
          <w:b w:val="false"/>
          <w:i w:val="false"/>
          <w:color w:val="000000"/>
          <w:sz w:val="28"/>
        </w:rPr>
        <w:t>
      АМСГ Костанай</w:t>
      </w:r>
    </w:p>
    <w:p>
      <w:pPr>
        <w:spacing w:after="0"/>
        <w:ind w:left="0"/>
        <w:jc w:val="both"/>
      </w:pPr>
      <w:r>
        <w:rPr>
          <w:rFonts w:ascii="Times New Roman"/>
          <w:b w:val="false"/>
          <w:i w:val="false"/>
          <w:color w:val="000000"/>
          <w:sz w:val="28"/>
        </w:rPr>
        <w:t>
      Синоптик 09.00UTC 15 июля 20...г.</w:t>
      </w:r>
    </w:p>
    <w:p>
      <w:pPr>
        <w:spacing w:after="0"/>
        <w:ind w:left="0"/>
        <w:jc w:val="both"/>
      </w:pPr>
      <w:r>
        <w:rPr>
          <w:rFonts w:ascii="Times New Roman"/>
          <w:b w:val="false"/>
          <w:i w:val="false"/>
          <w:color w:val="000000"/>
          <w:sz w:val="28"/>
        </w:rPr>
        <w:t>
      Командир</w:t>
      </w:r>
    </w:p>
    <w:p>
      <w:pPr>
        <w:spacing w:after="0"/>
        <w:ind w:left="0"/>
        <w:jc w:val="both"/>
      </w:pPr>
      <w:r>
        <w:rPr>
          <w:rFonts w:ascii="Times New Roman"/>
          <w:b w:val="false"/>
          <w:i w:val="false"/>
          <w:color w:val="000000"/>
          <w:sz w:val="28"/>
        </w:rPr>
        <w:t>
      Содержание прогноза:</w:t>
      </w:r>
    </w:p>
    <w:p>
      <w:pPr>
        <w:spacing w:after="0"/>
        <w:ind w:left="0"/>
        <w:jc w:val="both"/>
      </w:pPr>
      <w:r>
        <w:rPr>
          <w:rFonts w:ascii="Times New Roman"/>
          <w:b w:val="false"/>
          <w:i w:val="false"/>
          <w:color w:val="000000"/>
          <w:sz w:val="28"/>
        </w:rPr>
        <w:t>
      прогноз по маршруту Костанай-Караганда, период действия от 10.00 до 16.00 МСВ 15 числа данного месяца;</w:t>
      </w:r>
    </w:p>
    <w:p>
      <w:pPr>
        <w:spacing w:after="0"/>
        <w:ind w:left="0"/>
        <w:jc w:val="both"/>
      </w:pPr>
      <w:r>
        <w:rPr>
          <w:rFonts w:ascii="Times New Roman"/>
          <w:b w:val="false"/>
          <w:i w:val="false"/>
          <w:color w:val="000000"/>
          <w:sz w:val="28"/>
        </w:rPr>
        <w:t>
      синоптическая обстановка: тыловая часть высотного циклона;</w:t>
      </w:r>
    </w:p>
    <w:p>
      <w:pPr>
        <w:spacing w:after="0"/>
        <w:ind w:left="0"/>
        <w:jc w:val="both"/>
      </w:pPr>
      <w:r>
        <w:rPr>
          <w:rFonts w:ascii="Times New Roman"/>
          <w:b w:val="false"/>
          <w:i w:val="false"/>
          <w:color w:val="000000"/>
          <w:sz w:val="28"/>
        </w:rPr>
        <w:t>
      на высоте 5000 м: направление ветра 280 градусов, скорость ветра</w:t>
      </w:r>
    </w:p>
    <w:p>
      <w:pPr>
        <w:spacing w:after="0"/>
        <w:ind w:left="0"/>
        <w:jc w:val="both"/>
      </w:pPr>
      <w:r>
        <w:rPr>
          <w:rFonts w:ascii="Times New Roman"/>
          <w:b w:val="false"/>
          <w:i w:val="false"/>
          <w:color w:val="000000"/>
          <w:sz w:val="28"/>
        </w:rPr>
        <w:t>
      15 м/с, температура воздуха минус 24</w:t>
      </w:r>
      <w:r>
        <w:rPr>
          <w:rFonts w:ascii="Times New Roman"/>
          <w:b w:val="false"/>
          <w:i w:val="false"/>
          <w:color w:val="000000"/>
          <w:vertAlign w:val="superscript"/>
        </w:rPr>
        <w:t>о</w:t>
      </w:r>
      <w:r>
        <w:rPr>
          <w:rFonts w:ascii="Times New Roman"/>
          <w:b w:val="false"/>
          <w:i w:val="false"/>
          <w:color w:val="000000"/>
          <w:sz w:val="28"/>
        </w:rPr>
        <w:t>C;</w:t>
      </w:r>
    </w:p>
    <w:p>
      <w:pPr>
        <w:spacing w:after="0"/>
        <w:ind w:left="0"/>
        <w:jc w:val="both"/>
      </w:pPr>
      <w:r>
        <w:rPr>
          <w:rFonts w:ascii="Times New Roman"/>
          <w:b w:val="false"/>
          <w:i w:val="false"/>
          <w:color w:val="000000"/>
          <w:sz w:val="28"/>
        </w:rPr>
        <w:t>
      на высоте 7000 м: направление ветра 290 градусов, скорость ветра</w:t>
      </w:r>
    </w:p>
    <w:p>
      <w:pPr>
        <w:spacing w:after="0"/>
        <w:ind w:left="0"/>
        <w:jc w:val="both"/>
      </w:pPr>
      <w:r>
        <w:rPr>
          <w:rFonts w:ascii="Times New Roman"/>
          <w:b w:val="false"/>
          <w:i w:val="false"/>
          <w:color w:val="000000"/>
          <w:sz w:val="28"/>
        </w:rPr>
        <w:t>
      28 м/с, температура воздуха минус 32</w:t>
      </w:r>
      <w:r>
        <w:rPr>
          <w:rFonts w:ascii="Times New Roman"/>
          <w:b w:val="false"/>
          <w:i w:val="false"/>
          <w:color w:val="000000"/>
          <w:vertAlign w:val="superscript"/>
        </w:rPr>
        <w:t xml:space="preserve"> о</w:t>
      </w:r>
      <w:r>
        <w:rPr>
          <w:rFonts w:ascii="Times New Roman"/>
          <w:b w:val="false"/>
          <w:i w:val="false"/>
          <w:color w:val="000000"/>
          <w:sz w:val="28"/>
        </w:rPr>
        <w:t xml:space="preserve"> C;</w:t>
      </w:r>
    </w:p>
    <w:p>
      <w:pPr>
        <w:spacing w:after="0"/>
        <w:ind w:left="0"/>
        <w:jc w:val="both"/>
      </w:pPr>
      <w:r>
        <w:rPr>
          <w:rFonts w:ascii="Times New Roman"/>
          <w:b w:val="false"/>
          <w:i w:val="false"/>
          <w:color w:val="000000"/>
          <w:sz w:val="28"/>
        </w:rPr>
        <w:t>
      на высоте 9000 м: направление ветра 290 градусов, скорость ветра</w:t>
      </w:r>
    </w:p>
    <w:p>
      <w:pPr>
        <w:spacing w:after="0"/>
        <w:ind w:left="0"/>
        <w:jc w:val="both"/>
      </w:pPr>
      <w:r>
        <w:rPr>
          <w:rFonts w:ascii="Times New Roman"/>
          <w:b w:val="false"/>
          <w:i w:val="false"/>
          <w:color w:val="000000"/>
          <w:sz w:val="28"/>
        </w:rPr>
        <w:t>
      35 м/с, температура воздуха минус 46</w:t>
      </w:r>
      <w:r>
        <w:rPr>
          <w:rFonts w:ascii="Times New Roman"/>
          <w:b w:val="false"/>
          <w:i w:val="false"/>
          <w:color w:val="000000"/>
          <w:vertAlign w:val="superscript"/>
        </w:rPr>
        <w:t xml:space="preserve"> о</w:t>
      </w:r>
      <w:r>
        <w:rPr>
          <w:rFonts w:ascii="Times New Roman"/>
          <w:b w:val="false"/>
          <w:i w:val="false"/>
          <w:color w:val="000000"/>
          <w:sz w:val="28"/>
        </w:rPr>
        <w:t xml:space="preserve"> C;</w:t>
      </w:r>
    </w:p>
    <w:p>
      <w:pPr>
        <w:spacing w:after="0"/>
        <w:ind w:left="0"/>
        <w:jc w:val="both"/>
      </w:pPr>
      <w:r>
        <w:rPr>
          <w:rFonts w:ascii="Times New Roman"/>
          <w:b w:val="false"/>
          <w:i w:val="false"/>
          <w:color w:val="000000"/>
          <w:sz w:val="28"/>
        </w:rPr>
        <w:t>
      тропопауза на высоте - 9500 м;</w:t>
      </w:r>
    </w:p>
    <w:p>
      <w:pPr>
        <w:spacing w:after="0"/>
        <w:ind w:left="0"/>
        <w:jc w:val="both"/>
      </w:pPr>
      <w:r>
        <w:rPr>
          <w:rFonts w:ascii="Times New Roman"/>
          <w:b w:val="false"/>
          <w:i w:val="false"/>
          <w:color w:val="000000"/>
          <w:sz w:val="28"/>
        </w:rPr>
        <w:t>
      на участке Астана-Караганда - струйное течение: на высоте 8000 метров направление ветра 290 градусов, максимальная скорость ветра 40 м/с; гроза; облачность частая кучево-дождевая с нижней границей 500 метров, верхней границей – 7000 метров.</w:t>
      </w:r>
    </w:p>
    <w:p>
      <w:pPr>
        <w:spacing w:after="0"/>
        <w:ind w:left="0"/>
        <w:jc w:val="both"/>
      </w:pPr>
      <w:r>
        <w:rPr>
          <w:rFonts w:ascii="Times New Roman"/>
          <w:b w:val="false"/>
          <w:i w:val="false"/>
          <w:color w:val="000000"/>
          <w:sz w:val="28"/>
        </w:rPr>
        <w:t>
      2. Прогноз погоды по маршруту по ПВП в форме открытого текста</w:t>
      </w:r>
    </w:p>
    <w:p>
      <w:pPr>
        <w:spacing w:after="0"/>
        <w:ind w:left="0"/>
        <w:jc w:val="both"/>
      </w:pPr>
      <w:r>
        <w:rPr>
          <w:rFonts w:ascii="Times New Roman"/>
          <w:b w:val="false"/>
          <w:i w:val="false"/>
          <w:color w:val="000000"/>
          <w:sz w:val="28"/>
        </w:rPr>
        <w:t xml:space="preserve">
      БЕЦ 071 </w:t>
      </w:r>
    </w:p>
    <w:p>
      <w:pPr>
        <w:spacing w:after="0"/>
        <w:ind w:left="0"/>
        <w:jc w:val="both"/>
      </w:pPr>
      <w:r>
        <w:rPr>
          <w:rFonts w:ascii="Times New Roman"/>
          <w:b w:val="false"/>
          <w:i w:val="false"/>
          <w:color w:val="000000"/>
          <w:sz w:val="28"/>
        </w:rPr>
        <w:t>
      МИ-8 22957</w:t>
      </w:r>
    </w:p>
    <w:p>
      <w:pPr>
        <w:spacing w:after="0"/>
        <w:ind w:left="0"/>
        <w:jc w:val="both"/>
      </w:pPr>
      <w:r>
        <w:rPr>
          <w:rFonts w:ascii="Times New Roman"/>
          <w:b w:val="false"/>
          <w:i w:val="false"/>
          <w:color w:val="000000"/>
          <w:sz w:val="28"/>
        </w:rPr>
        <w:t>
      АМАТЫ 07.00 210 3 М/С ВИД 10 6/3 КУЧ 1500 ВЕРХ СРЕД +29 702</w:t>
      </w:r>
    </w:p>
    <w:p>
      <w:pPr>
        <w:spacing w:after="0"/>
        <w:ind w:left="0"/>
        <w:jc w:val="both"/>
      </w:pPr>
      <w:r>
        <w:rPr>
          <w:rFonts w:ascii="Times New Roman"/>
          <w:b w:val="false"/>
          <w:i w:val="false"/>
          <w:color w:val="000000"/>
          <w:sz w:val="28"/>
        </w:rPr>
        <w:t>
      АЛМАТЫ - КВ4143 УЧ 21-24, 33-34ВГ, 35, 36 - БУРУНДАЙ</w:t>
      </w:r>
    </w:p>
    <w:p>
      <w:pPr>
        <w:spacing w:after="0"/>
        <w:ind w:left="0"/>
        <w:jc w:val="both"/>
      </w:pPr>
      <w:r>
        <w:rPr>
          <w:rFonts w:ascii="Times New Roman"/>
          <w:b w:val="false"/>
          <w:i w:val="false"/>
          <w:color w:val="000000"/>
          <w:sz w:val="28"/>
        </w:rPr>
        <w:t>
      0800-1400 ШТ ПОЛЕ ПОВЫШЕННОГО ДАВЛЕНИЯ</w:t>
      </w:r>
    </w:p>
    <w:p>
      <w:pPr>
        <w:spacing w:after="0"/>
        <w:ind w:left="0"/>
        <w:jc w:val="both"/>
      </w:pPr>
      <w:r>
        <w:rPr>
          <w:rFonts w:ascii="Times New Roman"/>
          <w:b w:val="false"/>
          <w:i w:val="false"/>
          <w:color w:val="000000"/>
          <w:sz w:val="28"/>
        </w:rPr>
        <w:t>
      Прогноз ветра (М/С) 1000 м 1500 м 2 000 м 3 000 м 4 000 м</w:t>
      </w:r>
    </w:p>
    <w:p>
      <w:pPr>
        <w:spacing w:after="0"/>
        <w:ind w:left="0"/>
        <w:jc w:val="both"/>
      </w:pPr>
      <w:r>
        <w:rPr>
          <w:rFonts w:ascii="Times New Roman"/>
          <w:b w:val="false"/>
          <w:i w:val="false"/>
          <w:color w:val="000000"/>
          <w:sz w:val="28"/>
        </w:rPr>
        <w:t>
      и температуры (ҮС) 270 05+17 270 05+17 250 05+12 250 05+5 250 08-4</w:t>
      </w:r>
    </w:p>
    <w:p>
      <w:pPr>
        <w:spacing w:after="0"/>
        <w:ind w:left="0"/>
        <w:jc w:val="both"/>
      </w:pPr>
      <w:r>
        <w:rPr>
          <w:rFonts w:ascii="Times New Roman"/>
          <w:b w:val="false"/>
          <w:i w:val="false"/>
          <w:color w:val="000000"/>
          <w:sz w:val="28"/>
        </w:rPr>
        <w:t>
      по высотам</w:t>
      </w:r>
    </w:p>
    <w:p>
      <w:pPr>
        <w:spacing w:after="0"/>
        <w:ind w:left="0"/>
        <w:jc w:val="both"/>
      </w:pPr>
      <w:r>
        <w:rPr>
          <w:rFonts w:ascii="Times New Roman"/>
          <w:b w:val="false"/>
          <w:i w:val="false"/>
          <w:color w:val="000000"/>
          <w:sz w:val="28"/>
        </w:rPr>
        <w:t>
      ВЕТЕР У ЗЕМЛИ 260 6 ПОР 11 М/С ВИД 10 ОЧАГИ В/МАСС ГРОЗ ЛИВН ДОЖДЬ ЧАСТ КД 3500/8000 НАД УР МОРЯ СПЛ ВСПС УМЕРЕНН ТУРБ СЛОЕ ЗЕМЛЯ/6000 НУЛЬ 3500 Г/П ВЫШЕ 3500 ЗАКРЫТЫ Р МИН 758 ММ</w:t>
      </w:r>
    </w:p>
    <w:p>
      <w:pPr>
        <w:spacing w:after="0"/>
        <w:ind w:left="0"/>
        <w:jc w:val="both"/>
      </w:pPr>
      <w:r>
        <w:rPr>
          <w:rFonts w:ascii="Times New Roman"/>
          <w:b w:val="false"/>
          <w:i w:val="false"/>
          <w:color w:val="000000"/>
          <w:sz w:val="28"/>
        </w:rPr>
        <w:t>
      АЛМАТЫ 2706/2806 230 5М/С ВИД 10 РАССЕЯНН КД1500 РАЗОРВАНН 3000 ВРЕМ 2707/2713280 6ПОР11 М/С ГРОЗА=</w:t>
      </w:r>
    </w:p>
    <w:p>
      <w:pPr>
        <w:spacing w:after="0"/>
        <w:ind w:left="0"/>
        <w:jc w:val="both"/>
      </w:pPr>
      <w:r>
        <w:rPr>
          <w:rFonts w:ascii="Times New Roman"/>
          <w:b w:val="false"/>
          <w:i w:val="false"/>
          <w:color w:val="000000"/>
          <w:sz w:val="28"/>
        </w:rPr>
        <w:t>
      БУРУНДАЙ/ОРИЕНТИРОВОЧНО/2707/2716 140 6М/С ВИД 10 РАССЕЯНН КД 1500 РАЗОРВАНН 3000 ВРЕМ 2707/2716 260 6 ПОР 11М/С ГРОЗА</w:t>
      </w:r>
    </w:p>
    <w:p>
      <w:pPr>
        <w:spacing w:after="0"/>
        <w:ind w:left="0"/>
        <w:jc w:val="both"/>
      </w:pPr>
      <w:r>
        <w:rPr>
          <w:rFonts w:ascii="Times New Roman"/>
          <w:b w:val="false"/>
          <w:i w:val="false"/>
          <w:color w:val="000000"/>
          <w:sz w:val="28"/>
        </w:rPr>
        <w:t>
      СИНОПТИК 07 00UTC 27.07.20.. г. АМЦ АЛМАТЫ</w:t>
      </w:r>
    </w:p>
    <w:p>
      <w:pPr>
        <w:spacing w:after="0"/>
        <w:ind w:left="0"/>
        <w:jc w:val="both"/>
      </w:pPr>
      <w:r>
        <w:rPr>
          <w:rFonts w:ascii="Times New Roman"/>
          <w:b w:val="false"/>
          <w:i w:val="false"/>
          <w:color w:val="000000"/>
          <w:sz w:val="28"/>
        </w:rPr>
        <w:t>
      БРИФИНГ</w:t>
      </w:r>
    </w:p>
    <w:p>
      <w:pPr>
        <w:spacing w:after="0"/>
        <w:ind w:left="0"/>
        <w:jc w:val="both"/>
      </w:pPr>
      <w:r>
        <w:rPr>
          <w:rFonts w:ascii="Times New Roman"/>
          <w:b w:val="false"/>
          <w:i w:val="false"/>
          <w:color w:val="000000"/>
          <w:sz w:val="28"/>
        </w:rPr>
        <w:t>
      КВС";</w:t>
      </w:r>
    </w:p>
    <w:p>
      <w:pPr>
        <w:spacing w:after="0"/>
        <w:ind w:left="0"/>
        <w:jc w:val="both"/>
      </w:pPr>
      <w:r>
        <w:rPr>
          <w:rFonts w:ascii="Times New Roman"/>
          <w:b w:val="false"/>
          <w:i w:val="false"/>
          <w:color w:val="000000"/>
          <w:sz w:val="28"/>
        </w:rPr>
        <w:t>
      3. Прогнозы погоды по зонам МДП Алматинского центра АС УВД</w:t>
      </w:r>
    </w:p>
    <w:p>
      <w:pPr>
        <w:spacing w:after="0"/>
        <w:ind w:left="0"/>
        <w:jc w:val="both"/>
      </w:pPr>
      <w:r>
        <w:rPr>
          <w:rFonts w:ascii="Times New Roman"/>
          <w:b w:val="false"/>
          <w:i w:val="false"/>
          <w:color w:val="000000"/>
          <w:sz w:val="28"/>
        </w:rPr>
        <w:t>
      СЕКТОР А /равнина/</w:t>
      </w:r>
    </w:p>
    <w:p>
      <w:pPr>
        <w:spacing w:after="0"/>
        <w:ind w:left="0"/>
        <w:jc w:val="both"/>
      </w:pPr>
      <w:r>
        <w:rPr>
          <w:rFonts w:ascii="Times New Roman"/>
          <w:b w:val="false"/>
          <w:i w:val="false"/>
          <w:color w:val="000000"/>
          <w:sz w:val="28"/>
        </w:rPr>
        <w:t>
      0600-1200 ШТ МАЛОГРАДИЕНТНОЕ ПОЛЕ ПОНИЖЕННОГО ДАВЛЕНИЯ</w:t>
      </w:r>
    </w:p>
    <w:p>
      <w:pPr>
        <w:spacing w:after="0"/>
        <w:ind w:left="0"/>
        <w:jc w:val="both"/>
      </w:pPr>
      <w:r>
        <w:rPr>
          <w:rFonts w:ascii="Times New Roman"/>
          <w:b w:val="false"/>
          <w:i w:val="false"/>
          <w:color w:val="000000"/>
          <w:sz w:val="28"/>
        </w:rPr>
        <w:t>
      ПРОГНОЗ ВЕТРА (М/С) 1000м 1500м 2000м</w:t>
      </w:r>
    </w:p>
    <w:p>
      <w:pPr>
        <w:spacing w:after="0"/>
        <w:ind w:left="0"/>
        <w:jc w:val="both"/>
      </w:pPr>
      <w:r>
        <w:rPr>
          <w:rFonts w:ascii="Times New Roman"/>
          <w:b w:val="false"/>
          <w:i w:val="false"/>
          <w:color w:val="000000"/>
          <w:sz w:val="28"/>
        </w:rPr>
        <w:t>
      И Т-РЫ (град.) ПО ВЫСОТАМ НСТ 03+22 НСТ 03+20 НСТ 03+16</w:t>
      </w:r>
    </w:p>
    <w:p>
      <w:pPr>
        <w:spacing w:after="0"/>
        <w:ind w:left="0"/>
        <w:jc w:val="both"/>
      </w:pPr>
      <w:r>
        <w:rPr>
          <w:rFonts w:ascii="Times New Roman"/>
          <w:b w:val="false"/>
          <w:i w:val="false"/>
          <w:color w:val="000000"/>
          <w:sz w:val="28"/>
        </w:rPr>
        <w:t>
      ВИД 3000 ОЧАГИ В/МАСС ГРОЗ ЛИВН ДОЖДЬ РЕДК КД 600/7000 НАД ПОВ ЗЕМЛИ</w:t>
      </w:r>
    </w:p>
    <w:p>
      <w:pPr>
        <w:spacing w:after="0"/>
        <w:ind w:left="0"/>
        <w:jc w:val="both"/>
      </w:pPr>
      <w:r>
        <w:rPr>
          <w:rFonts w:ascii="Times New Roman"/>
          <w:b w:val="false"/>
          <w:i w:val="false"/>
          <w:color w:val="000000"/>
          <w:sz w:val="28"/>
        </w:rPr>
        <w:t>
      РАЗОРВАНН ВСПС УМЕРЕНН ТУРБ СЛОЕ ЗЕМЛЯ/3000 НУЛЬ 3500 Р МИН 755ММ</w:t>
      </w:r>
    </w:p>
    <w:p>
      <w:pPr>
        <w:spacing w:after="0"/>
        <w:ind w:left="0"/>
        <w:jc w:val="both"/>
      </w:pPr>
      <w:r>
        <w:rPr>
          <w:rFonts w:ascii="Times New Roman"/>
          <w:b w:val="false"/>
          <w:i w:val="false"/>
          <w:color w:val="000000"/>
          <w:sz w:val="28"/>
        </w:rPr>
        <w:t>
      СЕКТОР B, F /горы до 2000м/</w:t>
      </w:r>
    </w:p>
    <w:p>
      <w:pPr>
        <w:spacing w:after="0"/>
        <w:ind w:left="0"/>
        <w:jc w:val="both"/>
      </w:pPr>
      <w:r>
        <w:rPr>
          <w:rFonts w:ascii="Times New Roman"/>
          <w:b w:val="false"/>
          <w:i w:val="false"/>
          <w:color w:val="000000"/>
          <w:sz w:val="28"/>
        </w:rPr>
        <w:t>
      0600-1200 ШТ МАЛОГРАДИЕНТНОЕ ПОЛЕ ПОНИЖЕННОГО ДАВЛЕНИЯ</w:t>
      </w:r>
    </w:p>
    <w:p>
      <w:pPr>
        <w:spacing w:after="0"/>
        <w:ind w:left="0"/>
        <w:jc w:val="both"/>
      </w:pPr>
      <w:r>
        <w:rPr>
          <w:rFonts w:ascii="Times New Roman"/>
          <w:b w:val="false"/>
          <w:i w:val="false"/>
          <w:color w:val="000000"/>
          <w:sz w:val="28"/>
        </w:rPr>
        <w:t>
      ПРОГНОЗ ВЕТРА(М/С) 1000м 1500м 2000м 3000м 4000м</w:t>
      </w:r>
    </w:p>
    <w:p>
      <w:pPr>
        <w:spacing w:after="0"/>
        <w:ind w:left="0"/>
        <w:jc w:val="both"/>
      </w:pPr>
      <w:r>
        <w:rPr>
          <w:rFonts w:ascii="Times New Roman"/>
          <w:b w:val="false"/>
          <w:i w:val="false"/>
          <w:color w:val="000000"/>
          <w:sz w:val="28"/>
        </w:rPr>
        <w:t>
      И Т-РЫ (град.) НСТ10+22 НСТ10+20 НСТ10+16 НСТ 20+3 220 30-5</w:t>
      </w:r>
    </w:p>
    <w:p>
      <w:pPr>
        <w:spacing w:after="0"/>
        <w:ind w:left="0"/>
        <w:jc w:val="both"/>
      </w:pPr>
      <w:r>
        <w:rPr>
          <w:rFonts w:ascii="Times New Roman"/>
          <w:b w:val="false"/>
          <w:i w:val="false"/>
          <w:color w:val="000000"/>
          <w:sz w:val="28"/>
        </w:rPr>
        <w:t>
      ПО ВЫСОТАМ</w:t>
      </w:r>
    </w:p>
    <w:p>
      <w:pPr>
        <w:spacing w:after="0"/>
        <w:ind w:left="0"/>
        <w:jc w:val="both"/>
      </w:pPr>
      <w:r>
        <w:rPr>
          <w:rFonts w:ascii="Times New Roman"/>
          <w:b w:val="false"/>
          <w:i w:val="false"/>
          <w:color w:val="000000"/>
          <w:sz w:val="28"/>
        </w:rPr>
        <w:t>
      ВИД 5000 ОЧАГИ В/МАСС ГРОЗ ЛИВН ДОЖДЬ ЧАСТ КД 1500/8000 НАД УР МОРЯ</w:t>
      </w:r>
    </w:p>
    <w:p>
      <w:pPr>
        <w:spacing w:after="0"/>
        <w:ind w:left="0"/>
        <w:jc w:val="both"/>
      </w:pPr>
      <w:r>
        <w:rPr>
          <w:rFonts w:ascii="Times New Roman"/>
          <w:b w:val="false"/>
          <w:i w:val="false"/>
          <w:color w:val="000000"/>
          <w:sz w:val="28"/>
        </w:rPr>
        <w:t>
      РАЗОРВАНН ВСПC УМЕРЕНН ТУРБ СЛОЕ ЗЕМЛЯ/4000 НУЛЬ 3500 Г/П ВЫШЕ 1500</w:t>
      </w:r>
    </w:p>
    <w:p>
      <w:pPr>
        <w:spacing w:after="0"/>
        <w:ind w:left="0"/>
        <w:jc w:val="both"/>
      </w:pPr>
      <w:r>
        <w:rPr>
          <w:rFonts w:ascii="Times New Roman"/>
          <w:b w:val="false"/>
          <w:i w:val="false"/>
          <w:color w:val="000000"/>
          <w:sz w:val="28"/>
        </w:rPr>
        <w:t>
      ЗАКРЫТЫ Р МИН 755 ММ</w:t>
      </w:r>
    </w:p>
    <w:p>
      <w:pPr>
        <w:spacing w:after="0"/>
        <w:ind w:left="0"/>
        <w:jc w:val="both"/>
      </w:pPr>
      <w:r>
        <w:rPr>
          <w:rFonts w:ascii="Times New Roman"/>
          <w:b w:val="false"/>
          <w:i w:val="false"/>
          <w:color w:val="000000"/>
          <w:sz w:val="28"/>
        </w:rPr>
        <w:t>
      СЕКТОР С, D /горы выше 2000м/</w:t>
      </w:r>
    </w:p>
    <w:p>
      <w:pPr>
        <w:spacing w:after="0"/>
        <w:ind w:left="0"/>
        <w:jc w:val="both"/>
      </w:pPr>
      <w:r>
        <w:rPr>
          <w:rFonts w:ascii="Times New Roman"/>
          <w:b w:val="false"/>
          <w:i w:val="false"/>
          <w:color w:val="000000"/>
          <w:sz w:val="28"/>
        </w:rPr>
        <w:t>
      0600-1200 ШТ МАЛОГРАДИЕНТНОЕ ПОЛЕ ПОНИЖЕННОГО ДАВЛЕНИЯ</w:t>
      </w:r>
    </w:p>
    <w:p>
      <w:pPr>
        <w:spacing w:after="0"/>
        <w:ind w:left="0"/>
        <w:jc w:val="both"/>
      </w:pPr>
      <w:r>
        <w:rPr>
          <w:rFonts w:ascii="Times New Roman"/>
          <w:b w:val="false"/>
          <w:i w:val="false"/>
          <w:color w:val="000000"/>
          <w:sz w:val="28"/>
        </w:rPr>
        <w:t>
      ПРОГНОЗ ВЕТРА (М/С) 1000м 1500м 2000м 3000м 4000м</w:t>
      </w:r>
    </w:p>
    <w:p>
      <w:pPr>
        <w:spacing w:after="0"/>
        <w:ind w:left="0"/>
        <w:jc w:val="both"/>
      </w:pPr>
      <w:r>
        <w:rPr>
          <w:rFonts w:ascii="Times New Roman"/>
          <w:b w:val="false"/>
          <w:i w:val="false"/>
          <w:color w:val="000000"/>
          <w:sz w:val="28"/>
        </w:rPr>
        <w:t>
      И Т-РЫ (град.) НСТ 03+27 НСТ 03+25 НСТ 03+18 НСТ 03+5 220 30-7</w:t>
      </w:r>
    </w:p>
    <w:p>
      <w:pPr>
        <w:spacing w:after="0"/>
        <w:ind w:left="0"/>
        <w:jc w:val="both"/>
      </w:pPr>
      <w:r>
        <w:rPr>
          <w:rFonts w:ascii="Times New Roman"/>
          <w:b w:val="false"/>
          <w:i w:val="false"/>
          <w:color w:val="000000"/>
          <w:sz w:val="28"/>
        </w:rPr>
        <w:t>
      ПО ВЫСОТАМ</w:t>
      </w:r>
    </w:p>
    <w:p>
      <w:pPr>
        <w:spacing w:after="0"/>
        <w:ind w:left="0"/>
        <w:jc w:val="both"/>
      </w:pPr>
      <w:r>
        <w:rPr>
          <w:rFonts w:ascii="Times New Roman"/>
          <w:b w:val="false"/>
          <w:i w:val="false"/>
          <w:color w:val="000000"/>
          <w:sz w:val="28"/>
        </w:rPr>
        <w:t>
      ВИД 10 ОЧАГИ В/МАСС ГРОЗ ЛИВН ДОЖДЬ МАЛО/2/ РД 1500/2000 ЧАСТ КД</w:t>
      </w:r>
    </w:p>
    <w:p>
      <w:pPr>
        <w:spacing w:after="0"/>
        <w:ind w:left="0"/>
        <w:jc w:val="both"/>
      </w:pPr>
      <w:r>
        <w:rPr>
          <w:rFonts w:ascii="Times New Roman"/>
          <w:b w:val="false"/>
          <w:i w:val="false"/>
          <w:color w:val="000000"/>
          <w:sz w:val="28"/>
        </w:rPr>
        <w:t>
      2500/8000 НАД УР МОРЯ РАЗОРВАН ВСПС УМЕРЕНН ТУРБ СЛОЕ ЗЕМЛЯ/6000 НУЛЬ</w:t>
      </w:r>
    </w:p>
    <w:p>
      <w:pPr>
        <w:spacing w:after="0"/>
        <w:ind w:left="0"/>
        <w:jc w:val="both"/>
      </w:pPr>
      <w:r>
        <w:rPr>
          <w:rFonts w:ascii="Times New Roman"/>
          <w:b w:val="false"/>
          <w:i w:val="false"/>
          <w:color w:val="000000"/>
          <w:sz w:val="28"/>
        </w:rPr>
        <w:t>
      3700 Г/П ВЫШЕ 2500 ЗАКРЫТЫ РМИН 758ММ</w:t>
      </w:r>
    </w:p>
    <w:p>
      <w:pPr>
        <w:spacing w:after="0"/>
        <w:ind w:left="0"/>
        <w:jc w:val="both"/>
      </w:pPr>
      <w:r>
        <w:rPr>
          <w:rFonts w:ascii="Times New Roman"/>
          <w:b w:val="false"/>
          <w:i w:val="false"/>
          <w:color w:val="000000"/>
          <w:sz w:val="28"/>
        </w:rPr>
        <w:t>
            СИНОПТИК                    АМЦ АЛМАТЫ</w:t>
      </w:r>
    </w:p>
    <w:p>
      <w:pPr>
        <w:spacing w:after="0"/>
        <w:ind w:left="0"/>
        <w:jc w:val="both"/>
      </w:pPr>
      <w:r>
        <w:rPr>
          <w:rFonts w:ascii="Times New Roman"/>
          <w:b w:val="false"/>
          <w:i w:val="false"/>
          <w:color w:val="000000"/>
          <w:sz w:val="28"/>
        </w:rPr>
        <w:t>
            ВРЕМЯ И ДАТА 05.00UTC 30 МАЯ 20...Г</w:t>
      </w:r>
    </w:p>
    <w:p>
      <w:pPr>
        <w:spacing w:after="0"/>
        <w:ind w:left="0"/>
        <w:jc w:val="both"/>
      </w:pPr>
      <w:r>
        <w:rPr>
          <w:rFonts w:ascii="Times New Roman"/>
          <w:b w:val="false"/>
          <w:i w:val="false"/>
          <w:color w:val="000000"/>
          <w:sz w:val="28"/>
        </w:rPr>
        <w:t>
            РАДИООПЕРАТОР</w:t>
      </w:r>
    </w:p>
    <w:p>
      <w:pPr>
        <w:spacing w:after="0"/>
        <w:ind w:left="0"/>
        <w:jc w:val="both"/>
      </w:pPr>
      <w:r>
        <w:rPr>
          <w:rFonts w:ascii="Times New Roman"/>
          <w:b w:val="false"/>
          <w:i w:val="false"/>
          <w:color w:val="000000"/>
          <w:sz w:val="28"/>
        </w:rPr>
        <w:t>
            4. Прогноз погоды по АХР</w:t>
      </w:r>
    </w:p>
    <w:p>
      <w:pPr>
        <w:spacing w:after="0"/>
        <w:ind w:left="0"/>
        <w:jc w:val="both"/>
      </w:pPr>
      <w:r>
        <w:rPr>
          <w:rFonts w:ascii="Times New Roman"/>
          <w:b w:val="false"/>
          <w:i w:val="false"/>
          <w:color w:val="000000"/>
          <w:sz w:val="28"/>
        </w:rPr>
        <w:t>
            Прогноз погоды по районам 1, 2, 3</w:t>
      </w:r>
    </w:p>
    <w:p>
      <w:pPr>
        <w:spacing w:after="0"/>
        <w:ind w:left="0"/>
        <w:jc w:val="both"/>
      </w:pPr>
      <w:r>
        <w:rPr>
          <w:rFonts w:ascii="Times New Roman"/>
          <w:b w:val="false"/>
          <w:i w:val="false"/>
          <w:color w:val="000000"/>
          <w:sz w:val="28"/>
        </w:rPr>
        <w:t>
            130700/131300</w:t>
      </w:r>
    </w:p>
    <w:p>
      <w:pPr>
        <w:spacing w:after="0"/>
        <w:ind w:left="0"/>
        <w:jc w:val="both"/>
      </w:pPr>
      <w:r>
        <w:rPr>
          <w:rFonts w:ascii="Times New Roman"/>
          <w:b w:val="false"/>
          <w:i w:val="false"/>
          <w:color w:val="000000"/>
          <w:sz w:val="28"/>
        </w:rPr>
        <w:t>
            Тыловая часть циклона. Холодный фронт с волнами через Карабутак - Эмбу-Уил. Смещается восток 30 км/ч.</w:t>
      </w:r>
    </w:p>
    <w:p>
      <w:pPr>
        <w:spacing w:after="0"/>
        <w:ind w:left="0"/>
        <w:jc w:val="both"/>
      </w:pPr>
      <w:r>
        <w:rPr>
          <w:rFonts w:ascii="Times New Roman"/>
          <w:b w:val="false"/>
          <w:i w:val="false"/>
          <w:color w:val="000000"/>
          <w:sz w:val="28"/>
        </w:rPr>
        <w:t>
            Прогноз ветра (градусы и км/ч) 4000 м 220/30 – 05</w:t>
      </w:r>
    </w:p>
    <w:p>
      <w:pPr>
        <w:spacing w:after="0"/>
        <w:ind w:left="0"/>
        <w:jc w:val="both"/>
      </w:pPr>
      <w:r>
        <w:rPr>
          <w:rFonts w:ascii="Times New Roman"/>
          <w:b w:val="false"/>
          <w:i w:val="false"/>
          <w:color w:val="000000"/>
          <w:sz w:val="28"/>
        </w:rPr>
        <w:t>
            И температуры (градусы Цельсия) 3000 м НСТ20 +03</w:t>
      </w:r>
    </w:p>
    <w:p>
      <w:pPr>
        <w:spacing w:after="0"/>
        <w:ind w:left="0"/>
        <w:jc w:val="both"/>
      </w:pPr>
      <w:r>
        <w:rPr>
          <w:rFonts w:ascii="Times New Roman"/>
          <w:b w:val="false"/>
          <w:i w:val="false"/>
          <w:color w:val="000000"/>
          <w:sz w:val="28"/>
        </w:rPr>
        <w:t>
                                            2000 м НСТ20 +16</w:t>
      </w:r>
    </w:p>
    <w:p>
      <w:pPr>
        <w:spacing w:after="0"/>
        <w:ind w:left="0"/>
        <w:jc w:val="both"/>
      </w:pPr>
      <w:r>
        <w:rPr>
          <w:rFonts w:ascii="Times New Roman"/>
          <w:b w:val="false"/>
          <w:i w:val="false"/>
          <w:color w:val="000000"/>
          <w:sz w:val="28"/>
        </w:rPr>
        <w:t>
                                            1500 м НСТ20 +19</w:t>
      </w:r>
    </w:p>
    <w:p>
      <w:pPr>
        <w:spacing w:after="0"/>
        <w:ind w:left="0"/>
        <w:jc w:val="both"/>
      </w:pPr>
      <w:r>
        <w:rPr>
          <w:rFonts w:ascii="Times New Roman"/>
          <w:b w:val="false"/>
          <w:i w:val="false"/>
          <w:color w:val="000000"/>
          <w:sz w:val="28"/>
        </w:rPr>
        <w:t>
                                            1000 м НСТ20 +20</w:t>
      </w:r>
    </w:p>
    <w:p>
      <w:pPr>
        <w:spacing w:after="0"/>
        <w:ind w:left="0"/>
        <w:jc w:val="both"/>
      </w:pPr>
      <w:r>
        <w:rPr>
          <w:rFonts w:ascii="Times New Roman"/>
          <w:b w:val="false"/>
          <w:i w:val="false"/>
          <w:color w:val="000000"/>
          <w:sz w:val="28"/>
        </w:rPr>
        <w:t>
            Ветер у земли 180 9м/с вид 5000 слабый ливн дождь рассеян ск 500/2000</w:t>
      </w:r>
    </w:p>
    <w:p>
      <w:pPr>
        <w:spacing w:after="0"/>
        <w:ind w:left="0"/>
        <w:jc w:val="both"/>
      </w:pPr>
      <w:r>
        <w:rPr>
          <w:rFonts w:ascii="Times New Roman"/>
          <w:b w:val="false"/>
          <w:i w:val="false"/>
          <w:color w:val="000000"/>
          <w:sz w:val="28"/>
        </w:rPr>
        <w:t>
            редк 1000/8000 относительно пов земли Тем-ра 25</w:t>
      </w:r>
      <w:r>
        <w:rPr>
          <w:rFonts w:ascii="Times New Roman"/>
          <w:b w:val="false"/>
          <w:i w:val="false"/>
          <w:color w:val="000000"/>
          <w:vertAlign w:val="superscript"/>
        </w:rPr>
        <w:t>о</w:t>
      </w:r>
      <w:r>
        <w:rPr>
          <w:rFonts w:ascii="Times New Roman"/>
          <w:b w:val="false"/>
          <w:i w:val="false"/>
          <w:color w:val="000000"/>
          <w:sz w:val="28"/>
        </w:rPr>
        <w:t>С Нуль 3000 Рмин 763</w:t>
      </w:r>
    </w:p>
    <w:p>
      <w:pPr>
        <w:spacing w:after="0"/>
        <w:ind w:left="0"/>
        <w:jc w:val="both"/>
      </w:pPr>
      <w:r>
        <w:rPr>
          <w:rFonts w:ascii="Times New Roman"/>
          <w:b w:val="false"/>
          <w:i w:val="false"/>
          <w:color w:val="000000"/>
          <w:sz w:val="28"/>
        </w:rPr>
        <w:t>
            Синоптик                     АМСГ Актобе</w:t>
      </w:r>
    </w:p>
    <w:p>
      <w:pPr>
        <w:spacing w:after="0"/>
        <w:ind w:left="0"/>
        <w:jc w:val="both"/>
      </w:pPr>
      <w:r>
        <w:rPr>
          <w:rFonts w:ascii="Times New Roman"/>
          <w:b w:val="false"/>
          <w:i w:val="false"/>
          <w:color w:val="000000"/>
          <w:sz w:val="28"/>
        </w:rPr>
        <w:t>
            Время и дата    06.00        13 июня 20 г.</w:t>
      </w:r>
    </w:p>
    <w:p>
      <w:pPr>
        <w:spacing w:after="0"/>
        <w:ind w:left="0"/>
        <w:jc w:val="both"/>
      </w:pPr>
      <w:r>
        <w:rPr>
          <w:rFonts w:ascii="Times New Roman"/>
          <w:b w:val="false"/>
          <w:i w:val="false"/>
          <w:color w:val="000000"/>
          <w:sz w:val="28"/>
        </w:rPr>
        <w:t>
            БРИФИНГ</w:t>
      </w:r>
    </w:p>
    <w:p>
      <w:pPr>
        <w:spacing w:after="0"/>
        <w:ind w:left="0"/>
        <w:jc w:val="both"/>
      </w:pPr>
      <w:r>
        <w:rPr>
          <w:rFonts w:ascii="Times New Roman"/>
          <w:b w:val="false"/>
          <w:i w:val="false"/>
          <w:color w:val="000000"/>
          <w:sz w:val="28"/>
        </w:rPr>
        <w:t>
            КВС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46" w:id="829"/>
    <w:p>
      <w:pPr>
        <w:spacing w:after="0"/>
        <w:ind w:left="0"/>
        <w:jc w:val="left"/>
      </w:pPr>
      <w:r>
        <w:rPr>
          <w:rFonts w:ascii="Times New Roman"/>
          <w:b/>
          <w:i w:val="false"/>
          <w:color w:val="000000"/>
        </w:rPr>
        <w:t xml:space="preserve"> Требования, касающиеся информации GAMET</w:t>
      </w:r>
    </w:p>
    <w:bookmarkEnd w:id="829"/>
    <w:p>
      <w:pPr>
        <w:spacing w:after="0"/>
        <w:ind w:left="0"/>
        <w:jc w:val="both"/>
      </w:pPr>
      <w:r>
        <w:rPr>
          <w:rFonts w:ascii="Times New Roman"/>
          <w:b w:val="false"/>
          <w:i w:val="false"/>
          <w:color w:val="000000"/>
          <w:sz w:val="28"/>
        </w:rPr>
        <w:t>
      1. Прогноз в форме GAMET содержит следующую и информацию в указанном порядке: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2672"/>
        <w:gridCol w:w="6843"/>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типа данных</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 - для информации GAMET</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1</w:t>
            </w:r>
            <w:r>
              <w:rPr>
                <w:rFonts w:ascii="Times New Roman"/>
                <w:b w:val="false"/>
                <w:i w:val="false"/>
                <w:color w:val="000000"/>
                <w:sz w:val="20"/>
              </w:rPr>
              <w:t>A</w:t>
            </w:r>
            <w:r>
              <w:rPr>
                <w:rFonts w:ascii="Times New Roman"/>
                <w:b w:val="false"/>
                <w:i w:val="false"/>
                <w:color w:val="000000"/>
                <w:vertAlign w:val="subscript"/>
              </w:rPr>
              <w:t>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страны или</w:t>
            </w:r>
          </w:p>
          <w:p>
            <w:pPr>
              <w:spacing w:after="20"/>
              <w:ind w:left="20"/>
              <w:jc w:val="both"/>
            </w:pPr>
            <w:r>
              <w:rPr>
                <w:rFonts w:ascii="Times New Roman"/>
                <w:b w:val="false"/>
                <w:i w:val="false"/>
                <w:color w:val="000000"/>
                <w:sz w:val="20"/>
              </w:rPr>
              <w:t>
территории</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 - Европейская территория</w:t>
            </w:r>
          </w:p>
          <w:p>
            <w:pPr>
              <w:spacing w:after="20"/>
              <w:ind w:left="20"/>
              <w:jc w:val="both"/>
            </w:pPr>
            <w:r>
              <w:rPr>
                <w:rFonts w:ascii="Times New Roman"/>
                <w:b w:val="false"/>
                <w:i w:val="false"/>
                <w:color w:val="000000"/>
                <w:sz w:val="20"/>
              </w:rPr>
              <w:t>
RA – Азиатская территория</w:t>
            </w:r>
          </w:p>
          <w:p>
            <w:pPr>
              <w:spacing w:after="20"/>
              <w:ind w:left="20"/>
              <w:jc w:val="both"/>
            </w:pPr>
            <w:r>
              <w:rPr>
                <w:rFonts w:ascii="Times New Roman"/>
                <w:b w:val="false"/>
                <w:i w:val="false"/>
                <w:color w:val="000000"/>
                <w:sz w:val="20"/>
              </w:rPr>
              <w:t>
KZ – Республика Казахстан</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(31)</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регионального использования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номер листа может принимать следующие значения: </w:t>
            </w:r>
          </w:p>
          <w:p>
            <w:pPr>
              <w:spacing w:after="20"/>
              <w:ind w:left="20"/>
              <w:jc w:val="both"/>
            </w:pPr>
            <w:r>
              <w:rPr>
                <w:rFonts w:ascii="Times New Roman"/>
                <w:b w:val="false"/>
                <w:i w:val="false"/>
                <w:color w:val="000000"/>
                <w:sz w:val="20"/>
              </w:rPr>
              <w:t>
ii = 31 - 40.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Заголовок ВМО: T</w:t>
      </w:r>
      <w:r>
        <w:rPr>
          <w:rFonts w:ascii="Times New Roman"/>
          <w:b w:val="false"/>
          <w:i w:val="false"/>
          <w:color w:val="000000"/>
          <w:vertAlign w:val="subscript"/>
        </w:rPr>
        <w:t>1</w:t>
      </w:r>
      <w:r>
        <w:rPr>
          <w:rFonts w:ascii="Times New Roman"/>
          <w:b w:val="false"/>
          <w:i w:val="false"/>
          <w:color w:val="000000"/>
          <w:sz w:val="28"/>
        </w:rPr>
        <w:t>T</w:t>
      </w:r>
      <w:r>
        <w:rPr>
          <w:rFonts w:ascii="Times New Roman"/>
          <w:b w:val="false"/>
          <w:i w:val="false"/>
          <w:color w:val="000000"/>
          <w:vertAlign w:val="subscript"/>
        </w:rPr>
        <w:t>2</w:t>
      </w:r>
      <w:r>
        <w:rPr>
          <w:rFonts w:ascii="Times New Roman"/>
          <w:b w:val="false"/>
          <w:i w:val="false"/>
          <w:color w:val="000000"/>
          <w:sz w:val="28"/>
        </w:rPr>
        <w:t>A</w:t>
      </w:r>
      <w:r>
        <w:rPr>
          <w:rFonts w:ascii="Times New Roman"/>
          <w:b w:val="false"/>
          <w:i w:val="false"/>
          <w:color w:val="000000"/>
          <w:vertAlign w:val="subscript"/>
        </w:rPr>
        <w:t>1</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val="false"/>
          <w:color w:val="000000"/>
          <w:sz w:val="28"/>
        </w:rPr>
        <w:t>ii CCCC YYGGgg</w:t>
      </w:r>
    </w:p>
    <w:p>
      <w:pPr>
        <w:spacing w:after="0"/>
        <w:ind w:left="0"/>
        <w:jc w:val="both"/>
      </w:pPr>
      <w:r>
        <w:rPr>
          <w:rFonts w:ascii="Times New Roman"/>
          <w:b w:val="false"/>
          <w:i w:val="false"/>
          <w:color w:val="000000"/>
          <w:sz w:val="28"/>
        </w:rPr>
        <w:t>
      CCCC - индекс (ИКАО) местоположения центра связи, рассылающего данноесообщение;</w:t>
      </w:r>
    </w:p>
    <w:p>
      <w:pPr>
        <w:spacing w:after="0"/>
        <w:ind w:left="0"/>
        <w:jc w:val="both"/>
      </w:pPr>
      <w:r>
        <w:rPr>
          <w:rFonts w:ascii="Times New Roman"/>
          <w:b w:val="false"/>
          <w:i w:val="false"/>
          <w:color w:val="000000"/>
          <w:sz w:val="28"/>
        </w:rPr>
        <w:t>
      YYGGgg - группа дата/время, в которой YY - это дата, а GGgg - время в часах и минутах UTC передачи сообщения GAMET;</w:t>
      </w:r>
    </w:p>
    <w:p>
      <w:pPr>
        <w:spacing w:after="0"/>
        <w:ind w:left="0"/>
        <w:jc w:val="both"/>
      </w:pPr>
      <w:r>
        <w:rPr>
          <w:rFonts w:ascii="Times New Roman"/>
          <w:b w:val="false"/>
          <w:i w:val="false"/>
          <w:color w:val="000000"/>
          <w:sz w:val="28"/>
        </w:rPr>
        <w:t>
      Примеры: FARS31 RUАА 121200;</w:t>
      </w:r>
    </w:p>
    <w:p>
      <w:pPr>
        <w:spacing w:after="0"/>
        <w:ind w:left="0"/>
        <w:jc w:val="both"/>
      </w:pPr>
      <w:r>
        <w:rPr>
          <w:rFonts w:ascii="Times New Roman"/>
          <w:b w:val="false"/>
          <w:i w:val="false"/>
          <w:color w:val="000000"/>
          <w:sz w:val="28"/>
        </w:rPr>
        <w:t>
      FARА31 ALAC 110010;</w:t>
      </w:r>
    </w:p>
    <w:p>
      <w:pPr>
        <w:spacing w:after="0"/>
        <w:ind w:left="0"/>
        <w:jc w:val="both"/>
      </w:pPr>
      <w:r>
        <w:rPr>
          <w:rFonts w:ascii="Times New Roman"/>
          <w:b w:val="false"/>
          <w:i w:val="false"/>
          <w:color w:val="000000"/>
          <w:sz w:val="28"/>
        </w:rPr>
        <w:t>
      FAKZ31 UAAA 110010.</w:t>
      </w:r>
    </w:p>
    <w:p>
      <w:pPr>
        <w:spacing w:after="0"/>
        <w:ind w:left="0"/>
        <w:jc w:val="both"/>
      </w:pPr>
      <w:r>
        <w:rPr>
          <w:rFonts w:ascii="Times New Roman"/>
          <w:b w:val="false"/>
          <w:i w:val="false"/>
          <w:color w:val="000000"/>
          <w:sz w:val="28"/>
        </w:rPr>
        <w:t>
      1) указатель местоположения органа ОВД, обслуживающего РПИ, к которому относится зональный прогноз для полетов на малых высотах (YUCC);</w:t>
      </w:r>
    </w:p>
    <w:p>
      <w:pPr>
        <w:spacing w:after="0"/>
        <w:ind w:left="0"/>
        <w:jc w:val="both"/>
      </w:pPr>
      <w:r>
        <w:rPr>
          <w:rFonts w:ascii="Times New Roman"/>
          <w:b w:val="false"/>
          <w:i w:val="false"/>
          <w:color w:val="000000"/>
          <w:sz w:val="28"/>
        </w:rPr>
        <w:t>
      2) условное обозначение сообщения: "GAMET";</w:t>
      </w:r>
    </w:p>
    <w:p>
      <w:pPr>
        <w:spacing w:after="0"/>
        <w:ind w:left="0"/>
        <w:jc w:val="both"/>
      </w:pPr>
      <w:r>
        <w:rPr>
          <w:rFonts w:ascii="Times New Roman"/>
          <w:b w:val="false"/>
          <w:i w:val="false"/>
          <w:color w:val="000000"/>
          <w:sz w:val="28"/>
        </w:rPr>
        <w:t>
      3) группы "дата-время", указывающие период действия в UTC, "VALID 220600/221200";</w:t>
      </w:r>
    </w:p>
    <w:p>
      <w:pPr>
        <w:spacing w:after="0"/>
        <w:ind w:left="0"/>
        <w:jc w:val="both"/>
      </w:pPr>
      <w:r>
        <w:rPr>
          <w:rFonts w:ascii="Times New Roman"/>
          <w:b w:val="false"/>
          <w:i w:val="false"/>
          <w:color w:val="000000"/>
          <w:sz w:val="28"/>
        </w:rPr>
        <w:t>
      4) указатель местоположения метеорологического органа, подготовившего сообщение, за которым следует дефис, "YUDO -";</w:t>
      </w:r>
    </w:p>
    <w:p>
      <w:pPr>
        <w:spacing w:after="0"/>
        <w:ind w:left="0"/>
        <w:jc w:val="both"/>
      </w:pPr>
      <w:r>
        <w:rPr>
          <w:rFonts w:ascii="Times New Roman"/>
          <w:b w:val="false"/>
          <w:i w:val="false"/>
          <w:color w:val="000000"/>
          <w:sz w:val="28"/>
        </w:rPr>
        <w:t>
      5) на следующей строке – название района полетной информации или его субрайона (подрайона), для которого выпускается зональный прогноз для полетов на малых высотах, "AMSWELL FIR/2 BLW FL120";</w:t>
      </w:r>
    </w:p>
    <w:p>
      <w:pPr>
        <w:spacing w:after="0"/>
        <w:ind w:left="0"/>
        <w:jc w:val="both"/>
      </w:pPr>
      <w:r>
        <w:rPr>
          <w:rFonts w:ascii="Times New Roman"/>
          <w:b w:val="false"/>
          <w:i w:val="false"/>
          <w:color w:val="000000"/>
          <w:sz w:val="28"/>
        </w:rPr>
        <w:t>
      6) на следующей строке – указание начала первого раздела прогноза с использованием сокращения "SECN 1";</w:t>
      </w:r>
    </w:p>
    <w:p>
      <w:pPr>
        <w:spacing w:after="0"/>
        <w:ind w:left="0"/>
        <w:jc w:val="both"/>
      </w:pPr>
      <w:r>
        <w:rPr>
          <w:rFonts w:ascii="Times New Roman"/>
          <w:b w:val="false"/>
          <w:i w:val="false"/>
          <w:color w:val="000000"/>
          <w:sz w:val="28"/>
        </w:rPr>
        <w:t>
      7) средняя скорость приземного ветра на обширном пространстве, превышающая 15м/с, "SFC WSPD: 10/12 18 МPS";</w:t>
      </w:r>
    </w:p>
    <w:p>
      <w:pPr>
        <w:spacing w:after="0"/>
        <w:ind w:left="0"/>
        <w:jc w:val="both"/>
      </w:pPr>
      <w:r>
        <w:rPr>
          <w:rFonts w:ascii="Times New Roman"/>
          <w:b w:val="false"/>
          <w:i w:val="false"/>
          <w:color w:val="000000"/>
          <w:sz w:val="28"/>
        </w:rPr>
        <w:t>
      8) видимость у поверхности земли на обширном пространстве менее 5000 метров, включая явления, обусловившие снижение видимости, "SFC VIS: 06/08 3000M BR N OF N51";</w:t>
      </w:r>
    </w:p>
    <w:p>
      <w:pPr>
        <w:spacing w:after="0"/>
        <w:ind w:left="0"/>
        <w:jc w:val="both"/>
      </w:pPr>
      <w:r>
        <w:rPr>
          <w:rFonts w:ascii="Times New Roman"/>
          <w:b w:val="false"/>
          <w:i w:val="false"/>
          <w:color w:val="000000"/>
          <w:sz w:val="28"/>
        </w:rPr>
        <w:t>
      особые явления погоды (за исключением явлений, в отношении которых уже выпущено сообщение SIGMET), "SIGWX: 11/12 ISOL TS";</w:t>
      </w:r>
    </w:p>
    <w:p>
      <w:pPr>
        <w:spacing w:after="0"/>
        <w:ind w:left="0"/>
        <w:jc w:val="both"/>
      </w:pPr>
      <w:r>
        <w:rPr>
          <w:rFonts w:ascii="Times New Roman"/>
          <w:b w:val="false"/>
          <w:i w:val="false"/>
          <w:color w:val="000000"/>
          <w:sz w:val="28"/>
        </w:rPr>
        <w:t>
      9) закрытие гор, "MT OBSC: MT PASSES S OF N48 OBSC";</w:t>
      </w:r>
    </w:p>
    <w:p>
      <w:pPr>
        <w:spacing w:after="0"/>
        <w:ind w:left="0"/>
        <w:jc w:val="both"/>
      </w:pPr>
      <w:r>
        <w:rPr>
          <w:rFonts w:ascii="Times New Roman"/>
          <w:b w:val="false"/>
          <w:i w:val="false"/>
          <w:color w:val="000000"/>
          <w:sz w:val="28"/>
        </w:rPr>
        <w:t>
      10) рассеянная, разорванная или сплошная облачность на обширном пространстве с высотой нижней границы менее 300 метров над уровнем земли (AGL) или над средним уровнем моря (AMSL) и (или) образование любых кучево-дождевых (СВ) или мощных кучевых (TCU) облаков с указанием высоты их нижней и верхней границ, "SIG CLD: 06/09 OVC 200/800 M AGL N OF N51 10/12 ISOL TCU 400/3000 M AGL";</w:t>
      </w:r>
    </w:p>
    <w:p>
      <w:pPr>
        <w:spacing w:after="0"/>
        <w:ind w:left="0"/>
        <w:jc w:val="both"/>
      </w:pPr>
      <w:r>
        <w:rPr>
          <w:rFonts w:ascii="Times New Roman"/>
          <w:b w:val="false"/>
          <w:i w:val="false"/>
          <w:color w:val="000000"/>
          <w:sz w:val="28"/>
        </w:rPr>
        <w:t>
      11) обледенение (за исключением возникающего в конвективных облаках и сильного обледенения, в отношении которых уже выпущены сообщения SIGMET), "ICE: MOD FL050/080";</w:t>
      </w:r>
    </w:p>
    <w:p>
      <w:pPr>
        <w:spacing w:after="0"/>
        <w:ind w:left="0"/>
        <w:jc w:val="both"/>
      </w:pPr>
      <w:r>
        <w:rPr>
          <w:rFonts w:ascii="Times New Roman"/>
          <w:b w:val="false"/>
          <w:i w:val="false"/>
          <w:color w:val="000000"/>
          <w:sz w:val="28"/>
        </w:rPr>
        <w:t>
      12) турбулентность (за исключением возникающей в конвективных облаках и сильной турбулентности, в отношении которых уже выпущены сообщения SIGMET), "TURB: MOD ABV FL090";</w:t>
      </w:r>
    </w:p>
    <w:p>
      <w:pPr>
        <w:spacing w:after="0"/>
        <w:ind w:left="0"/>
        <w:jc w:val="both"/>
      </w:pPr>
      <w:r>
        <w:rPr>
          <w:rFonts w:ascii="Times New Roman"/>
          <w:b w:val="false"/>
          <w:i w:val="false"/>
          <w:color w:val="000000"/>
          <w:sz w:val="28"/>
        </w:rPr>
        <w:t>
      13) горная волна (за исключением сильной горной волны, в отношении которой уже выпущено сообщение SIGMET), "MTW: MOD ABV FL080 S OF N63";</w:t>
      </w:r>
    </w:p>
    <w:p>
      <w:pPr>
        <w:spacing w:after="0"/>
        <w:ind w:left="0"/>
        <w:jc w:val="both"/>
      </w:pPr>
      <w:r>
        <w:rPr>
          <w:rFonts w:ascii="Times New Roman"/>
          <w:b w:val="false"/>
          <w:i w:val="false"/>
          <w:color w:val="000000"/>
          <w:sz w:val="28"/>
        </w:rPr>
        <w:t>
      14) сообщения SIGMET, касающиеся соответствующего РПИ или его субрайона, в отношении которых действует зональный прогноз, "SIGMET APPLICABLE: 3,5";</w:t>
      </w:r>
    </w:p>
    <w:p>
      <w:pPr>
        <w:spacing w:after="0"/>
        <w:ind w:left="0"/>
        <w:jc w:val="both"/>
      </w:pPr>
      <w:r>
        <w:rPr>
          <w:rFonts w:ascii="Times New Roman"/>
          <w:b w:val="false"/>
          <w:i w:val="false"/>
          <w:color w:val="000000"/>
          <w:sz w:val="28"/>
        </w:rPr>
        <w:t>
      15) на следующей строке – указание начала второго раздела зонального прогноза с использованием сокращения "SECN II";</w:t>
      </w:r>
    </w:p>
    <w:p>
      <w:pPr>
        <w:spacing w:after="0"/>
        <w:ind w:left="0"/>
        <w:jc w:val="both"/>
      </w:pPr>
      <w:r>
        <w:rPr>
          <w:rFonts w:ascii="Times New Roman"/>
          <w:b w:val="false"/>
          <w:i w:val="false"/>
          <w:color w:val="000000"/>
          <w:sz w:val="28"/>
        </w:rPr>
        <w:t>
      16) центры давления, фронты и ожидаемое их смещение, "PSYS 06L 1004 HPA N5130 E01000 MOV NE 25 KMH WKN";</w:t>
      </w:r>
    </w:p>
    <w:p>
      <w:pPr>
        <w:spacing w:after="0"/>
        <w:ind w:left="0"/>
        <w:jc w:val="both"/>
      </w:pPr>
      <w:r>
        <w:rPr>
          <w:rFonts w:ascii="Times New Roman"/>
          <w:b w:val="false"/>
          <w:i w:val="false"/>
          <w:color w:val="000000"/>
          <w:sz w:val="28"/>
        </w:rPr>
        <w:t>
      17) ветер и температура воздуха на высотах, по крайней мере, для следующих абсолютных высот: 600, 1500, 3000 метров, "WIND/T: 600M 270/18MPS PS03 1500M 250/20MPS MS02 3000M 240/21 MPS MS11";</w:t>
      </w:r>
    </w:p>
    <w:p>
      <w:pPr>
        <w:spacing w:after="0"/>
        <w:ind w:left="0"/>
        <w:jc w:val="both"/>
      </w:pPr>
      <w:r>
        <w:rPr>
          <w:rFonts w:ascii="Times New Roman"/>
          <w:b w:val="false"/>
          <w:i w:val="false"/>
          <w:color w:val="000000"/>
          <w:sz w:val="28"/>
        </w:rPr>
        <w:t>
      18) информация об облачности, помимо подпункта 11), с указанием количества, типа и высот нижней и верхней границ облаков над уровнем земли (AGL) или над средним уровнем моря (AMSL), "CLD: BKN SC 900/2400 M AGL";</w:t>
      </w:r>
    </w:p>
    <w:p>
      <w:pPr>
        <w:spacing w:after="0"/>
        <w:ind w:left="0"/>
        <w:jc w:val="both"/>
      </w:pPr>
      <w:r>
        <w:rPr>
          <w:rFonts w:ascii="Times New Roman"/>
          <w:b w:val="false"/>
          <w:i w:val="false"/>
          <w:color w:val="000000"/>
          <w:sz w:val="28"/>
        </w:rPr>
        <w:t xml:space="preserve">
      19) указание высоты уровня (ей) 0 </w:t>
      </w:r>
      <w:r>
        <w:rPr>
          <w:rFonts w:ascii="Times New Roman"/>
          <w:b w:val="false"/>
          <w:i w:val="false"/>
          <w:color w:val="000000"/>
          <w:vertAlign w:val="superscript"/>
        </w:rPr>
        <w:t>о</w:t>
      </w:r>
      <w:r>
        <w:rPr>
          <w:rFonts w:ascii="Times New Roman"/>
          <w:b w:val="false"/>
          <w:i w:val="false"/>
          <w:color w:val="000000"/>
          <w:sz w:val="28"/>
        </w:rPr>
        <w:t>С над уровнем земли (AGL) или над средним уровнем моря (AMSL), если он/они ниже верхней границы воздушного пространства, для которого дается прогноз, "FZLVL: 1000M AMSL";</w:t>
      </w:r>
    </w:p>
    <w:p>
      <w:pPr>
        <w:spacing w:after="0"/>
        <w:ind w:left="0"/>
        <w:jc w:val="both"/>
      </w:pPr>
      <w:r>
        <w:rPr>
          <w:rFonts w:ascii="Times New Roman"/>
          <w:b w:val="false"/>
          <w:i w:val="false"/>
          <w:color w:val="000000"/>
          <w:sz w:val="28"/>
        </w:rPr>
        <w:t>
      20) прогнозируемое наименьшее значение QNH в течение периода действия, "MNM QNH: 1004 HPA";</w:t>
      </w:r>
    </w:p>
    <w:p>
      <w:pPr>
        <w:spacing w:after="0"/>
        <w:ind w:left="0"/>
        <w:jc w:val="both"/>
      </w:pPr>
      <w:r>
        <w:rPr>
          <w:rFonts w:ascii="Times New Roman"/>
          <w:b w:val="false"/>
          <w:i w:val="false"/>
          <w:color w:val="000000"/>
          <w:sz w:val="28"/>
        </w:rPr>
        <w:t>
      21) температура поверхности моря и состояние моря, если это требуется региональным аэронавигационным соглашением, "SEA: T15 HGT 5M";</w:t>
      </w:r>
    </w:p>
    <w:p>
      <w:pPr>
        <w:spacing w:after="0"/>
        <w:ind w:left="0"/>
        <w:jc w:val="both"/>
      </w:pPr>
      <w:r>
        <w:rPr>
          <w:rFonts w:ascii="Times New Roman"/>
          <w:b w:val="false"/>
          <w:i w:val="false"/>
          <w:color w:val="000000"/>
          <w:sz w:val="28"/>
        </w:rPr>
        <w:t>
      22) местоположение извержений вулканов, которые создают облака пепла, название вулкана и время первого извержения, если оно известно, "VA MT KLYUCHEVSKOY PSN N5603 E16039 ERUPTION VA CLD TOP 7000M MOV NE".</w:t>
      </w:r>
    </w:p>
    <w:p>
      <w:pPr>
        <w:spacing w:after="0"/>
        <w:ind w:left="0"/>
        <w:jc w:val="both"/>
      </w:pPr>
      <w:r>
        <w:rPr>
          <w:rFonts w:ascii="Times New Roman"/>
          <w:b w:val="false"/>
          <w:i w:val="false"/>
          <w:color w:val="000000"/>
          <w:sz w:val="28"/>
        </w:rPr>
        <w:t>
      23) Все пункты прогноза GAMET начинаются с новой строки.</w:t>
      </w:r>
    </w:p>
    <w:p>
      <w:pPr>
        <w:spacing w:after="0"/>
        <w:ind w:left="0"/>
        <w:jc w:val="both"/>
      </w:pPr>
      <w:r>
        <w:rPr>
          <w:rFonts w:ascii="Times New Roman"/>
          <w:b w:val="false"/>
          <w:i w:val="false"/>
          <w:color w:val="000000"/>
          <w:sz w:val="28"/>
        </w:rPr>
        <w:t>
      24) Если возникновение опасных явлений не ожидается или они уже включены в сообщение SIGMET, из зонального прогноза подпункты 7)-15) указанные выше, исключаются. Если опасные явления не возникают и никакая информация SIGMET не применима, все подпункты 7)-15) настоящего пункта заменяются термином "HAZARDOUS WX NIL" - опасные явления погоды отсутствуют.</w:t>
      </w:r>
    </w:p>
    <w:p>
      <w:pPr>
        <w:spacing w:after="0"/>
        <w:ind w:left="0"/>
        <w:jc w:val="both"/>
      </w:pPr>
      <w:r>
        <w:rPr>
          <w:rFonts w:ascii="Times New Roman"/>
          <w:b w:val="false"/>
          <w:i w:val="false"/>
          <w:color w:val="000000"/>
          <w:sz w:val="28"/>
        </w:rPr>
        <w:t>
      25) Если опасное явление включено в прогноз GAMET, но оно не возникло или более не прогнозируется, выпускается корректив GAMET AMD, изменяющий только соответствующий метеорологический элемент.</w:t>
      </w:r>
    </w:p>
    <w:p>
      <w:pPr>
        <w:spacing w:after="0"/>
        <w:ind w:left="0"/>
        <w:jc w:val="both"/>
      </w:pPr>
      <w:r>
        <w:rPr>
          <w:rFonts w:ascii="Times New Roman"/>
          <w:b w:val="false"/>
          <w:i w:val="false"/>
          <w:color w:val="000000"/>
          <w:sz w:val="28"/>
        </w:rPr>
        <w:t>
      Пример зонального прогноза GAMET:</w:t>
      </w:r>
    </w:p>
    <w:p>
      <w:pPr>
        <w:spacing w:after="0"/>
        <w:ind w:left="0"/>
        <w:jc w:val="both"/>
      </w:pPr>
      <w:r>
        <w:rPr>
          <w:rFonts w:ascii="Times New Roman"/>
          <w:b w:val="false"/>
          <w:i w:val="false"/>
          <w:color w:val="000000"/>
          <w:sz w:val="28"/>
        </w:rPr>
        <w:t>
      YUCCGAMETVALID 220600/221200 YUDO–</w:t>
      </w:r>
    </w:p>
    <w:p>
      <w:pPr>
        <w:spacing w:after="0"/>
        <w:ind w:left="0"/>
        <w:jc w:val="both"/>
      </w:pPr>
      <w:r>
        <w:rPr>
          <w:rFonts w:ascii="Times New Roman"/>
          <w:b w:val="false"/>
          <w:i w:val="false"/>
          <w:color w:val="000000"/>
          <w:sz w:val="28"/>
        </w:rPr>
        <w:t>
      AMSWELL FIR/2 BLW FL100</w:t>
      </w:r>
    </w:p>
    <w:p>
      <w:pPr>
        <w:spacing w:after="0"/>
        <w:ind w:left="0"/>
        <w:jc w:val="both"/>
      </w:pPr>
      <w:r>
        <w:rPr>
          <w:rFonts w:ascii="Times New Roman"/>
          <w:b w:val="false"/>
          <w:i w:val="false"/>
          <w:color w:val="000000"/>
          <w:sz w:val="28"/>
        </w:rPr>
        <w:t>
      SECN I</w:t>
      </w:r>
    </w:p>
    <w:p>
      <w:pPr>
        <w:spacing w:after="0"/>
        <w:ind w:left="0"/>
        <w:jc w:val="both"/>
      </w:pPr>
      <w:r>
        <w:rPr>
          <w:rFonts w:ascii="Times New Roman"/>
          <w:b w:val="false"/>
          <w:i w:val="false"/>
          <w:color w:val="000000"/>
          <w:sz w:val="28"/>
        </w:rPr>
        <w:t>
      SFC WSPD: 10/12 18MPS</w:t>
      </w:r>
    </w:p>
    <w:p>
      <w:pPr>
        <w:spacing w:after="0"/>
        <w:ind w:left="0"/>
        <w:jc w:val="both"/>
      </w:pPr>
      <w:r>
        <w:rPr>
          <w:rFonts w:ascii="Times New Roman"/>
          <w:b w:val="false"/>
          <w:i w:val="false"/>
          <w:color w:val="000000"/>
          <w:sz w:val="28"/>
        </w:rPr>
        <w:t>
      SFC VIS: 06/08 3000M BR N OF N51</w:t>
      </w:r>
    </w:p>
    <w:p>
      <w:pPr>
        <w:spacing w:after="0"/>
        <w:ind w:left="0"/>
        <w:jc w:val="both"/>
      </w:pPr>
      <w:r>
        <w:rPr>
          <w:rFonts w:ascii="Times New Roman"/>
          <w:b w:val="false"/>
          <w:i w:val="false"/>
          <w:color w:val="000000"/>
          <w:sz w:val="28"/>
        </w:rPr>
        <w:t>
      SIGWX: 11/12 ISOL TS</w:t>
      </w:r>
    </w:p>
    <w:p>
      <w:pPr>
        <w:spacing w:after="0"/>
        <w:ind w:left="0"/>
        <w:jc w:val="both"/>
      </w:pPr>
      <w:r>
        <w:rPr>
          <w:rFonts w:ascii="Times New Roman"/>
          <w:b w:val="false"/>
          <w:i w:val="false"/>
          <w:color w:val="000000"/>
          <w:sz w:val="28"/>
        </w:rPr>
        <w:t>
      MT OBSC: MT PASSES S OF N48</w:t>
      </w:r>
    </w:p>
    <w:p>
      <w:pPr>
        <w:spacing w:after="0"/>
        <w:ind w:left="0"/>
        <w:jc w:val="both"/>
      </w:pPr>
      <w:r>
        <w:rPr>
          <w:rFonts w:ascii="Times New Roman"/>
          <w:b w:val="false"/>
          <w:i w:val="false"/>
          <w:color w:val="000000"/>
          <w:sz w:val="28"/>
        </w:rPr>
        <w:t>
      SIG CLD: 06/09 OVC 300/600 M AGL N OF N51 10/12 ISOL TCU 300/3000 M</w:t>
      </w:r>
    </w:p>
    <w:p>
      <w:pPr>
        <w:spacing w:after="0"/>
        <w:ind w:left="0"/>
        <w:jc w:val="both"/>
      </w:pPr>
      <w:r>
        <w:rPr>
          <w:rFonts w:ascii="Times New Roman"/>
          <w:b w:val="false"/>
          <w:i w:val="false"/>
          <w:color w:val="000000"/>
          <w:sz w:val="28"/>
        </w:rPr>
        <w:t>
      AMSL</w:t>
      </w:r>
    </w:p>
    <w:p>
      <w:pPr>
        <w:spacing w:after="0"/>
        <w:ind w:left="0"/>
        <w:jc w:val="both"/>
      </w:pPr>
      <w:r>
        <w:rPr>
          <w:rFonts w:ascii="Times New Roman"/>
          <w:b w:val="false"/>
          <w:i w:val="false"/>
          <w:color w:val="000000"/>
          <w:sz w:val="28"/>
        </w:rPr>
        <w:t>
      ICE: MOD FL050/080</w:t>
      </w:r>
    </w:p>
    <w:p>
      <w:pPr>
        <w:spacing w:after="0"/>
        <w:ind w:left="0"/>
        <w:jc w:val="both"/>
      </w:pPr>
      <w:r>
        <w:rPr>
          <w:rFonts w:ascii="Times New Roman"/>
          <w:b w:val="false"/>
          <w:i w:val="false"/>
          <w:color w:val="000000"/>
          <w:sz w:val="28"/>
        </w:rPr>
        <w:t>
      TURB: MOD ABV FL090</w:t>
      </w:r>
    </w:p>
    <w:p>
      <w:pPr>
        <w:spacing w:after="0"/>
        <w:ind w:left="0"/>
        <w:jc w:val="both"/>
      </w:pPr>
      <w:r>
        <w:rPr>
          <w:rFonts w:ascii="Times New Roman"/>
          <w:b w:val="false"/>
          <w:i w:val="false"/>
          <w:color w:val="000000"/>
          <w:sz w:val="28"/>
        </w:rPr>
        <w:t>
      SIGMETS APPLICABLE: 3, 5</w:t>
      </w:r>
    </w:p>
    <w:p>
      <w:pPr>
        <w:spacing w:after="0"/>
        <w:ind w:left="0"/>
        <w:jc w:val="both"/>
      </w:pPr>
      <w:r>
        <w:rPr>
          <w:rFonts w:ascii="Times New Roman"/>
          <w:b w:val="false"/>
          <w:i w:val="false"/>
          <w:color w:val="000000"/>
          <w:sz w:val="28"/>
        </w:rPr>
        <w:t>
      SECN II</w:t>
      </w:r>
    </w:p>
    <w:p>
      <w:pPr>
        <w:spacing w:after="0"/>
        <w:ind w:left="0"/>
        <w:jc w:val="both"/>
      </w:pPr>
      <w:r>
        <w:rPr>
          <w:rFonts w:ascii="Times New Roman"/>
          <w:b w:val="false"/>
          <w:i w:val="false"/>
          <w:color w:val="000000"/>
          <w:sz w:val="28"/>
        </w:rPr>
        <w:t>
      PSYS: 06 L 1004 HPA N5150 E01000 MOV NE 25KМН WKN</w:t>
      </w:r>
    </w:p>
    <w:p>
      <w:pPr>
        <w:spacing w:after="0"/>
        <w:ind w:left="0"/>
        <w:jc w:val="both"/>
      </w:pPr>
      <w:r>
        <w:rPr>
          <w:rFonts w:ascii="Times New Roman"/>
          <w:b w:val="false"/>
          <w:i w:val="false"/>
          <w:color w:val="000000"/>
          <w:sz w:val="28"/>
        </w:rPr>
        <w:t>
      WIND/T: 600M 270/13MPS PS03 1500M 250/20MPS MS02 3000M 240/18 MPS</w:t>
      </w:r>
    </w:p>
    <w:p>
      <w:pPr>
        <w:spacing w:after="0"/>
        <w:ind w:left="0"/>
        <w:jc w:val="both"/>
      </w:pPr>
      <w:r>
        <w:rPr>
          <w:rFonts w:ascii="Times New Roman"/>
          <w:b w:val="false"/>
          <w:i w:val="false"/>
          <w:color w:val="000000"/>
          <w:sz w:val="28"/>
        </w:rPr>
        <w:t>
      MS11</w:t>
      </w:r>
    </w:p>
    <w:p>
      <w:pPr>
        <w:spacing w:after="0"/>
        <w:ind w:left="0"/>
        <w:jc w:val="both"/>
      </w:pPr>
      <w:r>
        <w:rPr>
          <w:rFonts w:ascii="Times New Roman"/>
          <w:b w:val="false"/>
          <w:i w:val="false"/>
          <w:color w:val="000000"/>
          <w:sz w:val="28"/>
        </w:rPr>
        <w:t>
      CLD: BKN SC 800/2400 M AMSL</w:t>
      </w:r>
    </w:p>
    <w:p>
      <w:pPr>
        <w:spacing w:after="0"/>
        <w:ind w:left="0"/>
        <w:jc w:val="both"/>
      </w:pPr>
      <w:r>
        <w:rPr>
          <w:rFonts w:ascii="Times New Roman"/>
          <w:b w:val="false"/>
          <w:i w:val="false"/>
          <w:color w:val="000000"/>
          <w:sz w:val="28"/>
        </w:rPr>
        <w:t>
      FZLVL: 1000M AMSL</w:t>
      </w:r>
    </w:p>
    <w:p>
      <w:pPr>
        <w:spacing w:after="0"/>
        <w:ind w:left="0"/>
        <w:jc w:val="both"/>
      </w:pPr>
      <w:r>
        <w:rPr>
          <w:rFonts w:ascii="Times New Roman"/>
          <w:b w:val="false"/>
          <w:i w:val="false"/>
          <w:color w:val="000000"/>
          <w:sz w:val="28"/>
        </w:rPr>
        <w:t>
      MNM QNH: 1004 HPA</w:t>
      </w:r>
    </w:p>
    <w:p>
      <w:pPr>
        <w:spacing w:after="0"/>
        <w:ind w:left="0"/>
        <w:jc w:val="both"/>
      </w:pPr>
      <w:r>
        <w:rPr>
          <w:rFonts w:ascii="Times New Roman"/>
          <w:b w:val="false"/>
          <w:i w:val="false"/>
          <w:color w:val="000000"/>
          <w:sz w:val="28"/>
        </w:rPr>
        <w:t>
      SEA: T15 HGT 5M</w:t>
      </w:r>
    </w:p>
    <w:p>
      <w:pPr>
        <w:spacing w:after="0"/>
        <w:ind w:left="0"/>
        <w:jc w:val="both"/>
      </w:pPr>
      <w:r>
        <w:rPr>
          <w:rFonts w:ascii="Times New Roman"/>
          <w:b w:val="false"/>
          <w:i w:val="false"/>
          <w:color w:val="000000"/>
          <w:sz w:val="28"/>
        </w:rPr>
        <w:t>
      VA: NIL=</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Зональный прогноз для полетов на малых высотах (GAMET), составленный для субрайона два района полетной информации AMSWELL* (название РЦ YUCC – AMSWEL) ниже эшелона 100 метеорологическим органом аэропорта Донлон/международный (YUDO); период действия от 06.00UTC до 12.00UTC 22 числа данного месяца.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9148"/>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приземного ветра: (SFC WSPD)</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10.00 и 12.00 UTC 18 м/с</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у поверхности земли: (SFC VIS)</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06.00 и 08.00 UTC 3000 метров к северу от 51 градусов северной широты (вследствие дымки);</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явления погоды:</w:t>
            </w:r>
          </w:p>
          <w:p>
            <w:pPr>
              <w:spacing w:after="20"/>
              <w:ind w:left="20"/>
              <w:jc w:val="both"/>
            </w:pPr>
            <w:r>
              <w:rPr>
                <w:rFonts w:ascii="Times New Roman"/>
                <w:b w:val="false"/>
                <w:i w:val="false"/>
                <w:color w:val="000000"/>
                <w:sz w:val="20"/>
              </w:rPr>
              <w:t>
(SIGWX)</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11.00 и 12.00 UTC отдельные (изолированные) грозы</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гор: (MT OBSC)</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Горы южнее 48 градуса северной широты скрыты</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 облачность:</w:t>
            </w:r>
          </w:p>
          <w:p>
            <w:pPr>
              <w:spacing w:after="20"/>
              <w:ind w:left="20"/>
              <w:jc w:val="both"/>
            </w:pPr>
            <w:r>
              <w:rPr>
                <w:rFonts w:ascii="Times New Roman"/>
                <w:b w:val="false"/>
                <w:i w:val="false"/>
                <w:color w:val="000000"/>
                <w:sz w:val="20"/>
              </w:rPr>
              <w:t>
(SIG CLD)</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06.00 и 09.00 UTC сплошная с нижней границей 300 метров и верхней границей 600 метров над средним уровнем моря к северу от 51 градусов северной широты между 10.00 и 12.00 UTC изолированные мощно-кучевые башенкообразные облака с нижней границей 300 метров и верхней границей 3000 метров над средним уровнем моря;</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обледенение: (ICE)</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между эшелонами полета 050 и 080</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турбулентность: (TURB)</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выше эшелона полета 090 (как минимум до эшелона полета 100);</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SIGMET:</w:t>
            </w:r>
          </w:p>
          <w:p>
            <w:pPr>
              <w:spacing w:after="20"/>
              <w:ind w:left="20"/>
              <w:jc w:val="both"/>
            </w:pPr>
            <w:r>
              <w:rPr>
                <w:rFonts w:ascii="Times New Roman"/>
                <w:b w:val="false"/>
                <w:i w:val="false"/>
                <w:color w:val="000000"/>
                <w:sz w:val="20"/>
              </w:rPr>
              <w:t>
(SIGMETS APPLICABLE)</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 и 5-е сообщение SIGMET действительны в течение установленного срока действия и для соответствующего подрайона</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барические системы:</w:t>
            </w:r>
          </w:p>
          <w:p>
            <w:pPr>
              <w:spacing w:after="20"/>
              <w:ind w:left="20"/>
              <w:jc w:val="both"/>
            </w:pPr>
            <w:r>
              <w:rPr>
                <w:rFonts w:ascii="Times New Roman"/>
                <w:b w:val="false"/>
                <w:i w:val="false"/>
                <w:color w:val="000000"/>
                <w:sz w:val="20"/>
              </w:rPr>
              <w:t>
(PSYS)</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06.00 UTC центр низкого давления 1004 гектопаскаля в точке 51.5 градусов северной широты, 10 градусов восточной долготы, ожидается смещение в северо-восточном направлении со скоростью 25 км/ч и ослабление</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 и температура: (WIND/T)</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высоте 600м над уровнем моря направление ветра 270 градусов, скорость ветра 13 м/с, температура плюс 3</w:t>
            </w:r>
            <w:r>
              <w:rPr>
                <w:rFonts w:ascii="Times New Roman"/>
                <w:b w:val="false"/>
                <w:i w:val="false"/>
                <w:color w:val="000000"/>
                <w:vertAlign w:val="superscript"/>
              </w:rPr>
              <w:t>о</w:t>
            </w:r>
            <w:r>
              <w:rPr>
                <w:rFonts w:ascii="Times New Roman"/>
                <w:b w:val="false"/>
                <w:i w:val="false"/>
                <w:color w:val="000000"/>
                <w:sz w:val="20"/>
              </w:rPr>
              <w:t xml:space="preserve">С; на высоте 1500 метров над уровнем моря направление ветра 250 градусов, скорость ветра 20 м/с, температура минус 2 градусов </w:t>
            </w:r>
            <w:r>
              <w:rPr>
                <w:rFonts w:ascii="Times New Roman"/>
                <w:b w:val="false"/>
                <w:i w:val="false"/>
                <w:color w:val="000000"/>
                <w:vertAlign w:val="superscript"/>
              </w:rPr>
              <w:t>0</w:t>
            </w:r>
            <w:r>
              <w:rPr>
                <w:rFonts w:ascii="Times New Roman"/>
                <w:b w:val="false"/>
                <w:i w:val="false"/>
                <w:color w:val="000000"/>
                <w:sz w:val="20"/>
              </w:rPr>
              <w:t xml:space="preserve">С; на высоте 3000 метров над уровнем моря направление ветра 240 градусов, скорость ветра 22 м/с, температура минус 11 градусов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облачность: (CLD)</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разорванные слоисто-кучевые облака с нижней границей 800 метров и верхней границей 2400 метров над средним уровнем моря</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нулевой изотермы: (FZLVL)</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метров над уровнем земли</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w:t>
            </w:r>
          </w:p>
          <w:p>
            <w:pPr>
              <w:spacing w:after="20"/>
              <w:ind w:left="20"/>
              <w:jc w:val="both"/>
            </w:pPr>
            <w:r>
              <w:rPr>
                <w:rFonts w:ascii="Times New Roman"/>
                <w:b w:val="false"/>
                <w:i w:val="false"/>
                <w:color w:val="000000"/>
                <w:sz w:val="20"/>
              </w:rPr>
              <w:t>
QNH: (MNM QNH)</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гектопаскаля</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 (SEA)</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15 градусов </w:t>
            </w:r>
            <w:r>
              <w:rPr>
                <w:rFonts w:ascii="Times New Roman"/>
                <w:b w:val="false"/>
                <w:i w:val="false"/>
                <w:color w:val="000000"/>
                <w:vertAlign w:val="superscript"/>
              </w:rPr>
              <w:t>0</w:t>
            </w:r>
            <w:r>
              <w:rPr>
                <w:rFonts w:ascii="Times New Roman"/>
                <w:b w:val="false"/>
                <w:i w:val="false"/>
                <w:color w:val="000000"/>
                <w:sz w:val="20"/>
              </w:rPr>
              <w:t>С; состояние моря (высота волн) 5 метров</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вулканический пепел: (VA)</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48" w:id="830"/>
    <w:p>
      <w:pPr>
        <w:spacing w:after="0"/>
        <w:ind w:left="0"/>
        <w:jc w:val="left"/>
      </w:pPr>
      <w:r>
        <w:rPr>
          <w:rFonts w:ascii="Times New Roman"/>
          <w:b/>
          <w:i w:val="false"/>
          <w:color w:val="000000"/>
        </w:rPr>
        <w:t xml:space="preserve"> Требования, касающиеся информации SIGMET и AIRMET</w:t>
      </w:r>
    </w:p>
    <w:bookmarkEnd w:id="830"/>
    <w:p>
      <w:pPr>
        <w:spacing w:after="0"/>
        <w:ind w:left="0"/>
        <w:jc w:val="both"/>
      </w:pPr>
      <w:r>
        <w:rPr>
          <w:rFonts w:ascii="Times New Roman"/>
          <w:b w:val="false"/>
          <w:i w:val="false"/>
          <w:color w:val="000000"/>
          <w:sz w:val="28"/>
        </w:rPr>
        <w:t>
      1. Сообщение SIGMET содержит следующую информацию, расположенную в указанном порядке:</w:t>
      </w:r>
    </w:p>
    <w:p>
      <w:pPr>
        <w:spacing w:after="0"/>
        <w:ind w:left="0"/>
        <w:jc w:val="both"/>
      </w:pPr>
      <w:r>
        <w:rPr>
          <w:rFonts w:ascii="Times New Roman"/>
          <w:b w:val="false"/>
          <w:i w:val="false"/>
          <w:color w:val="000000"/>
          <w:sz w:val="28"/>
        </w:rPr>
        <w:t>
      1) указатель местоположения органа обслуживания воздушного движения, обслуживающего район полетной информации или диспетчерский орган, к которому относится сообщение SIGMET (YUCC).</w:t>
      </w:r>
    </w:p>
    <w:p>
      <w:pPr>
        <w:spacing w:after="0"/>
        <w:ind w:left="0"/>
        <w:jc w:val="both"/>
      </w:pPr>
      <w:r>
        <w:rPr>
          <w:rFonts w:ascii="Times New Roman"/>
          <w:b w:val="false"/>
          <w:i w:val="false"/>
          <w:color w:val="000000"/>
          <w:sz w:val="28"/>
        </w:rPr>
        <w:t>
      При разделении воздушного пространства на РПИ (сокращенная аббревиатура на английском языке FIR) и верхний район полетной информации ВРПИ (UIR) SIGMET обозначают указателем местоположения органа ОВД, обслуживающего данный РПИ. Тем не менее, сообщение SIGMET относится ко всему воздушному пространству в пределах боковых границ РПИ, т.е. к РПИ и ВРПИ. Конкретные зоны и (или) эшелоны полета, на которые оказывает данное метеорологическое явление, вызывавшее выпуск сообщения SIGMET, указывается текст сообщения;</w:t>
      </w:r>
    </w:p>
    <w:p>
      <w:pPr>
        <w:spacing w:after="0"/>
        <w:ind w:left="0"/>
        <w:jc w:val="both"/>
      </w:pPr>
      <w:r>
        <w:rPr>
          <w:rFonts w:ascii="Times New Roman"/>
          <w:b w:val="false"/>
          <w:i w:val="false"/>
          <w:color w:val="000000"/>
          <w:sz w:val="28"/>
        </w:rPr>
        <w:t>
      2) условное обозначение сообщения и порядковый номер, SIGMET. Последовательность сообщений SIGMET указывается цифрами или комбинацией цифр и букв;</w:t>
      </w:r>
    </w:p>
    <w:p>
      <w:pPr>
        <w:spacing w:after="0"/>
        <w:ind w:left="0"/>
        <w:jc w:val="both"/>
      </w:pPr>
      <w:r>
        <w:rPr>
          <w:rFonts w:ascii="Times New Roman"/>
          <w:b w:val="false"/>
          <w:i w:val="false"/>
          <w:color w:val="000000"/>
          <w:sz w:val="28"/>
        </w:rPr>
        <w:t>
      3) группа "дата - время", указывающая период действия в UTC; VALID 221215/221600;</w:t>
      </w:r>
    </w:p>
    <w:p>
      <w:pPr>
        <w:spacing w:after="0"/>
        <w:ind w:left="0"/>
        <w:jc w:val="both"/>
      </w:pPr>
      <w:r>
        <w:rPr>
          <w:rFonts w:ascii="Times New Roman"/>
          <w:b w:val="false"/>
          <w:i w:val="false"/>
          <w:color w:val="000000"/>
          <w:sz w:val="28"/>
        </w:rPr>
        <w:t>
      4) указатель местоположения органа метеорологического слежения, подготовившего сообщение, за которым следует – дефис для разделения преамбулы от текста: "YUDO-";</w:t>
      </w:r>
    </w:p>
    <w:p>
      <w:pPr>
        <w:spacing w:after="0"/>
        <w:ind w:left="0"/>
        <w:jc w:val="both"/>
      </w:pPr>
      <w:r>
        <w:rPr>
          <w:rFonts w:ascii="Times New Roman"/>
          <w:b w:val="false"/>
          <w:i w:val="false"/>
          <w:color w:val="000000"/>
          <w:sz w:val="28"/>
        </w:rPr>
        <w:t>
      5) на следующей стороне - индекс ИКАО и название РПИ (FIR) или района взлета и посадки (CTA), для которого выпускается сообщение SIGMET: UACC ASTANA FIR, UAAA ALMATY СТА;</w:t>
      </w:r>
    </w:p>
    <w:p>
      <w:pPr>
        <w:spacing w:after="0"/>
        <w:ind w:left="0"/>
        <w:jc w:val="both"/>
      </w:pPr>
      <w:r>
        <w:rPr>
          <w:rFonts w:ascii="Times New Roman"/>
          <w:b w:val="false"/>
          <w:i w:val="false"/>
          <w:color w:val="000000"/>
          <w:sz w:val="28"/>
        </w:rPr>
        <w:t xml:space="preserve">
      6) явление и описание явления, обусловившего выпуск сообщения SIGMET, в соответствии с перечнем, приведенным в </w:t>
      </w:r>
      <w:r>
        <w:rPr>
          <w:rFonts w:ascii="Times New Roman"/>
          <w:b w:val="false"/>
          <w:i w:val="false"/>
          <w:color w:val="000000"/>
          <w:sz w:val="28"/>
        </w:rPr>
        <w:t>пункте 337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7) фактическое - используя сокращение OBS, прогнозируемое явление - используя сокращение FCST и время наблюдения UTC;</w:t>
      </w:r>
    </w:p>
    <w:p>
      <w:pPr>
        <w:spacing w:after="0"/>
        <w:ind w:left="0"/>
        <w:jc w:val="both"/>
      </w:pPr>
      <w:r>
        <w:rPr>
          <w:rFonts w:ascii="Times New Roman"/>
          <w:b w:val="false"/>
          <w:i w:val="false"/>
          <w:color w:val="000000"/>
          <w:sz w:val="28"/>
        </w:rPr>
        <w:t>
      8) местоположение (с указанием по возможности широты и долготы и (или) хорошо известных в международном плане пунктов или географических названий) и эшелон: FCST TOP 9000M (FL 300), N OF N43 AND W OF E073;</w:t>
      </w:r>
    </w:p>
    <w:p>
      <w:pPr>
        <w:spacing w:after="0"/>
        <w:ind w:left="0"/>
        <w:jc w:val="both"/>
      </w:pPr>
      <w:r>
        <w:rPr>
          <w:rFonts w:ascii="Times New Roman"/>
          <w:b w:val="false"/>
          <w:i w:val="false"/>
          <w:color w:val="000000"/>
          <w:sz w:val="28"/>
        </w:rPr>
        <w:t>
      9) перемещение или ожидаемое перемещение, выраженное в километрах в час или узлах: MOV E 40 KMH;</w:t>
      </w:r>
    </w:p>
    <w:p>
      <w:pPr>
        <w:spacing w:after="0"/>
        <w:ind w:left="0"/>
        <w:jc w:val="both"/>
      </w:pPr>
      <w:r>
        <w:rPr>
          <w:rFonts w:ascii="Times New Roman"/>
          <w:b w:val="false"/>
          <w:i w:val="false"/>
          <w:color w:val="000000"/>
          <w:sz w:val="28"/>
        </w:rPr>
        <w:t>
      10) изменение интенсивности, используя сокращения INTSF, WKN или NC;</w:t>
      </w:r>
    </w:p>
    <w:p>
      <w:pPr>
        <w:spacing w:after="0"/>
        <w:ind w:left="0"/>
        <w:jc w:val="both"/>
      </w:pPr>
      <w:r>
        <w:rPr>
          <w:rFonts w:ascii="Times New Roman"/>
          <w:b w:val="false"/>
          <w:i w:val="false"/>
          <w:color w:val="000000"/>
          <w:sz w:val="28"/>
        </w:rPr>
        <w:t>
      2. Грозы и кучево-дождевые облака в районе считаются:</w:t>
      </w:r>
    </w:p>
    <w:p>
      <w:pPr>
        <w:spacing w:after="0"/>
        <w:ind w:left="0"/>
        <w:jc w:val="both"/>
      </w:pPr>
      <w:r>
        <w:rPr>
          <w:rFonts w:ascii="Times New Roman"/>
          <w:b w:val="false"/>
          <w:i w:val="false"/>
          <w:color w:val="000000"/>
          <w:sz w:val="28"/>
        </w:rPr>
        <w:t>
      1) скрытыми (OBSC), если они скрыты за дымкой или дымом или наблюдение затруднено из-за темноты;</w:t>
      </w:r>
    </w:p>
    <w:p>
      <w:pPr>
        <w:spacing w:after="0"/>
        <w:ind w:left="0"/>
        <w:jc w:val="both"/>
      </w:pPr>
      <w:r>
        <w:rPr>
          <w:rFonts w:ascii="Times New Roman"/>
          <w:b w:val="false"/>
          <w:i w:val="false"/>
          <w:color w:val="000000"/>
          <w:sz w:val="28"/>
        </w:rPr>
        <w:t>
      2) маскированными (EМBD), если они заключены между слоями облаков и легко не распознаются;</w:t>
      </w:r>
    </w:p>
    <w:p>
      <w:pPr>
        <w:spacing w:after="0"/>
        <w:ind w:left="0"/>
        <w:jc w:val="both"/>
      </w:pPr>
      <w:r>
        <w:rPr>
          <w:rFonts w:ascii="Times New Roman"/>
          <w:b w:val="false"/>
          <w:i w:val="false"/>
          <w:color w:val="000000"/>
          <w:sz w:val="28"/>
        </w:rPr>
        <w:t>
      3) отдельными, изолированными (ISOL), если они состоят из отдельных элементов с максимальным покрытием менее 50 % площади района воздействия или прогнозируемого воздействия (в фиксированное время или в течение периода действия прогноза);</w:t>
      </w:r>
    </w:p>
    <w:p>
      <w:pPr>
        <w:spacing w:after="0"/>
        <w:ind w:left="0"/>
        <w:jc w:val="both"/>
      </w:pPr>
      <w:r>
        <w:rPr>
          <w:rFonts w:ascii="Times New Roman"/>
          <w:b w:val="false"/>
          <w:i w:val="false"/>
          <w:color w:val="000000"/>
          <w:sz w:val="28"/>
        </w:rPr>
        <w:t>
      4) редкими (OCNL), если они состоят из достаточно разделенных элементов с максимальным покрытием 50-75 % площади района воздействия или прогнозируемого воздействия (в фиксированное время или в течение периода действия прогноза);</w:t>
      </w:r>
    </w:p>
    <w:p>
      <w:pPr>
        <w:spacing w:after="0"/>
        <w:ind w:left="0"/>
        <w:jc w:val="both"/>
      </w:pPr>
      <w:r>
        <w:rPr>
          <w:rFonts w:ascii="Times New Roman"/>
          <w:b w:val="false"/>
          <w:i w:val="false"/>
          <w:color w:val="000000"/>
          <w:sz w:val="28"/>
        </w:rPr>
        <w:t>
      5) частыми (FRQ), если в пределах района, интервалы между соседними грозовыми фронтами с максимальным покрытием более 75 % площади района воздействия или прогнозируемого воздействия данного явления (в фиксированное время или в течение периода действия прогноза) незначительны или отсутствуют;</w:t>
      </w:r>
    </w:p>
    <w:p>
      <w:pPr>
        <w:spacing w:after="0"/>
        <w:ind w:left="0"/>
        <w:jc w:val="both"/>
      </w:pPr>
      <w:r>
        <w:rPr>
          <w:rFonts w:ascii="Times New Roman"/>
          <w:b w:val="false"/>
          <w:i w:val="false"/>
          <w:color w:val="000000"/>
          <w:sz w:val="28"/>
        </w:rPr>
        <w:t>
      3. Линия шквала (LSQ) подразумевает грозовую деятельность вдоль некоторого фронта с незначительными промежутками между отдельными облаками или при отсутствии таких промежутков.</w:t>
      </w:r>
    </w:p>
    <w:p>
      <w:pPr>
        <w:spacing w:after="0"/>
        <w:ind w:left="0"/>
        <w:jc w:val="both"/>
      </w:pPr>
      <w:r>
        <w:rPr>
          <w:rFonts w:ascii="Times New Roman"/>
          <w:b w:val="false"/>
          <w:i w:val="false"/>
          <w:color w:val="000000"/>
          <w:sz w:val="28"/>
        </w:rPr>
        <w:t>
      4. Град (GR) используется, в случае необходимости, для дополнительного описания грозовой деятельности.</w:t>
      </w:r>
    </w:p>
    <w:p>
      <w:pPr>
        <w:spacing w:after="0"/>
        <w:ind w:left="0"/>
        <w:jc w:val="both"/>
      </w:pPr>
      <w:r>
        <w:rPr>
          <w:rFonts w:ascii="Times New Roman"/>
          <w:b w:val="false"/>
          <w:i w:val="false"/>
          <w:color w:val="000000"/>
          <w:sz w:val="28"/>
        </w:rPr>
        <w:t>
      5. Сильную турбулентность (SEV TURB) относят только к турбулентности на малых высотах, связанной с сильным приземным ветром, вихревым течением или турбулентности в облачности или за ее пределами (САТ). Не указывается турбулентность, связанная с конвективными облаками.</w:t>
      </w:r>
    </w:p>
    <w:p>
      <w:pPr>
        <w:spacing w:after="0"/>
        <w:ind w:left="0"/>
        <w:jc w:val="both"/>
      </w:pPr>
      <w:r>
        <w:rPr>
          <w:rFonts w:ascii="Times New Roman"/>
          <w:b w:val="false"/>
          <w:i w:val="false"/>
          <w:color w:val="000000"/>
          <w:sz w:val="28"/>
        </w:rPr>
        <w:t>
      6. Сильное обледенение (SEV ICE) указывается, если оно относится к обледенению вне конвективных облаков. Замерзающий дождь (FZRA) относится к условиям сильного обледенения, связанным с переохлажденным дождем.</w:t>
      </w:r>
    </w:p>
    <w:p>
      <w:pPr>
        <w:spacing w:after="0"/>
        <w:ind w:left="0"/>
        <w:jc w:val="both"/>
      </w:pPr>
      <w:r>
        <w:rPr>
          <w:rFonts w:ascii="Times New Roman"/>
          <w:b w:val="false"/>
          <w:i w:val="false"/>
          <w:color w:val="000000"/>
          <w:sz w:val="28"/>
        </w:rPr>
        <w:t>
      7. Горная волна (MTW) считается:</w:t>
      </w:r>
    </w:p>
    <w:p>
      <w:pPr>
        <w:spacing w:after="0"/>
        <w:ind w:left="0"/>
        <w:jc w:val="both"/>
      </w:pPr>
      <w:r>
        <w:rPr>
          <w:rFonts w:ascii="Times New Roman"/>
          <w:b w:val="false"/>
          <w:i w:val="false"/>
          <w:color w:val="000000"/>
          <w:sz w:val="28"/>
        </w:rPr>
        <w:t>
      1) сильной, если сопровождается нисходящим потоком со скоростью 3,0 м/с (600 фут/мин) или более, и (или) наблюдается или прогнозируется сильная турбулентность;</w:t>
      </w:r>
    </w:p>
    <w:p>
      <w:pPr>
        <w:spacing w:after="0"/>
        <w:ind w:left="0"/>
        <w:jc w:val="both"/>
      </w:pPr>
      <w:r>
        <w:rPr>
          <w:rFonts w:ascii="Times New Roman"/>
          <w:b w:val="false"/>
          <w:i w:val="false"/>
          <w:color w:val="000000"/>
          <w:sz w:val="28"/>
        </w:rPr>
        <w:t>
      2) умеренной, если сопровождается нисходящим потоком со скоростью 1,75-3,0 м/с (350-600 фут/мин), и (или) наблюдается или прогнозируется умеренная турбулентность.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50" w:id="831"/>
    <w:p>
      <w:pPr>
        <w:spacing w:after="0"/>
        <w:ind w:left="0"/>
        <w:jc w:val="left"/>
      </w:pPr>
      <w:r>
        <w:rPr>
          <w:rFonts w:ascii="Times New Roman"/>
          <w:b/>
          <w:i w:val="false"/>
          <w:color w:val="000000"/>
        </w:rPr>
        <w:t xml:space="preserve">  Критерии для составления информации AIRMET</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0199"/>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приземного ветра - средняя скорость приземного ветра на обширном пространстве свыше 15 м/с</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WSPD</w:t>
            </w:r>
          </w:p>
          <w:p>
            <w:pPr>
              <w:spacing w:after="20"/>
              <w:ind w:left="20"/>
              <w:jc w:val="both"/>
            </w:pPr>
            <w:r>
              <w:rPr>
                <w:rFonts w:ascii="Times New Roman"/>
                <w:b w:val="false"/>
                <w:i w:val="false"/>
                <w:color w:val="000000"/>
                <w:sz w:val="20"/>
              </w:rPr>
              <w:t>
(+ скорость ветра и единицы измерения)</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у поверхности земли - видимость на обширном пространстве менее 5000 м, включая явления погоды, ухудшающие видимость</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VIS</w:t>
            </w:r>
          </w:p>
          <w:p>
            <w:pPr>
              <w:spacing w:after="20"/>
              <w:ind w:left="20"/>
              <w:jc w:val="both"/>
            </w:pPr>
            <w:r>
              <w:rPr>
                <w:rFonts w:ascii="Times New Roman"/>
                <w:b w:val="false"/>
                <w:i w:val="false"/>
                <w:color w:val="000000"/>
                <w:sz w:val="20"/>
              </w:rPr>
              <w:t>
(+ одно из перечисленных ниже явлений погоды:</w:t>
            </w:r>
          </w:p>
          <w:p>
            <w:pPr>
              <w:spacing w:after="20"/>
              <w:ind w:left="20"/>
              <w:jc w:val="both"/>
            </w:pPr>
            <w:r>
              <w:rPr>
                <w:rFonts w:ascii="Times New Roman"/>
                <w:b w:val="false"/>
                <w:i w:val="false"/>
                <w:color w:val="000000"/>
                <w:sz w:val="20"/>
              </w:rPr>
              <w:t>
DZ, RA, SN, SG, PL,IC, GR, GS, FG, BR,SA, DU, HZ, FU, VA,PO, SQ, FC, DS или SS)</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Грозы</w:t>
            </w:r>
          </w:p>
          <w:p>
            <w:pPr>
              <w:spacing w:after="20"/>
              <w:ind w:left="20"/>
              <w:jc w:val="both"/>
            </w:pPr>
            <w:r>
              <w:rPr>
                <w:rFonts w:ascii="Times New Roman"/>
                <w:b w:val="false"/>
                <w:i w:val="false"/>
                <w:color w:val="000000"/>
                <w:sz w:val="20"/>
              </w:rPr>
              <w:t>
- отдельные грозы без града</w:t>
            </w:r>
          </w:p>
          <w:p>
            <w:pPr>
              <w:spacing w:after="20"/>
              <w:ind w:left="20"/>
              <w:jc w:val="both"/>
            </w:pPr>
            <w:r>
              <w:rPr>
                <w:rFonts w:ascii="Times New Roman"/>
                <w:b w:val="false"/>
                <w:i w:val="false"/>
                <w:color w:val="000000"/>
                <w:sz w:val="20"/>
              </w:rPr>
              <w:t>
- отдельные грозы с градом</w:t>
            </w:r>
          </w:p>
          <w:p>
            <w:pPr>
              <w:spacing w:after="20"/>
              <w:ind w:left="20"/>
              <w:jc w:val="both"/>
            </w:pPr>
            <w:r>
              <w:rPr>
                <w:rFonts w:ascii="Times New Roman"/>
                <w:b w:val="false"/>
                <w:i w:val="false"/>
                <w:color w:val="000000"/>
                <w:sz w:val="20"/>
              </w:rPr>
              <w:t>
- редкие грозы без града</w:t>
            </w:r>
          </w:p>
          <w:p>
            <w:pPr>
              <w:spacing w:after="20"/>
              <w:ind w:left="20"/>
              <w:jc w:val="both"/>
            </w:pPr>
            <w:r>
              <w:rPr>
                <w:rFonts w:ascii="Times New Roman"/>
                <w:b w:val="false"/>
                <w:i w:val="false"/>
                <w:color w:val="000000"/>
                <w:sz w:val="20"/>
              </w:rPr>
              <w:t>
- редкие грозы с градом</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 TS</w:t>
            </w:r>
          </w:p>
          <w:p>
            <w:pPr>
              <w:spacing w:after="20"/>
              <w:ind w:left="20"/>
              <w:jc w:val="both"/>
            </w:pPr>
            <w:r>
              <w:rPr>
                <w:rFonts w:ascii="Times New Roman"/>
                <w:b w:val="false"/>
                <w:i w:val="false"/>
                <w:color w:val="000000"/>
                <w:sz w:val="20"/>
              </w:rPr>
              <w:t>
ISOL TSGR</w:t>
            </w:r>
          </w:p>
          <w:p>
            <w:pPr>
              <w:spacing w:after="20"/>
              <w:ind w:left="20"/>
              <w:jc w:val="both"/>
            </w:pPr>
            <w:r>
              <w:rPr>
                <w:rFonts w:ascii="Times New Roman"/>
                <w:b w:val="false"/>
                <w:i w:val="false"/>
                <w:color w:val="000000"/>
                <w:sz w:val="20"/>
              </w:rPr>
              <w:t>
OCNL TS</w:t>
            </w:r>
          </w:p>
          <w:p>
            <w:pPr>
              <w:spacing w:after="20"/>
              <w:ind w:left="20"/>
              <w:jc w:val="both"/>
            </w:pPr>
            <w:r>
              <w:rPr>
                <w:rFonts w:ascii="Times New Roman"/>
                <w:b w:val="false"/>
                <w:i w:val="false"/>
                <w:color w:val="000000"/>
                <w:sz w:val="20"/>
              </w:rPr>
              <w:t>
OCNL TSGR</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гор</w:t>
            </w:r>
          </w:p>
          <w:p>
            <w:pPr>
              <w:spacing w:after="20"/>
              <w:ind w:left="20"/>
              <w:jc w:val="both"/>
            </w:pPr>
            <w:r>
              <w:rPr>
                <w:rFonts w:ascii="Times New Roman"/>
                <w:b w:val="false"/>
                <w:i w:val="false"/>
                <w:color w:val="000000"/>
                <w:sz w:val="20"/>
              </w:rPr>
              <w:t>
- горы закрыты</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 OBSC</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Облачность</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разорванная или сплошная облачность на обширном пространстве с высотой нижней границы менее 300 метров над уровнем земли:</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разорванная</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BKN CLD</w:t>
            </w:r>
          </w:p>
          <w:p>
            <w:pPr>
              <w:spacing w:after="20"/>
              <w:ind w:left="20"/>
              <w:jc w:val="both"/>
            </w:pPr>
            <w:r>
              <w:rPr>
                <w:rFonts w:ascii="Times New Roman"/>
                <w:b w:val="false"/>
                <w:i w:val="false"/>
                <w:color w:val="000000"/>
                <w:sz w:val="20"/>
              </w:rPr>
              <w:t>
(+ высота нижней и верхней границ и единицы измерения)</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сплошная</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OVC CLD</w:t>
            </w:r>
          </w:p>
          <w:p>
            <w:pPr>
              <w:spacing w:after="20"/>
              <w:ind w:left="20"/>
              <w:jc w:val="both"/>
            </w:pPr>
            <w:r>
              <w:rPr>
                <w:rFonts w:ascii="Times New Roman"/>
                <w:b w:val="false"/>
                <w:i w:val="false"/>
                <w:color w:val="000000"/>
                <w:sz w:val="20"/>
              </w:rPr>
              <w:t>
(+ высота нижней и верхней границ и единицы измерения)</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кучево–дождевые облака</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отдельные</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 CB</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редкие</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OCNL CB</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частые</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FRQCB</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башенкообразное кучевые облака (мощно-кучевые)</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отдельные</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 TCU</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редкие</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OCNL TCU</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частые</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FRQ TCU</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Обледенение</w:t>
            </w:r>
          </w:p>
          <w:p>
            <w:pPr>
              <w:spacing w:after="20"/>
              <w:ind w:left="20"/>
              <w:jc w:val="both"/>
            </w:pPr>
            <w:r>
              <w:rPr>
                <w:rFonts w:ascii="Times New Roman"/>
                <w:b w:val="false"/>
                <w:i w:val="false"/>
                <w:color w:val="000000"/>
                <w:sz w:val="20"/>
              </w:rPr>
              <w:t>
- умеренное обледенение (за исключением обледенения, возникающего в конвективных облаках)</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 ICE</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Турбулентность</w:t>
            </w:r>
          </w:p>
          <w:p>
            <w:pPr>
              <w:spacing w:after="20"/>
              <w:ind w:left="20"/>
              <w:jc w:val="both"/>
            </w:pPr>
            <w:r>
              <w:rPr>
                <w:rFonts w:ascii="Times New Roman"/>
                <w:b w:val="false"/>
                <w:i w:val="false"/>
                <w:color w:val="000000"/>
                <w:sz w:val="20"/>
              </w:rPr>
              <w:t>
- умеренная турбулентность (за исключением турбулентности, возникающей в конвективных облаках)</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 TURB</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волна</w:t>
            </w:r>
          </w:p>
          <w:p>
            <w:pPr>
              <w:spacing w:after="20"/>
              <w:ind w:left="20"/>
              <w:jc w:val="both"/>
            </w:pPr>
            <w:r>
              <w:rPr>
                <w:rFonts w:ascii="Times New Roman"/>
                <w:b w:val="false"/>
                <w:i w:val="false"/>
                <w:color w:val="000000"/>
                <w:sz w:val="20"/>
              </w:rPr>
              <w:t>
- умеренная горная волна</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 MTW</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52" w:id="832"/>
    <w:p>
      <w:pPr>
        <w:spacing w:after="0"/>
        <w:ind w:left="0"/>
        <w:jc w:val="left"/>
      </w:pPr>
      <w:r>
        <w:rPr>
          <w:rFonts w:ascii="Times New Roman"/>
          <w:b/>
          <w:i w:val="false"/>
          <w:color w:val="000000"/>
        </w:rPr>
        <w:t xml:space="preserve">  Образец для составления сообщений SIGMET и AIRMET</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2199"/>
        <w:gridCol w:w="3884"/>
        <w:gridCol w:w="1"/>
        <w:gridCol w:w="2177"/>
        <w:gridCol w:w="1840"/>
      </w:tblGrid>
      <w:tr>
        <w:trPr>
          <w:trHeight w:val="30"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кода</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w:t>
            </w:r>
          </w:p>
        </w:tc>
        <w:tc>
          <w:tcPr>
            <w:tcW w:w="0" w:type="auto"/>
            <w:vMerge/>
            <w:tcBorders>
              <w:top w:val="nil"/>
              <w:left w:val="single" w:color="cfcfcf" w:sz="5"/>
              <w:bottom w:val="single" w:color="cfcfcf" w:sz="5"/>
              <w:right w:val="single" w:color="cfcfcf" w:sz="5"/>
            </w:tcBorders>
          </w:tcP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РПИ/СТА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Указатель </w:t>
            </w:r>
          </w:p>
          <w:p>
            <w:pPr>
              <w:spacing w:after="20"/>
              <w:ind w:left="20"/>
              <w:jc w:val="both"/>
            </w:pPr>
            <w:r>
              <w:rPr>
                <w:rFonts w:ascii="Times New Roman"/>
                <w:b w:val="false"/>
                <w:i w:val="false"/>
                <w:color w:val="000000"/>
                <w:sz w:val="20"/>
              </w:rPr>
              <w:t>
Местоположения органа ОВД, обслуживающего РПИ или СТА, которого касается сообщение SIGMET/AIRMET</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p>
            <w:pPr>
              <w:spacing w:after="20"/>
              <w:ind w:left="20"/>
              <w:jc w:val="both"/>
            </w:pPr>
            <w:r>
              <w:rPr>
                <w:rFonts w:ascii="Times New Roman"/>
                <w:b w:val="false"/>
                <w:i w:val="false"/>
                <w:color w:val="000000"/>
                <w:sz w:val="20"/>
              </w:rPr>
              <w:t>
UATT</w:t>
            </w:r>
          </w:p>
          <w:p>
            <w:pPr>
              <w:spacing w:after="20"/>
              <w:ind w:left="20"/>
              <w:jc w:val="both"/>
            </w:pPr>
            <w:r>
              <w:rPr>
                <w:rFonts w:ascii="Times New Roman"/>
                <w:b w:val="false"/>
                <w:i w:val="false"/>
                <w:color w:val="000000"/>
                <w:sz w:val="20"/>
              </w:rPr>
              <w:t>
UACC</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порядковый номер сообщения</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n (nn)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AIRMET n (nn)</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SIGMET 2</w:t>
            </w:r>
          </w:p>
          <w:p>
            <w:pPr>
              <w:spacing w:after="20"/>
              <w:ind w:left="20"/>
              <w:jc w:val="both"/>
            </w:pPr>
            <w:r>
              <w:rPr>
                <w:rFonts w:ascii="Times New Roman"/>
                <w:b w:val="false"/>
                <w:i w:val="false"/>
                <w:color w:val="000000"/>
                <w:sz w:val="20"/>
              </w:rPr>
              <w:t>
SIGMET A2</w:t>
            </w:r>
          </w:p>
          <w:p>
            <w:pPr>
              <w:spacing w:after="20"/>
              <w:ind w:left="20"/>
              <w:jc w:val="both"/>
            </w:pPr>
            <w:r>
              <w:rPr>
                <w:rFonts w:ascii="Times New Roman"/>
                <w:b w:val="false"/>
                <w:i w:val="false"/>
                <w:color w:val="000000"/>
                <w:sz w:val="20"/>
              </w:rPr>
              <w:t>
AIRMET 2</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"день – время", указывающая период действия в UTC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nnnnnn/nnnnnn</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211300/211700</w:t>
            </w:r>
          </w:p>
          <w:p>
            <w:pPr>
              <w:spacing w:after="20"/>
              <w:ind w:left="20"/>
              <w:jc w:val="both"/>
            </w:pPr>
            <w:r>
              <w:rPr>
                <w:rFonts w:ascii="Times New Roman"/>
                <w:b w:val="false"/>
                <w:i w:val="false"/>
                <w:color w:val="000000"/>
                <w:sz w:val="20"/>
              </w:rPr>
              <w:t>
VALID 071215/071600</w:t>
            </w:r>
          </w:p>
          <w:p>
            <w:pPr>
              <w:spacing w:after="20"/>
              <w:ind w:left="20"/>
              <w:jc w:val="both"/>
            </w:pPr>
            <w:r>
              <w:rPr>
                <w:rFonts w:ascii="Times New Roman"/>
                <w:b w:val="false"/>
                <w:i w:val="false"/>
                <w:color w:val="000000"/>
                <w:sz w:val="20"/>
              </w:rPr>
              <w:t>
VALID 252200/260200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отправителя сообщения с разделяющим дефисом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p>
            <w:pPr>
              <w:spacing w:after="20"/>
              <w:ind w:left="20"/>
              <w:jc w:val="both"/>
            </w:pPr>
            <w:r>
              <w:rPr>
                <w:rFonts w:ascii="Times New Roman"/>
                <w:b w:val="false"/>
                <w:i w:val="false"/>
                <w:color w:val="000000"/>
                <w:sz w:val="20"/>
              </w:rPr>
              <w:t>
UATT–</w:t>
            </w:r>
          </w:p>
          <w:p>
            <w:pPr>
              <w:spacing w:after="20"/>
              <w:ind w:left="20"/>
              <w:jc w:val="both"/>
            </w:pPr>
            <w:r>
              <w:rPr>
                <w:rFonts w:ascii="Times New Roman"/>
                <w:b w:val="false"/>
                <w:i w:val="false"/>
                <w:color w:val="000000"/>
                <w:sz w:val="20"/>
              </w:rPr>
              <w:t>
UACC–</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РПИ/СТА или идентификация воздушного судна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и название РПИ/СТА, которому направлено сообщение SIGMET/AIRMET</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w:t>
            </w:r>
          </w:p>
          <w:p>
            <w:pPr>
              <w:spacing w:after="20"/>
              <w:ind w:left="20"/>
              <w:jc w:val="both"/>
            </w:pPr>
            <w:r>
              <w:rPr>
                <w:rFonts w:ascii="Times New Roman"/>
                <w:b w:val="false"/>
                <w:i w:val="false"/>
                <w:color w:val="000000"/>
                <w:sz w:val="20"/>
              </w:rPr>
              <w:t xml:space="preserve">
FIR </w:t>
            </w:r>
          </w:p>
          <w:p>
            <w:pPr>
              <w:spacing w:after="20"/>
              <w:ind w:left="20"/>
              <w:jc w:val="both"/>
            </w:pPr>
            <w:r>
              <w:rPr>
                <w:rFonts w:ascii="Times New Roman"/>
                <w:b w:val="false"/>
                <w:i w:val="false"/>
                <w:color w:val="000000"/>
                <w:sz w:val="20"/>
              </w:rPr>
              <w:t>
TMA</w:t>
            </w:r>
          </w:p>
          <w:p>
            <w:pPr>
              <w:spacing w:after="20"/>
              <w:ind w:left="20"/>
              <w:jc w:val="both"/>
            </w:pPr>
            <w:r>
              <w:rPr>
                <w:rFonts w:ascii="Times New Roman"/>
                <w:b w:val="false"/>
                <w:i w:val="false"/>
                <w:color w:val="000000"/>
                <w:sz w:val="20"/>
              </w:rPr>
              <w:t>
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w:t>
            </w:r>
          </w:p>
          <w:p>
            <w:pPr>
              <w:spacing w:after="20"/>
              <w:ind w:left="20"/>
              <w:jc w:val="both"/>
            </w:pPr>
            <w:r>
              <w:rPr>
                <w:rFonts w:ascii="Times New Roman"/>
                <w:b w:val="false"/>
                <w:i w:val="false"/>
                <w:color w:val="000000"/>
                <w:sz w:val="20"/>
              </w:rPr>
              <w:t>
FIR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 ALMATY FIR</w:t>
            </w:r>
          </w:p>
          <w:p>
            <w:pPr>
              <w:spacing w:after="20"/>
              <w:ind w:left="20"/>
              <w:jc w:val="both"/>
            </w:pPr>
            <w:r>
              <w:rPr>
                <w:rFonts w:ascii="Times New Roman"/>
                <w:b w:val="false"/>
                <w:i w:val="false"/>
                <w:color w:val="000000"/>
                <w:sz w:val="20"/>
              </w:rPr>
              <w:t>
UATT AKTOBE СТА</w:t>
            </w:r>
          </w:p>
          <w:p>
            <w:pPr>
              <w:spacing w:after="20"/>
              <w:ind w:left="20"/>
              <w:jc w:val="both"/>
            </w:pPr>
            <w:r>
              <w:rPr>
                <w:rFonts w:ascii="Times New Roman"/>
                <w:b w:val="false"/>
                <w:i w:val="false"/>
                <w:color w:val="000000"/>
                <w:sz w:val="20"/>
              </w:rPr>
              <w:t>
UACC ASTANA FIR</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Явление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явления, служащего причиной выпуска SIGMET/AIRMET</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 TS (GR), EMBD TS (GR), FRQ TS (GR), SQL TS (GR),</w:t>
            </w:r>
          </w:p>
          <w:p>
            <w:pPr>
              <w:spacing w:after="20"/>
              <w:ind w:left="20"/>
              <w:jc w:val="both"/>
            </w:pPr>
            <w:r>
              <w:rPr>
                <w:rFonts w:ascii="Times New Roman"/>
                <w:b w:val="false"/>
                <w:i w:val="false"/>
                <w:color w:val="000000"/>
                <w:sz w:val="20"/>
              </w:rPr>
              <w:t>
SEV TURB,</w:t>
            </w:r>
          </w:p>
          <w:p>
            <w:pPr>
              <w:spacing w:after="20"/>
              <w:ind w:left="20"/>
              <w:jc w:val="both"/>
            </w:pPr>
            <w:r>
              <w:rPr>
                <w:rFonts w:ascii="Times New Roman"/>
                <w:b w:val="false"/>
                <w:i w:val="false"/>
                <w:color w:val="000000"/>
                <w:sz w:val="20"/>
              </w:rPr>
              <w:t>
SEV MTW,</w:t>
            </w:r>
          </w:p>
          <w:p>
            <w:pPr>
              <w:spacing w:after="20"/>
              <w:ind w:left="20"/>
              <w:jc w:val="both"/>
            </w:pPr>
            <w:r>
              <w:rPr>
                <w:rFonts w:ascii="Times New Roman"/>
                <w:b w:val="false"/>
                <w:i w:val="false"/>
                <w:color w:val="000000"/>
                <w:sz w:val="20"/>
              </w:rPr>
              <w:t>
SEV ICE,</w:t>
            </w:r>
          </w:p>
          <w:p>
            <w:pPr>
              <w:spacing w:after="20"/>
              <w:ind w:left="20"/>
              <w:jc w:val="both"/>
            </w:pPr>
            <w:r>
              <w:rPr>
                <w:rFonts w:ascii="Times New Roman"/>
                <w:b w:val="false"/>
                <w:i w:val="false"/>
                <w:color w:val="000000"/>
                <w:sz w:val="20"/>
              </w:rPr>
              <w:t>
SEV ICE (FZRA),</w:t>
            </w:r>
          </w:p>
          <w:p>
            <w:pPr>
              <w:spacing w:after="20"/>
              <w:ind w:left="20"/>
              <w:jc w:val="both"/>
            </w:pPr>
            <w:r>
              <w:rPr>
                <w:rFonts w:ascii="Times New Roman"/>
                <w:b w:val="false"/>
                <w:i w:val="false"/>
                <w:color w:val="000000"/>
                <w:sz w:val="20"/>
              </w:rPr>
              <w:t>
HVY DS,</w:t>
            </w:r>
          </w:p>
          <w:p>
            <w:pPr>
              <w:spacing w:after="20"/>
              <w:ind w:left="20"/>
              <w:jc w:val="both"/>
            </w:pPr>
            <w:r>
              <w:rPr>
                <w:rFonts w:ascii="Times New Roman"/>
                <w:b w:val="false"/>
                <w:i w:val="false"/>
                <w:color w:val="000000"/>
                <w:sz w:val="20"/>
              </w:rPr>
              <w:t>
HVY SS,</w:t>
            </w:r>
          </w:p>
          <w:p>
            <w:pPr>
              <w:spacing w:after="20"/>
              <w:ind w:left="20"/>
              <w:jc w:val="both"/>
            </w:pPr>
            <w:r>
              <w:rPr>
                <w:rFonts w:ascii="Times New Roman"/>
                <w:b w:val="false"/>
                <w:i w:val="false"/>
                <w:color w:val="000000"/>
                <w:sz w:val="20"/>
              </w:rPr>
              <w:t>
VA CLD</w:t>
            </w:r>
          </w:p>
          <w:p>
            <w:pPr>
              <w:spacing w:after="20"/>
              <w:ind w:left="20"/>
              <w:jc w:val="both"/>
            </w:pPr>
            <w:r>
              <w:rPr>
                <w:rFonts w:ascii="Times New Roman"/>
                <w:b w:val="false"/>
                <w:i w:val="false"/>
                <w:color w:val="000000"/>
                <w:sz w:val="20"/>
              </w:rPr>
              <w:t>
RDOACT CLD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SFC WSPD </w:t>
            </w:r>
          </w:p>
          <w:p>
            <w:pPr>
              <w:spacing w:after="20"/>
              <w:ind w:left="20"/>
              <w:jc w:val="both"/>
            </w:pPr>
            <w:r>
              <w:rPr>
                <w:rFonts w:ascii="Times New Roman"/>
                <w:b w:val="false"/>
                <w:i w:val="false"/>
                <w:color w:val="000000"/>
                <w:sz w:val="20"/>
              </w:rPr>
              <w:t>
nn (n)MPS или (SFC WSPD nn (n)KT)</w:t>
            </w:r>
          </w:p>
          <w:p>
            <w:pPr>
              <w:spacing w:after="20"/>
              <w:ind w:left="20"/>
              <w:jc w:val="both"/>
            </w:pPr>
            <w:r>
              <w:rPr>
                <w:rFonts w:ascii="Times New Roman"/>
                <w:b w:val="false"/>
                <w:i w:val="false"/>
                <w:color w:val="000000"/>
                <w:sz w:val="20"/>
              </w:rPr>
              <w:t>
SFC VIS nnnnM</w:t>
            </w:r>
          </w:p>
          <w:p>
            <w:pPr>
              <w:spacing w:after="20"/>
              <w:ind w:left="20"/>
              <w:jc w:val="both"/>
            </w:pPr>
            <w:r>
              <w:rPr>
                <w:rFonts w:ascii="Times New Roman"/>
                <w:b w:val="false"/>
                <w:i w:val="false"/>
                <w:color w:val="000000"/>
                <w:sz w:val="20"/>
              </w:rPr>
              <w:t>
ISOL TS (GR)</w:t>
            </w:r>
          </w:p>
          <w:p>
            <w:pPr>
              <w:spacing w:after="20"/>
              <w:ind w:left="20"/>
              <w:jc w:val="both"/>
            </w:pPr>
            <w:r>
              <w:rPr>
                <w:rFonts w:ascii="Times New Roman"/>
                <w:b w:val="false"/>
                <w:i w:val="false"/>
                <w:color w:val="000000"/>
                <w:sz w:val="20"/>
              </w:rPr>
              <w:t>
OCNL TS (GR)</w:t>
            </w:r>
          </w:p>
          <w:p>
            <w:pPr>
              <w:spacing w:after="20"/>
              <w:ind w:left="20"/>
              <w:jc w:val="both"/>
            </w:pPr>
            <w:r>
              <w:rPr>
                <w:rFonts w:ascii="Times New Roman"/>
                <w:b w:val="false"/>
                <w:i w:val="false"/>
                <w:color w:val="000000"/>
                <w:sz w:val="20"/>
              </w:rPr>
              <w:t>
MT OBSC</w:t>
            </w:r>
          </w:p>
          <w:p>
            <w:pPr>
              <w:spacing w:after="20"/>
              <w:ind w:left="20"/>
              <w:jc w:val="both"/>
            </w:pPr>
            <w:r>
              <w:rPr>
                <w:rFonts w:ascii="Times New Roman"/>
                <w:b w:val="false"/>
                <w:i w:val="false"/>
                <w:color w:val="000000"/>
                <w:sz w:val="20"/>
              </w:rPr>
              <w:t>
BKN CLD</w:t>
            </w:r>
          </w:p>
          <w:p>
            <w:pPr>
              <w:spacing w:after="20"/>
              <w:ind w:left="20"/>
              <w:jc w:val="both"/>
            </w:pPr>
            <w:r>
              <w:rPr>
                <w:rFonts w:ascii="Times New Roman"/>
                <w:b w:val="false"/>
                <w:i w:val="false"/>
                <w:color w:val="000000"/>
                <w:sz w:val="20"/>
              </w:rPr>
              <w:t>
nnn/(ABV) nnnnM</w:t>
            </w:r>
          </w:p>
          <w:p>
            <w:pPr>
              <w:spacing w:after="20"/>
              <w:ind w:left="20"/>
              <w:jc w:val="both"/>
            </w:pPr>
            <w:r>
              <w:rPr>
                <w:rFonts w:ascii="Times New Roman"/>
                <w:b w:val="false"/>
                <w:i w:val="false"/>
                <w:color w:val="000000"/>
                <w:sz w:val="20"/>
              </w:rPr>
              <w:t>
или (BKN CLD nnn/(ABV) nnnnFT)</w:t>
            </w:r>
          </w:p>
          <w:p>
            <w:pPr>
              <w:spacing w:after="20"/>
              <w:ind w:left="20"/>
              <w:jc w:val="both"/>
            </w:pPr>
            <w:r>
              <w:rPr>
                <w:rFonts w:ascii="Times New Roman"/>
                <w:b w:val="false"/>
                <w:i w:val="false"/>
                <w:color w:val="000000"/>
                <w:sz w:val="20"/>
              </w:rPr>
              <w:t>
OVC CLD</w:t>
            </w:r>
          </w:p>
          <w:p>
            <w:pPr>
              <w:spacing w:after="20"/>
              <w:ind w:left="20"/>
              <w:jc w:val="both"/>
            </w:pPr>
            <w:r>
              <w:rPr>
                <w:rFonts w:ascii="Times New Roman"/>
                <w:b w:val="false"/>
                <w:i w:val="false"/>
                <w:color w:val="000000"/>
                <w:sz w:val="20"/>
              </w:rPr>
              <w:t>
nnn/(ABV) nnnnM</w:t>
            </w:r>
          </w:p>
          <w:p>
            <w:pPr>
              <w:spacing w:after="20"/>
              <w:ind w:left="20"/>
              <w:jc w:val="both"/>
            </w:pPr>
            <w:r>
              <w:rPr>
                <w:rFonts w:ascii="Times New Roman"/>
                <w:b w:val="false"/>
                <w:i w:val="false"/>
                <w:color w:val="000000"/>
                <w:sz w:val="20"/>
              </w:rPr>
              <w:t>
или (OVC CLD nnn/(ABV) nnnnFT)</w:t>
            </w:r>
          </w:p>
          <w:p>
            <w:pPr>
              <w:spacing w:after="20"/>
              <w:ind w:left="20"/>
              <w:jc w:val="both"/>
            </w:pPr>
            <w:r>
              <w:rPr>
                <w:rFonts w:ascii="Times New Roman"/>
                <w:b w:val="false"/>
                <w:i w:val="false"/>
                <w:color w:val="000000"/>
                <w:sz w:val="20"/>
              </w:rPr>
              <w:t>
ISOL CB</w:t>
            </w:r>
          </w:p>
          <w:p>
            <w:pPr>
              <w:spacing w:after="20"/>
              <w:ind w:left="20"/>
              <w:jc w:val="both"/>
            </w:pPr>
            <w:r>
              <w:rPr>
                <w:rFonts w:ascii="Times New Roman"/>
                <w:b w:val="false"/>
                <w:i w:val="false"/>
                <w:color w:val="000000"/>
                <w:sz w:val="20"/>
              </w:rPr>
              <w:t>
OCNL CB</w:t>
            </w:r>
          </w:p>
          <w:p>
            <w:pPr>
              <w:spacing w:after="20"/>
              <w:ind w:left="20"/>
              <w:jc w:val="both"/>
            </w:pPr>
            <w:r>
              <w:rPr>
                <w:rFonts w:ascii="Times New Roman"/>
                <w:b w:val="false"/>
                <w:i w:val="false"/>
                <w:color w:val="000000"/>
                <w:sz w:val="20"/>
              </w:rPr>
              <w:t>
FRQ CB</w:t>
            </w:r>
          </w:p>
          <w:p>
            <w:pPr>
              <w:spacing w:after="20"/>
              <w:ind w:left="20"/>
              <w:jc w:val="both"/>
            </w:pPr>
            <w:r>
              <w:rPr>
                <w:rFonts w:ascii="Times New Roman"/>
                <w:b w:val="false"/>
                <w:i w:val="false"/>
                <w:color w:val="000000"/>
                <w:sz w:val="20"/>
              </w:rPr>
              <w:t>
ISOL TCU</w:t>
            </w:r>
          </w:p>
          <w:p>
            <w:pPr>
              <w:spacing w:after="20"/>
              <w:ind w:left="20"/>
              <w:jc w:val="both"/>
            </w:pPr>
            <w:r>
              <w:rPr>
                <w:rFonts w:ascii="Times New Roman"/>
                <w:b w:val="false"/>
                <w:i w:val="false"/>
                <w:color w:val="000000"/>
                <w:sz w:val="20"/>
              </w:rPr>
              <w:t>
OCNL TCU</w:t>
            </w:r>
          </w:p>
          <w:p>
            <w:pPr>
              <w:spacing w:after="20"/>
              <w:ind w:left="20"/>
              <w:jc w:val="both"/>
            </w:pPr>
            <w:r>
              <w:rPr>
                <w:rFonts w:ascii="Times New Roman"/>
                <w:b w:val="false"/>
                <w:i w:val="false"/>
                <w:color w:val="000000"/>
                <w:sz w:val="20"/>
              </w:rPr>
              <w:t>
FRQ TCU</w:t>
            </w:r>
          </w:p>
          <w:p>
            <w:pPr>
              <w:spacing w:after="20"/>
              <w:ind w:left="20"/>
              <w:jc w:val="both"/>
            </w:pPr>
            <w:r>
              <w:rPr>
                <w:rFonts w:ascii="Times New Roman"/>
                <w:b w:val="false"/>
                <w:i w:val="false"/>
                <w:color w:val="000000"/>
                <w:sz w:val="20"/>
              </w:rPr>
              <w:t>
MOD TURB</w:t>
            </w:r>
          </w:p>
          <w:p>
            <w:pPr>
              <w:spacing w:after="20"/>
              <w:ind w:left="20"/>
              <w:jc w:val="both"/>
            </w:pPr>
            <w:r>
              <w:rPr>
                <w:rFonts w:ascii="Times New Roman"/>
                <w:b w:val="false"/>
                <w:i w:val="false"/>
                <w:color w:val="000000"/>
                <w:sz w:val="20"/>
              </w:rPr>
              <w:t>
MOD ICE</w:t>
            </w:r>
          </w:p>
          <w:p>
            <w:pPr>
              <w:spacing w:after="20"/>
              <w:ind w:left="20"/>
              <w:jc w:val="both"/>
            </w:pPr>
            <w:r>
              <w:rPr>
                <w:rFonts w:ascii="Times New Roman"/>
                <w:b w:val="false"/>
                <w:i w:val="false"/>
                <w:color w:val="000000"/>
                <w:sz w:val="20"/>
              </w:rPr>
              <w:t>
MOD MTW</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 TSGR</w:t>
            </w:r>
          </w:p>
          <w:p>
            <w:pPr>
              <w:spacing w:after="20"/>
              <w:ind w:left="20"/>
              <w:jc w:val="both"/>
            </w:pPr>
            <w:r>
              <w:rPr>
                <w:rFonts w:ascii="Times New Roman"/>
                <w:b w:val="false"/>
                <w:i w:val="false"/>
                <w:color w:val="000000"/>
                <w:sz w:val="20"/>
              </w:rPr>
              <w:t>
EMBD TSGR</w:t>
            </w:r>
          </w:p>
          <w:p>
            <w:pPr>
              <w:spacing w:after="20"/>
              <w:ind w:left="20"/>
              <w:jc w:val="both"/>
            </w:pPr>
            <w:r>
              <w:rPr>
                <w:rFonts w:ascii="Times New Roman"/>
                <w:b w:val="false"/>
                <w:i w:val="false"/>
                <w:color w:val="000000"/>
                <w:sz w:val="20"/>
              </w:rPr>
              <w:t>
FRQ TS</w:t>
            </w:r>
          </w:p>
          <w:p>
            <w:pPr>
              <w:spacing w:after="20"/>
              <w:ind w:left="20"/>
              <w:jc w:val="both"/>
            </w:pPr>
            <w:r>
              <w:rPr>
                <w:rFonts w:ascii="Times New Roman"/>
                <w:b w:val="false"/>
                <w:i w:val="false"/>
                <w:color w:val="000000"/>
                <w:sz w:val="20"/>
              </w:rPr>
              <w:t>
SEV TURB</w:t>
            </w:r>
          </w:p>
          <w:p>
            <w:pPr>
              <w:spacing w:after="20"/>
              <w:ind w:left="20"/>
              <w:jc w:val="both"/>
            </w:pPr>
            <w:r>
              <w:rPr>
                <w:rFonts w:ascii="Times New Roman"/>
                <w:b w:val="false"/>
                <w:i w:val="false"/>
                <w:color w:val="000000"/>
                <w:sz w:val="20"/>
              </w:rPr>
              <w:t>
SEV MTW</w:t>
            </w:r>
          </w:p>
          <w:p>
            <w:pPr>
              <w:spacing w:after="20"/>
              <w:ind w:left="20"/>
              <w:jc w:val="both"/>
            </w:pPr>
            <w:r>
              <w:rPr>
                <w:rFonts w:ascii="Times New Roman"/>
                <w:b w:val="false"/>
                <w:i w:val="false"/>
                <w:color w:val="000000"/>
                <w:sz w:val="20"/>
              </w:rPr>
              <w:t>
SEV ICE</w:t>
            </w:r>
          </w:p>
          <w:p>
            <w:pPr>
              <w:spacing w:after="20"/>
              <w:ind w:left="20"/>
              <w:jc w:val="both"/>
            </w:pPr>
            <w:r>
              <w:rPr>
                <w:rFonts w:ascii="Times New Roman"/>
                <w:b w:val="false"/>
                <w:i w:val="false"/>
                <w:color w:val="000000"/>
                <w:sz w:val="20"/>
              </w:rPr>
              <w:t>
MOD TURB</w:t>
            </w:r>
          </w:p>
          <w:p>
            <w:pPr>
              <w:spacing w:after="20"/>
              <w:ind w:left="20"/>
              <w:jc w:val="both"/>
            </w:pPr>
            <w:r>
              <w:rPr>
                <w:rFonts w:ascii="Times New Roman"/>
                <w:b w:val="false"/>
                <w:i w:val="false"/>
                <w:color w:val="000000"/>
                <w:sz w:val="20"/>
              </w:rPr>
              <w:t>
MOD MTW</w:t>
            </w:r>
          </w:p>
          <w:p>
            <w:pPr>
              <w:spacing w:after="20"/>
              <w:ind w:left="20"/>
              <w:jc w:val="both"/>
            </w:pPr>
            <w:r>
              <w:rPr>
                <w:rFonts w:ascii="Times New Roman"/>
                <w:b w:val="false"/>
                <w:i w:val="false"/>
                <w:color w:val="000000"/>
                <w:sz w:val="20"/>
              </w:rPr>
              <w:t>
MOD ICE</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Наблюдаемое или прогнозируемое явление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Явление наблюдалась (в какое время) или оно прогнозировалось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nnnnZ);</w:t>
            </w:r>
          </w:p>
          <w:p>
            <w:pPr>
              <w:spacing w:after="20"/>
              <w:ind w:left="20"/>
              <w:jc w:val="both"/>
            </w:pPr>
            <w:r>
              <w:rPr>
                <w:rFonts w:ascii="Times New Roman"/>
                <w:b w:val="false"/>
                <w:i w:val="false"/>
                <w:color w:val="000000"/>
                <w:sz w:val="20"/>
              </w:rPr>
              <w:t>
FCST (AT nnnnZ)</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1205Z</w:t>
            </w:r>
          </w:p>
          <w:p>
            <w:pPr>
              <w:spacing w:after="20"/>
              <w:ind w:left="20"/>
              <w:jc w:val="both"/>
            </w:pPr>
            <w:r>
              <w:rPr>
                <w:rFonts w:ascii="Times New Roman"/>
                <w:b w:val="false"/>
                <w:i w:val="false"/>
                <w:color w:val="000000"/>
                <w:sz w:val="20"/>
              </w:rPr>
              <w:t>
FCST</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Местоположение с указанием широты и долготы (в градусах и минутах)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Wnnn(nn);</w:t>
            </w:r>
          </w:p>
          <w:p>
            <w:pPr>
              <w:spacing w:after="20"/>
              <w:ind w:left="20"/>
              <w:jc w:val="both"/>
            </w:pPr>
            <w:r>
              <w:rPr>
                <w:rFonts w:ascii="Times New Roman"/>
                <w:b w:val="false"/>
                <w:i w:val="false"/>
                <w:color w:val="000000"/>
                <w:sz w:val="20"/>
              </w:rPr>
              <w:t>
Nnn(nn) Enn(nn);</w:t>
            </w:r>
          </w:p>
          <w:p>
            <w:pPr>
              <w:spacing w:after="20"/>
              <w:ind w:left="20"/>
              <w:jc w:val="both"/>
            </w:pPr>
            <w:r>
              <w:rPr>
                <w:rFonts w:ascii="Times New Roman"/>
                <w:b w:val="false"/>
                <w:i w:val="false"/>
                <w:color w:val="000000"/>
                <w:sz w:val="20"/>
              </w:rPr>
              <w:t>
Snn(nn) Wnn(nn);</w:t>
            </w:r>
          </w:p>
          <w:p>
            <w:pPr>
              <w:spacing w:after="20"/>
              <w:ind w:left="20"/>
              <w:jc w:val="both"/>
            </w:pPr>
            <w:r>
              <w:rPr>
                <w:rFonts w:ascii="Times New Roman"/>
                <w:b w:val="false"/>
                <w:i w:val="false"/>
                <w:color w:val="000000"/>
                <w:sz w:val="20"/>
              </w:rPr>
              <w:t>
Snn(nn) Enn(nn)</w:t>
            </w:r>
          </w:p>
          <w:p>
            <w:pPr>
              <w:spacing w:after="20"/>
              <w:ind w:left="20"/>
              <w:jc w:val="both"/>
            </w:pPr>
            <w:r>
              <w:rPr>
                <w:rFonts w:ascii="Times New Roman"/>
                <w:b w:val="false"/>
                <w:i w:val="false"/>
                <w:color w:val="000000"/>
                <w:sz w:val="20"/>
              </w:rPr>
              <w:t>
N OF Nnn(nn); S OF Nnn(nn);</w:t>
            </w:r>
          </w:p>
          <w:p>
            <w:pPr>
              <w:spacing w:after="20"/>
              <w:ind w:left="20"/>
              <w:jc w:val="both"/>
            </w:pPr>
            <w:r>
              <w:rPr>
                <w:rFonts w:ascii="Times New Roman"/>
                <w:b w:val="false"/>
                <w:i w:val="false"/>
                <w:color w:val="000000"/>
                <w:sz w:val="20"/>
              </w:rPr>
              <w:t>
N OF Snn(nn); S OF Snn(nn);</w:t>
            </w:r>
          </w:p>
          <w:p>
            <w:pPr>
              <w:spacing w:after="20"/>
              <w:ind w:left="20"/>
              <w:jc w:val="both"/>
            </w:pPr>
            <w:r>
              <w:rPr>
                <w:rFonts w:ascii="Times New Roman"/>
                <w:b w:val="false"/>
                <w:i w:val="false"/>
                <w:color w:val="000000"/>
                <w:sz w:val="20"/>
              </w:rPr>
              <w:t>
(AND)</w:t>
            </w:r>
          </w:p>
          <w:p>
            <w:pPr>
              <w:spacing w:after="20"/>
              <w:ind w:left="20"/>
              <w:jc w:val="both"/>
            </w:pPr>
            <w:r>
              <w:rPr>
                <w:rFonts w:ascii="Times New Roman"/>
                <w:b w:val="false"/>
                <w:i w:val="false"/>
                <w:color w:val="000000"/>
                <w:sz w:val="20"/>
              </w:rPr>
              <w:t>
W OF Wnnn(nn);</w:t>
            </w:r>
          </w:p>
          <w:p>
            <w:pPr>
              <w:spacing w:after="20"/>
              <w:ind w:left="20"/>
              <w:jc w:val="both"/>
            </w:pPr>
            <w:r>
              <w:rPr>
                <w:rFonts w:ascii="Times New Roman"/>
                <w:b w:val="false"/>
                <w:i w:val="false"/>
                <w:color w:val="000000"/>
                <w:sz w:val="20"/>
              </w:rPr>
              <w:t>
E OF Wnnn(nn);</w:t>
            </w:r>
          </w:p>
          <w:p>
            <w:pPr>
              <w:spacing w:after="20"/>
              <w:ind w:left="20"/>
              <w:jc w:val="both"/>
            </w:pPr>
            <w:r>
              <w:rPr>
                <w:rFonts w:ascii="Times New Roman"/>
                <w:b w:val="false"/>
                <w:i w:val="false"/>
                <w:color w:val="000000"/>
                <w:sz w:val="20"/>
              </w:rPr>
              <w:t>
W OF Ennn(nn);</w:t>
            </w:r>
          </w:p>
          <w:p>
            <w:pPr>
              <w:spacing w:after="20"/>
              <w:ind w:left="20"/>
              <w:jc w:val="both"/>
            </w:pPr>
            <w:r>
              <w:rPr>
                <w:rFonts w:ascii="Times New Roman"/>
                <w:b w:val="false"/>
                <w:i w:val="false"/>
                <w:color w:val="000000"/>
                <w:sz w:val="20"/>
              </w:rPr>
              <w:t>
E OF Ennn(nn);</w:t>
            </w:r>
          </w:p>
          <w:p>
            <w:pPr>
              <w:spacing w:after="20"/>
              <w:ind w:left="20"/>
              <w:jc w:val="both"/>
            </w:pPr>
            <w:r>
              <w:rPr>
                <w:rFonts w:ascii="Times New Roman"/>
                <w:b w:val="false"/>
                <w:i w:val="false"/>
                <w:color w:val="000000"/>
                <w:sz w:val="20"/>
              </w:rPr>
              <w:t>
(N OF, NE OF, E OF, SE OF, S OF, SW OF, W OF NW OF)</w:t>
            </w:r>
          </w:p>
          <w:p>
            <w:pPr>
              <w:spacing w:after="20"/>
              <w:ind w:left="20"/>
              <w:jc w:val="both"/>
            </w:pPr>
            <w:r>
              <w:rPr>
                <w:rFonts w:ascii="Times New Roman"/>
                <w:b w:val="false"/>
                <w:i w:val="false"/>
                <w:color w:val="000000"/>
                <w:sz w:val="20"/>
              </w:rPr>
              <w:t xml:space="preserve">
(LINE) Nnn(nn), </w:t>
            </w:r>
          </w:p>
          <w:p>
            <w:pPr>
              <w:spacing w:after="20"/>
              <w:ind w:left="20"/>
              <w:jc w:val="both"/>
            </w:pPr>
            <w:r>
              <w:rPr>
                <w:rFonts w:ascii="Times New Roman"/>
                <w:b w:val="false"/>
                <w:i w:val="false"/>
                <w:color w:val="000000"/>
                <w:sz w:val="20"/>
              </w:rPr>
              <w:t>
или Snn(nn) Wnn(nn), или Enn(nn) – Nnn(nn), или Snn(nn) Wnn(nn), или Enn(nn)</w:t>
            </w:r>
          </w:p>
          <w:p>
            <w:pPr>
              <w:spacing w:after="20"/>
              <w:ind w:left="20"/>
              <w:jc w:val="both"/>
            </w:pPr>
            <w:r>
              <w:rPr>
                <w:rFonts w:ascii="Times New Roman"/>
                <w:b w:val="false"/>
                <w:i w:val="false"/>
                <w:color w:val="000000"/>
                <w:sz w:val="20"/>
              </w:rPr>
              <w:t>
WI Nnn(nn), или Snn(nn) Wnn(nn), или Enn(nn) – Nnn(nn), или Snn(nn) Wnn(nn), или Enn(nn)</w:t>
            </w:r>
          </w:p>
          <w:p>
            <w:pPr>
              <w:spacing w:after="20"/>
              <w:ind w:left="20"/>
              <w:jc w:val="both"/>
            </w:pPr>
            <w:r>
              <w:rPr>
                <w:rFonts w:ascii="Times New Roman"/>
                <w:b w:val="false"/>
                <w:i w:val="false"/>
                <w:color w:val="000000"/>
                <w:sz w:val="20"/>
              </w:rPr>
              <w:t>
или ENTIRE FIR</w:t>
            </w:r>
          </w:p>
          <w:p>
            <w:pPr>
              <w:spacing w:after="20"/>
              <w:ind w:left="20"/>
              <w:jc w:val="both"/>
            </w:pPr>
            <w:r>
              <w:rPr>
                <w:rFonts w:ascii="Times New Roman"/>
                <w:b w:val="false"/>
                <w:i w:val="false"/>
                <w:color w:val="000000"/>
                <w:sz w:val="20"/>
              </w:rPr>
              <w:t>
или ENTIRE CTA (только для вулканического пепла)(N OF – севернее, NE OF–северо-восточнее, EOF – восточнее, SE OF – юго-восточнее, S OF – южнее, SW OF – юго-западнее, W OF – западнее, NW OF – северо-западнее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OF N42</w:t>
            </w:r>
          </w:p>
          <w:p>
            <w:pPr>
              <w:spacing w:after="20"/>
              <w:ind w:left="20"/>
              <w:jc w:val="both"/>
            </w:pPr>
            <w:r>
              <w:rPr>
                <w:rFonts w:ascii="Times New Roman"/>
                <w:b w:val="false"/>
                <w:i w:val="false"/>
                <w:color w:val="000000"/>
                <w:sz w:val="20"/>
              </w:rPr>
              <w:t>
W OF E070,</w:t>
            </w:r>
          </w:p>
          <w:p>
            <w:pPr>
              <w:spacing w:after="20"/>
              <w:ind w:left="20"/>
              <w:jc w:val="both"/>
            </w:pPr>
            <w:r>
              <w:rPr>
                <w:rFonts w:ascii="Times New Roman"/>
                <w:b w:val="false"/>
                <w:i w:val="false"/>
                <w:color w:val="000000"/>
                <w:sz w:val="20"/>
              </w:rPr>
              <w:t xml:space="preserve">
E OF LINE </w:t>
            </w:r>
          </w:p>
          <w:p>
            <w:pPr>
              <w:spacing w:after="20"/>
              <w:ind w:left="20"/>
              <w:jc w:val="both"/>
            </w:pPr>
            <w:r>
              <w:rPr>
                <w:rFonts w:ascii="Times New Roman"/>
                <w:b w:val="false"/>
                <w:i w:val="false"/>
                <w:color w:val="000000"/>
                <w:sz w:val="20"/>
              </w:rPr>
              <w:t>
N4255 E07030-N4500</w:t>
            </w:r>
          </w:p>
          <w:p>
            <w:pPr>
              <w:spacing w:after="20"/>
              <w:ind w:left="20"/>
              <w:jc w:val="both"/>
            </w:pPr>
            <w:r>
              <w:rPr>
                <w:rFonts w:ascii="Times New Roman"/>
                <w:b w:val="false"/>
                <w:i w:val="false"/>
                <w:color w:val="000000"/>
                <w:sz w:val="20"/>
              </w:rPr>
              <w:t>
E07800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 и протяженность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(SFC/)FLnnn, или [SFC/]nnnnM (или [SFC/]nnnnFT), или FLnnn/nnn, или</w:t>
            </w:r>
          </w:p>
          <w:p>
            <w:pPr>
              <w:spacing w:after="20"/>
              <w:ind w:left="20"/>
              <w:jc w:val="both"/>
            </w:pPr>
            <w:r>
              <w:rPr>
                <w:rFonts w:ascii="Times New Roman"/>
                <w:b w:val="false"/>
                <w:i w:val="false"/>
                <w:color w:val="000000"/>
                <w:sz w:val="20"/>
              </w:rPr>
              <w:t>
TOP FLnnn, или (TOP) ABV FLnnn</w:t>
            </w:r>
          </w:p>
          <w:p>
            <w:pPr>
              <w:spacing w:after="20"/>
              <w:ind w:left="20"/>
              <w:jc w:val="both"/>
            </w:pPr>
            <w:r>
              <w:rPr>
                <w:rFonts w:ascii="Times New Roman"/>
                <w:b w:val="false"/>
                <w:i w:val="false"/>
                <w:color w:val="000000"/>
                <w:sz w:val="20"/>
              </w:rPr>
              <w:t>
FLnnn/nnn [APRX nnnKM BY nnnKM]</w:t>
            </w:r>
          </w:p>
          <w:p>
            <w:pPr>
              <w:spacing w:after="20"/>
              <w:ind w:left="20"/>
              <w:jc w:val="both"/>
            </w:pPr>
            <w:r>
              <w:rPr>
                <w:rFonts w:ascii="Times New Roman"/>
                <w:b w:val="false"/>
                <w:i w:val="false"/>
                <w:color w:val="000000"/>
                <w:sz w:val="20"/>
              </w:rPr>
              <w:t>
[nnKM WID LINE25BTN (nnNM WID LINE BTN)]</w:t>
            </w:r>
          </w:p>
          <w:p>
            <w:pPr>
              <w:spacing w:after="20"/>
              <w:ind w:left="20"/>
              <w:jc w:val="both"/>
            </w:pPr>
            <w:r>
              <w:rPr>
                <w:rFonts w:ascii="Times New Roman"/>
                <w:b w:val="false"/>
                <w:i w:val="false"/>
                <w:color w:val="000000"/>
                <w:sz w:val="20"/>
              </w:rPr>
              <w:t xml:space="preserve">
[Nnn[nn] </w:t>
            </w:r>
            <w:r>
              <w:rPr>
                <w:rFonts w:ascii="Times New Roman"/>
                <w:b w:val="false"/>
                <w:i/>
                <w:color w:val="000000"/>
                <w:sz w:val="20"/>
              </w:rPr>
              <w:t>или</w:t>
            </w:r>
            <w:r>
              <w:rPr>
                <w:rFonts w:ascii="Times New Roman"/>
                <w:b w:val="false"/>
                <w:i w:val="false"/>
                <w:color w:val="000000"/>
                <w:sz w:val="20"/>
              </w:rPr>
              <w:t xml:space="preserve"> Snn[nn] Wnnn[nn] </w:t>
            </w:r>
            <w:r>
              <w:rPr>
                <w:rFonts w:ascii="Times New Roman"/>
                <w:b w:val="false"/>
                <w:i/>
                <w:color w:val="000000"/>
                <w:sz w:val="20"/>
              </w:rPr>
              <w:t>или</w:t>
            </w:r>
            <w:r>
              <w:rPr>
                <w:rFonts w:ascii="Times New Roman"/>
                <w:b w:val="false"/>
                <w:i w:val="false"/>
                <w:color w:val="000000"/>
                <w:sz w:val="20"/>
              </w:rPr>
              <w:t xml:space="preserve"> Ennn[nn]</w:t>
            </w:r>
          </w:p>
          <w:p>
            <w:pPr>
              <w:spacing w:after="20"/>
              <w:ind w:left="20"/>
              <w:jc w:val="both"/>
            </w:pPr>
            <w:r>
              <w:rPr>
                <w:rFonts w:ascii="Times New Roman"/>
                <w:b w:val="false"/>
                <w:i w:val="false"/>
                <w:color w:val="000000"/>
                <w:sz w:val="20"/>
              </w:rPr>
              <w:t xml:space="preserve">
– Nnn[nn], </w:t>
            </w:r>
            <w:r>
              <w:rPr>
                <w:rFonts w:ascii="Times New Roman"/>
                <w:b w:val="false"/>
                <w:i/>
                <w:color w:val="000000"/>
                <w:sz w:val="20"/>
              </w:rPr>
              <w:t>или</w:t>
            </w:r>
            <w:r>
              <w:rPr>
                <w:rFonts w:ascii="Times New Roman"/>
                <w:b w:val="false"/>
                <w:i w:val="false"/>
                <w:color w:val="000000"/>
                <w:sz w:val="20"/>
              </w:rPr>
              <w:t xml:space="preserve"> Snn[nn] Wnnn[nn], </w:t>
            </w:r>
            <w:r>
              <w:rPr>
                <w:rFonts w:ascii="Times New Roman"/>
                <w:b w:val="false"/>
                <w:i/>
                <w:color w:val="000000"/>
                <w:sz w:val="20"/>
              </w:rPr>
              <w:t>или</w:t>
            </w:r>
            <w:r>
              <w:rPr>
                <w:rFonts w:ascii="Times New Roman"/>
                <w:b w:val="false"/>
                <w:i w:val="false"/>
                <w:color w:val="000000"/>
                <w:sz w:val="20"/>
              </w:rPr>
              <w:t xml:space="preserve"> Ennn[nn]</w:t>
            </w:r>
          </w:p>
          <w:p>
            <w:pPr>
              <w:spacing w:after="20"/>
              <w:ind w:left="20"/>
              <w:jc w:val="both"/>
            </w:pPr>
            <w:r>
              <w:rPr>
                <w:rFonts w:ascii="Times New Roman"/>
                <w:b w:val="false"/>
                <w:i w:val="false"/>
                <w:color w:val="000000"/>
                <w:sz w:val="20"/>
              </w:rPr>
              <w:t xml:space="preserve">
[– Nnn[nn], </w:t>
            </w:r>
            <w:r>
              <w:rPr>
                <w:rFonts w:ascii="Times New Roman"/>
                <w:b w:val="false"/>
                <w:i/>
                <w:color w:val="000000"/>
                <w:sz w:val="20"/>
              </w:rPr>
              <w:t>или</w:t>
            </w:r>
            <w:r>
              <w:rPr>
                <w:rFonts w:ascii="Times New Roman"/>
                <w:b w:val="false"/>
                <w:i w:val="false"/>
                <w:color w:val="000000"/>
                <w:sz w:val="20"/>
              </w:rPr>
              <w:t xml:space="preserve"> Snn[nn] Wnnn[nn], </w:t>
            </w:r>
            <w:r>
              <w:rPr>
                <w:rFonts w:ascii="Times New Roman"/>
                <w:b w:val="false"/>
                <w:i/>
                <w:color w:val="000000"/>
                <w:sz w:val="20"/>
              </w:rPr>
              <w:t>или</w:t>
            </w:r>
            <w:r>
              <w:rPr>
                <w:rFonts w:ascii="Times New Roman"/>
                <w:b w:val="false"/>
                <w:i w:val="false"/>
                <w:color w:val="000000"/>
                <w:sz w:val="20"/>
              </w:rPr>
              <w:t xml:space="preserve"> Ennn[nn]]</w:t>
            </w:r>
          </w:p>
          <w:p>
            <w:pPr>
              <w:spacing w:after="20"/>
              <w:ind w:left="20"/>
              <w:jc w:val="both"/>
            </w:pPr>
            <w:r>
              <w:rPr>
                <w:rFonts w:ascii="Times New Roman"/>
                <w:b w:val="false"/>
                <w:i w:val="false"/>
                <w:color w:val="000000"/>
                <w:sz w:val="20"/>
              </w:rPr>
              <w:t xml:space="preserve">
[– Nnn[nn], </w:t>
            </w:r>
            <w:r>
              <w:rPr>
                <w:rFonts w:ascii="Times New Roman"/>
                <w:b w:val="false"/>
                <w:i/>
                <w:color w:val="000000"/>
                <w:sz w:val="20"/>
              </w:rPr>
              <w:t>или</w:t>
            </w:r>
            <w:r>
              <w:rPr>
                <w:rFonts w:ascii="Times New Roman"/>
                <w:b w:val="false"/>
                <w:i w:val="false"/>
                <w:color w:val="000000"/>
                <w:sz w:val="20"/>
              </w:rPr>
              <w:t xml:space="preserve"> Snn[nn] Wnnn[nn], </w:t>
            </w:r>
            <w:r>
              <w:rPr>
                <w:rFonts w:ascii="Times New Roman"/>
                <w:b w:val="false"/>
                <w:i/>
                <w:color w:val="000000"/>
                <w:sz w:val="20"/>
              </w:rPr>
              <w:t>или</w:t>
            </w:r>
            <w:r>
              <w:rPr>
                <w:rFonts w:ascii="Times New Roman"/>
                <w:b w:val="false"/>
                <w:i w:val="false"/>
                <w:color w:val="000000"/>
                <w:sz w:val="20"/>
              </w:rPr>
              <w:t xml:space="preserve"> Ennn[nn]]]</w:t>
            </w:r>
          </w:p>
          <w:p>
            <w:pPr>
              <w:spacing w:after="20"/>
              <w:ind w:left="20"/>
              <w:jc w:val="both"/>
            </w:pPr>
            <w:r>
              <w:rPr>
                <w:rFonts w:ascii="Times New Roman"/>
                <w:b w:val="false"/>
                <w:i w:val="false"/>
                <w:color w:val="000000"/>
                <w:sz w:val="20"/>
              </w:rPr>
              <w:t>
(</w:t>
            </w:r>
            <w:r>
              <w:rPr>
                <w:rFonts w:ascii="Times New Roman"/>
                <w:b w:val="false"/>
                <w:i/>
                <w:color w:val="000000"/>
                <w:sz w:val="20"/>
              </w:rPr>
              <w:t>или</w:t>
            </w:r>
            <w:r>
              <w:rPr>
                <w:rFonts w:ascii="Times New Roman"/>
                <w:b w:val="false"/>
                <w:i w:val="false"/>
                <w:color w:val="000000"/>
                <w:sz w:val="20"/>
              </w:rPr>
              <w:t xml:space="preserve"> FLnnn/nnn [APRX nnnNM BY nnnNM]</w:t>
            </w:r>
          </w:p>
          <w:p>
            <w:pPr>
              <w:spacing w:after="20"/>
              <w:ind w:left="20"/>
              <w:jc w:val="both"/>
            </w:pPr>
            <w:r>
              <w:rPr>
                <w:rFonts w:ascii="Times New Roman"/>
                <w:b w:val="false"/>
                <w:i w:val="false"/>
                <w:color w:val="000000"/>
                <w:sz w:val="20"/>
              </w:rPr>
              <w:t xml:space="preserve">
[Nnn[nn], </w:t>
            </w:r>
            <w:r>
              <w:rPr>
                <w:rFonts w:ascii="Times New Roman"/>
                <w:b w:val="false"/>
                <w:i/>
                <w:color w:val="000000"/>
                <w:sz w:val="20"/>
              </w:rPr>
              <w:t>или</w:t>
            </w:r>
            <w:r>
              <w:rPr>
                <w:rFonts w:ascii="Times New Roman"/>
                <w:b w:val="false"/>
                <w:i w:val="false"/>
                <w:color w:val="000000"/>
                <w:sz w:val="20"/>
              </w:rPr>
              <w:t xml:space="preserve"> Snn[nn] Wnnn[nn], </w:t>
            </w:r>
            <w:r>
              <w:rPr>
                <w:rFonts w:ascii="Times New Roman"/>
                <w:b w:val="false"/>
                <w:i/>
                <w:color w:val="000000"/>
                <w:sz w:val="20"/>
              </w:rPr>
              <w:t>или</w:t>
            </w:r>
            <w:r>
              <w:rPr>
                <w:rFonts w:ascii="Times New Roman"/>
                <w:b w:val="false"/>
                <w:i w:val="false"/>
                <w:color w:val="000000"/>
                <w:sz w:val="20"/>
              </w:rPr>
              <w:t xml:space="preserve"> Ennn[nn]</w:t>
            </w:r>
          </w:p>
          <w:p>
            <w:pPr>
              <w:spacing w:after="20"/>
              <w:ind w:left="20"/>
              <w:jc w:val="both"/>
            </w:pPr>
            <w:r>
              <w:rPr>
                <w:rFonts w:ascii="Times New Roman"/>
                <w:b w:val="false"/>
                <w:i w:val="false"/>
                <w:color w:val="000000"/>
                <w:sz w:val="20"/>
              </w:rPr>
              <w:t xml:space="preserve">
– Nnn[nn], </w:t>
            </w:r>
            <w:r>
              <w:rPr>
                <w:rFonts w:ascii="Times New Roman"/>
                <w:b w:val="false"/>
                <w:i/>
                <w:color w:val="000000"/>
                <w:sz w:val="20"/>
              </w:rPr>
              <w:t>или</w:t>
            </w:r>
            <w:r>
              <w:rPr>
                <w:rFonts w:ascii="Times New Roman"/>
                <w:b w:val="false"/>
                <w:i w:val="false"/>
                <w:color w:val="000000"/>
                <w:sz w:val="20"/>
              </w:rPr>
              <w:t xml:space="preserve"> Snn[nn] Wnnn[nn], </w:t>
            </w:r>
            <w:r>
              <w:rPr>
                <w:rFonts w:ascii="Times New Roman"/>
                <w:b w:val="false"/>
                <w:i/>
                <w:color w:val="000000"/>
                <w:sz w:val="20"/>
              </w:rPr>
              <w:t>или</w:t>
            </w:r>
            <w:r>
              <w:rPr>
                <w:rFonts w:ascii="Times New Roman"/>
                <w:b w:val="false"/>
                <w:i w:val="false"/>
                <w:color w:val="000000"/>
                <w:sz w:val="20"/>
              </w:rPr>
              <w:t xml:space="preserve"> Ennn[nn]</w:t>
            </w:r>
          </w:p>
          <w:p>
            <w:pPr>
              <w:spacing w:after="20"/>
              <w:ind w:left="20"/>
              <w:jc w:val="both"/>
            </w:pPr>
            <w:r>
              <w:rPr>
                <w:rFonts w:ascii="Times New Roman"/>
                <w:b w:val="false"/>
                <w:i w:val="false"/>
                <w:color w:val="000000"/>
                <w:sz w:val="20"/>
              </w:rPr>
              <w:t xml:space="preserve">
[ – Nnn[nn], </w:t>
            </w:r>
            <w:r>
              <w:rPr>
                <w:rFonts w:ascii="Times New Roman"/>
                <w:b w:val="false"/>
                <w:i/>
                <w:color w:val="000000"/>
                <w:sz w:val="20"/>
              </w:rPr>
              <w:t>или</w:t>
            </w:r>
            <w:r>
              <w:rPr>
                <w:rFonts w:ascii="Times New Roman"/>
                <w:b w:val="false"/>
                <w:i w:val="false"/>
                <w:color w:val="000000"/>
                <w:sz w:val="20"/>
              </w:rPr>
              <w:t xml:space="preserve"> Snn[nn] Wnnn[nn], </w:t>
            </w:r>
            <w:r>
              <w:rPr>
                <w:rFonts w:ascii="Times New Roman"/>
                <w:b w:val="false"/>
                <w:i/>
                <w:color w:val="000000"/>
                <w:sz w:val="20"/>
              </w:rPr>
              <w:t>или</w:t>
            </w:r>
            <w:r>
              <w:rPr>
                <w:rFonts w:ascii="Times New Roman"/>
                <w:b w:val="false"/>
                <w:i w:val="false"/>
                <w:color w:val="000000"/>
                <w:sz w:val="20"/>
              </w:rPr>
              <w:t xml:space="preserve"> Ennn[nn]]</w:t>
            </w:r>
          </w:p>
          <w:p>
            <w:pPr>
              <w:spacing w:after="20"/>
              <w:ind w:left="20"/>
              <w:jc w:val="both"/>
            </w:pPr>
            <w:r>
              <w:rPr>
                <w:rFonts w:ascii="Times New Roman"/>
                <w:b w:val="false"/>
                <w:i w:val="false"/>
                <w:color w:val="000000"/>
                <w:sz w:val="20"/>
              </w:rPr>
              <w:t xml:space="preserve">
[ – Nnn[nn], </w:t>
            </w:r>
            <w:r>
              <w:rPr>
                <w:rFonts w:ascii="Times New Roman"/>
                <w:b w:val="false"/>
                <w:i/>
                <w:color w:val="000000"/>
                <w:sz w:val="20"/>
              </w:rPr>
              <w:t>или</w:t>
            </w:r>
            <w:r>
              <w:rPr>
                <w:rFonts w:ascii="Times New Roman"/>
                <w:b w:val="false"/>
                <w:i w:val="false"/>
                <w:color w:val="000000"/>
                <w:sz w:val="20"/>
              </w:rPr>
              <w:t xml:space="preserve"> Snn[nn] Wnnn[nn], </w:t>
            </w:r>
            <w:r>
              <w:rPr>
                <w:rFonts w:ascii="Times New Roman"/>
                <w:b w:val="false"/>
                <w:i/>
                <w:color w:val="000000"/>
                <w:sz w:val="20"/>
              </w:rPr>
              <w:t>или</w:t>
            </w:r>
            <w:r>
              <w:rPr>
                <w:rFonts w:ascii="Times New Roman"/>
                <w:b w:val="false"/>
                <w:i w:val="false"/>
                <w:color w:val="000000"/>
                <w:sz w:val="20"/>
              </w:rPr>
              <w:t xml:space="preserve"> Ennn[nn]]])</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FL100/150,</w:t>
            </w:r>
          </w:p>
          <w:p>
            <w:pPr>
              <w:spacing w:after="20"/>
              <w:ind w:left="20"/>
              <w:jc w:val="both"/>
            </w:pPr>
            <w:r>
              <w:rPr>
                <w:rFonts w:ascii="Times New Roman"/>
                <w:b w:val="false"/>
                <w:i w:val="false"/>
                <w:color w:val="000000"/>
                <w:sz w:val="20"/>
              </w:rPr>
              <w:t>
ABV FL150,</w:t>
            </w:r>
          </w:p>
          <w:p>
            <w:pPr>
              <w:spacing w:after="20"/>
              <w:ind w:left="20"/>
              <w:jc w:val="both"/>
            </w:pPr>
            <w:r>
              <w:rPr>
                <w:rFonts w:ascii="Times New Roman"/>
                <w:b w:val="false"/>
                <w:i w:val="false"/>
                <w:color w:val="000000"/>
                <w:sz w:val="20"/>
              </w:rPr>
              <w:t>
SFC/FL100,</w:t>
            </w:r>
          </w:p>
          <w:p>
            <w:pPr>
              <w:spacing w:after="20"/>
              <w:ind w:left="20"/>
              <w:jc w:val="both"/>
            </w:pPr>
            <w:r>
              <w:rPr>
                <w:rFonts w:ascii="Times New Roman"/>
                <w:b w:val="false"/>
                <w:i w:val="false"/>
                <w:color w:val="000000"/>
                <w:sz w:val="20"/>
              </w:rPr>
              <w:t>
FL310/350 APRX</w:t>
            </w:r>
          </w:p>
          <w:p>
            <w:pPr>
              <w:spacing w:after="20"/>
              <w:ind w:left="20"/>
              <w:jc w:val="both"/>
            </w:pPr>
            <w:r>
              <w:rPr>
                <w:rFonts w:ascii="Times New Roman"/>
                <w:b w:val="false"/>
                <w:i w:val="false"/>
                <w:color w:val="000000"/>
                <w:sz w:val="20"/>
              </w:rPr>
              <w:t>
220KM BY 35KM</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или ожидаемое перемещение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(направление и скорость) с указанием одного из восьми компасных румбов или стационарное местоположение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 N [nnKMH], </w:t>
            </w:r>
            <w:r>
              <w:rPr>
                <w:rFonts w:ascii="Times New Roman"/>
                <w:b w:val="false"/>
                <w:i/>
                <w:color w:val="000000"/>
                <w:sz w:val="20"/>
              </w:rPr>
              <w:t xml:space="preserve">или </w:t>
            </w:r>
            <w:r>
              <w:rPr>
                <w:rFonts w:ascii="Times New Roman"/>
                <w:b w:val="false"/>
                <w:i w:val="false"/>
                <w:color w:val="000000"/>
                <w:sz w:val="20"/>
              </w:rPr>
              <w:t xml:space="preserve">MOV NNE [nnKMH],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NE [nnKMH], </w:t>
            </w:r>
            <w:r>
              <w:rPr>
                <w:rFonts w:ascii="Times New Roman"/>
                <w:b w:val="false"/>
                <w:i/>
                <w:color w:val="000000"/>
                <w:sz w:val="20"/>
              </w:rPr>
              <w:t>или</w:t>
            </w:r>
            <w:r>
              <w:rPr>
                <w:rFonts w:ascii="Times New Roman"/>
                <w:b w:val="false"/>
                <w:i w:val="false"/>
                <w:color w:val="000000"/>
                <w:sz w:val="20"/>
              </w:rPr>
              <w:t xml:space="preserve"> MOV ENE [nnKMH],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E [nnKMH], </w:t>
            </w:r>
            <w:r>
              <w:rPr>
                <w:rFonts w:ascii="Times New Roman"/>
                <w:b w:val="false"/>
                <w:i/>
                <w:color w:val="000000"/>
                <w:sz w:val="20"/>
              </w:rPr>
              <w:t>или</w:t>
            </w:r>
            <w:r>
              <w:rPr>
                <w:rFonts w:ascii="Times New Roman"/>
                <w:b w:val="false"/>
                <w:i w:val="false"/>
                <w:color w:val="000000"/>
                <w:sz w:val="20"/>
              </w:rPr>
              <w:t xml:space="preserve"> MOV ESE [nnKMH],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SE [nnKMH], </w:t>
            </w:r>
            <w:r>
              <w:rPr>
                <w:rFonts w:ascii="Times New Roman"/>
                <w:b w:val="false"/>
                <w:i/>
                <w:color w:val="000000"/>
                <w:sz w:val="20"/>
              </w:rPr>
              <w:t>или</w:t>
            </w:r>
            <w:r>
              <w:rPr>
                <w:rFonts w:ascii="Times New Roman"/>
                <w:b w:val="false"/>
                <w:i w:val="false"/>
                <w:color w:val="000000"/>
                <w:sz w:val="20"/>
              </w:rPr>
              <w:t xml:space="preserve"> MOV SSE [nnKMH],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S [nnKMH], </w:t>
            </w:r>
            <w:r>
              <w:rPr>
                <w:rFonts w:ascii="Times New Roman"/>
                <w:b w:val="false"/>
                <w:i/>
                <w:color w:val="000000"/>
                <w:sz w:val="20"/>
              </w:rPr>
              <w:t>или</w:t>
            </w:r>
            <w:r>
              <w:rPr>
                <w:rFonts w:ascii="Times New Roman"/>
                <w:b w:val="false"/>
                <w:i w:val="false"/>
                <w:color w:val="000000"/>
                <w:sz w:val="20"/>
              </w:rPr>
              <w:t xml:space="preserve"> MOV SSW [nnKMH],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SW [nnKMH], </w:t>
            </w:r>
            <w:r>
              <w:rPr>
                <w:rFonts w:ascii="Times New Roman"/>
                <w:b w:val="false"/>
                <w:i/>
                <w:color w:val="000000"/>
                <w:sz w:val="20"/>
              </w:rPr>
              <w:t>или</w:t>
            </w:r>
            <w:r>
              <w:rPr>
                <w:rFonts w:ascii="Times New Roman"/>
                <w:b w:val="false"/>
                <w:i w:val="false"/>
                <w:color w:val="000000"/>
                <w:sz w:val="20"/>
              </w:rPr>
              <w:t xml:space="preserve"> MOV WSW [nnKMH],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W [nnKMH], </w:t>
            </w:r>
            <w:r>
              <w:rPr>
                <w:rFonts w:ascii="Times New Roman"/>
                <w:b w:val="false"/>
                <w:i/>
                <w:color w:val="000000"/>
                <w:sz w:val="20"/>
              </w:rPr>
              <w:t>или</w:t>
            </w:r>
            <w:r>
              <w:rPr>
                <w:rFonts w:ascii="Times New Roman"/>
                <w:b w:val="false"/>
                <w:i w:val="false"/>
                <w:color w:val="000000"/>
                <w:sz w:val="20"/>
              </w:rPr>
              <w:t xml:space="preserve"> MOV WNW [nnKMH],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NW [nnKMH], </w:t>
            </w:r>
            <w:r>
              <w:rPr>
                <w:rFonts w:ascii="Times New Roman"/>
                <w:b w:val="false"/>
                <w:i/>
                <w:color w:val="000000"/>
                <w:sz w:val="20"/>
              </w:rPr>
              <w:t>или</w:t>
            </w:r>
            <w:r>
              <w:rPr>
                <w:rFonts w:ascii="Times New Roman"/>
                <w:b w:val="false"/>
                <w:i w:val="false"/>
                <w:color w:val="000000"/>
                <w:sz w:val="20"/>
              </w:rPr>
              <w:t xml:space="preserve"> MOV NNW [nnKMH]</w:t>
            </w:r>
          </w:p>
          <w:p>
            <w:pPr>
              <w:spacing w:after="20"/>
              <w:ind w:left="20"/>
              <w:jc w:val="both"/>
            </w:pPr>
            <w:r>
              <w:rPr>
                <w:rFonts w:ascii="Times New Roman"/>
                <w:b w:val="false"/>
                <w:i w:val="false"/>
                <w:color w:val="000000"/>
                <w:sz w:val="20"/>
              </w:rPr>
              <w:t>
(</w:t>
            </w:r>
            <w:r>
              <w:rPr>
                <w:rFonts w:ascii="Times New Roman"/>
                <w:b w:val="false"/>
                <w:i/>
                <w:color w:val="000000"/>
                <w:sz w:val="20"/>
              </w:rPr>
              <w:t>или</w:t>
            </w:r>
            <w:r>
              <w:rPr>
                <w:rFonts w:ascii="Times New Roman"/>
                <w:b w:val="false"/>
                <w:i w:val="false"/>
                <w:color w:val="000000"/>
                <w:sz w:val="20"/>
              </w:rPr>
              <w:t xml:space="preserve"> MOV N [nnKT], </w:t>
            </w:r>
            <w:r>
              <w:rPr>
                <w:rFonts w:ascii="Times New Roman"/>
                <w:b w:val="false"/>
                <w:i/>
                <w:color w:val="000000"/>
                <w:sz w:val="20"/>
              </w:rPr>
              <w:t>или</w:t>
            </w:r>
            <w:r>
              <w:rPr>
                <w:rFonts w:ascii="Times New Roman"/>
                <w:b w:val="false"/>
                <w:i w:val="false"/>
                <w:color w:val="000000"/>
                <w:sz w:val="20"/>
              </w:rPr>
              <w:t xml:space="preserve"> MOV NNE [nnKT],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NE [nnKT], </w:t>
            </w:r>
            <w:r>
              <w:rPr>
                <w:rFonts w:ascii="Times New Roman"/>
                <w:b w:val="false"/>
                <w:i/>
                <w:color w:val="000000"/>
                <w:sz w:val="20"/>
              </w:rPr>
              <w:t>или</w:t>
            </w:r>
            <w:r>
              <w:rPr>
                <w:rFonts w:ascii="Times New Roman"/>
                <w:b w:val="false"/>
                <w:i w:val="false"/>
                <w:color w:val="000000"/>
                <w:sz w:val="20"/>
              </w:rPr>
              <w:t xml:space="preserve"> MOV ENE [nnKT],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E [nnKT], </w:t>
            </w:r>
            <w:r>
              <w:rPr>
                <w:rFonts w:ascii="Times New Roman"/>
                <w:b w:val="false"/>
                <w:i/>
                <w:color w:val="000000"/>
                <w:sz w:val="20"/>
              </w:rPr>
              <w:t>или</w:t>
            </w:r>
            <w:r>
              <w:rPr>
                <w:rFonts w:ascii="Times New Roman"/>
                <w:b w:val="false"/>
                <w:i w:val="false"/>
                <w:color w:val="000000"/>
                <w:sz w:val="20"/>
              </w:rPr>
              <w:t xml:space="preserve"> MOV ESE [nnKT],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SE [nnKT], </w:t>
            </w:r>
            <w:r>
              <w:rPr>
                <w:rFonts w:ascii="Times New Roman"/>
                <w:b w:val="false"/>
                <w:i/>
                <w:color w:val="000000"/>
                <w:sz w:val="20"/>
              </w:rPr>
              <w:t>или</w:t>
            </w:r>
            <w:r>
              <w:rPr>
                <w:rFonts w:ascii="Times New Roman"/>
                <w:b w:val="false"/>
                <w:i w:val="false"/>
                <w:color w:val="000000"/>
                <w:sz w:val="20"/>
              </w:rPr>
              <w:t xml:space="preserve"> MOV SSE [nnKT],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S [nnKT], </w:t>
            </w:r>
            <w:r>
              <w:rPr>
                <w:rFonts w:ascii="Times New Roman"/>
                <w:b w:val="false"/>
                <w:i/>
                <w:color w:val="000000"/>
                <w:sz w:val="20"/>
              </w:rPr>
              <w:t>или</w:t>
            </w:r>
            <w:r>
              <w:rPr>
                <w:rFonts w:ascii="Times New Roman"/>
                <w:b w:val="false"/>
                <w:i w:val="false"/>
                <w:color w:val="000000"/>
                <w:sz w:val="20"/>
              </w:rPr>
              <w:t xml:space="preserve"> MOV SSW [nnKT],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SW [nnKT], </w:t>
            </w:r>
            <w:r>
              <w:rPr>
                <w:rFonts w:ascii="Times New Roman"/>
                <w:b w:val="false"/>
                <w:i/>
                <w:color w:val="000000"/>
                <w:sz w:val="20"/>
              </w:rPr>
              <w:t>или</w:t>
            </w:r>
            <w:r>
              <w:rPr>
                <w:rFonts w:ascii="Times New Roman"/>
                <w:b w:val="false"/>
                <w:i w:val="false"/>
                <w:color w:val="000000"/>
                <w:sz w:val="20"/>
              </w:rPr>
              <w:t xml:space="preserve"> MOV WSW [nnKT],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W [nnKT], </w:t>
            </w:r>
            <w:r>
              <w:rPr>
                <w:rFonts w:ascii="Times New Roman"/>
                <w:b w:val="false"/>
                <w:i/>
                <w:color w:val="000000"/>
                <w:sz w:val="20"/>
              </w:rPr>
              <w:t>или</w:t>
            </w:r>
            <w:r>
              <w:rPr>
                <w:rFonts w:ascii="Times New Roman"/>
                <w:b w:val="false"/>
                <w:i w:val="false"/>
                <w:color w:val="000000"/>
                <w:sz w:val="20"/>
              </w:rPr>
              <w:t xml:space="preserve"> MOV WNW [nnKT], </w:t>
            </w:r>
            <w:r>
              <w:rPr>
                <w:rFonts w:ascii="Times New Roman"/>
                <w:b w:val="false"/>
                <w:i/>
                <w:color w:val="000000"/>
                <w:sz w:val="20"/>
              </w:rPr>
              <w:t>или</w:t>
            </w:r>
          </w:p>
          <w:p>
            <w:pPr>
              <w:spacing w:after="20"/>
              <w:ind w:left="20"/>
              <w:jc w:val="both"/>
            </w:pPr>
            <w:r>
              <w:rPr>
                <w:rFonts w:ascii="Times New Roman"/>
                <w:b w:val="false"/>
                <w:i w:val="false"/>
                <w:color w:val="000000"/>
                <w:sz w:val="20"/>
              </w:rPr>
              <w:t xml:space="preserve">
MOV NW [nnKT], </w:t>
            </w:r>
            <w:r>
              <w:rPr>
                <w:rFonts w:ascii="Times New Roman"/>
                <w:b w:val="false"/>
                <w:i/>
                <w:color w:val="000000"/>
                <w:sz w:val="20"/>
              </w:rPr>
              <w:t>или</w:t>
            </w:r>
            <w:r>
              <w:rPr>
                <w:rFonts w:ascii="Times New Roman"/>
                <w:b w:val="false"/>
                <w:i w:val="false"/>
                <w:color w:val="000000"/>
                <w:sz w:val="20"/>
              </w:rPr>
              <w:t xml:space="preserve"> MOV NNW [nnKT]), или</w:t>
            </w:r>
          </w:p>
          <w:p>
            <w:pPr>
              <w:spacing w:after="20"/>
              <w:ind w:left="20"/>
              <w:jc w:val="both"/>
            </w:pPr>
            <w:r>
              <w:rPr>
                <w:rFonts w:ascii="Times New Roman"/>
                <w:b w:val="false"/>
                <w:i w:val="false"/>
                <w:color w:val="000000"/>
                <w:sz w:val="20"/>
              </w:rPr>
              <w:t>
STNR</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 NE 30 KMH</w:t>
            </w:r>
          </w:p>
          <w:p>
            <w:pPr>
              <w:spacing w:after="20"/>
              <w:ind w:left="20"/>
              <w:jc w:val="both"/>
            </w:pPr>
            <w:r>
              <w:rPr>
                <w:rFonts w:ascii="Times New Roman"/>
                <w:b w:val="false"/>
                <w:i w:val="false"/>
                <w:color w:val="000000"/>
                <w:sz w:val="20"/>
              </w:rPr>
              <w:t>
(MOV E 20KT)</w:t>
            </w:r>
          </w:p>
          <w:p>
            <w:pPr>
              <w:spacing w:after="20"/>
              <w:ind w:left="20"/>
              <w:jc w:val="both"/>
            </w:pPr>
            <w:r>
              <w:rPr>
                <w:rFonts w:ascii="Times New Roman"/>
                <w:b w:val="false"/>
                <w:i w:val="false"/>
                <w:color w:val="000000"/>
                <w:sz w:val="20"/>
              </w:rPr>
              <w:t>
MOV SE</w:t>
            </w:r>
          </w:p>
          <w:p>
            <w:pPr>
              <w:spacing w:after="20"/>
              <w:ind w:left="20"/>
              <w:jc w:val="both"/>
            </w:pPr>
            <w:r>
              <w:rPr>
                <w:rFonts w:ascii="Times New Roman"/>
                <w:b w:val="false"/>
                <w:i w:val="false"/>
                <w:color w:val="000000"/>
                <w:sz w:val="20"/>
              </w:rPr>
              <w:t>
STNR</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интенсивности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изменение интенсивности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WKN, NC</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WKN</w:t>
            </w:r>
          </w:p>
          <w:p>
            <w:pPr>
              <w:spacing w:after="20"/>
              <w:ind w:left="20"/>
              <w:jc w:val="both"/>
            </w:pPr>
            <w:r>
              <w:rPr>
                <w:rFonts w:ascii="Times New Roman"/>
                <w:b w:val="false"/>
                <w:i w:val="false"/>
                <w:color w:val="000000"/>
                <w:sz w:val="20"/>
              </w:rPr>
              <w:t>
INTSF</w:t>
            </w:r>
          </w:p>
          <w:p>
            <w:pPr>
              <w:spacing w:after="20"/>
              <w:ind w:left="20"/>
              <w:jc w:val="both"/>
            </w:pPr>
            <w:r>
              <w:rPr>
                <w:rFonts w:ascii="Times New Roman"/>
                <w:b w:val="false"/>
                <w:i w:val="false"/>
                <w:color w:val="000000"/>
                <w:sz w:val="20"/>
              </w:rPr>
              <w:t>
NC</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местоположение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местоположение облака вулканического пепла в конце периода действия сообщения SIGMET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nnnnZ VA CLD APRX</w:t>
            </w:r>
          </w:p>
          <w:p>
            <w:pPr>
              <w:spacing w:after="20"/>
              <w:ind w:left="20"/>
              <w:jc w:val="both"/>
            </w:pPr>
            <w:r>
              <w:rPr>
                <w:rFonts w:ascii="Times New Roman"/>
                <w:b w:val="false"/>
                <w:i w:val="false"/>
                <w:color w:val="000000"/>
                <w:sz w:val="20"/>
              </w:rPr>
              <w:t>
[nnKM WID LINE BTN (nnNM</w:t>
            </w:r>
          </w:p>
          <w:p>
            <w:pPr>
              <w:spacing w:after="20"/>
              <w:ind w:left="20"/>
              <w:jc w:val="both"/>
            </w:pPr>
            <w:r>
              <w:rPr>
                <w:rFonts w:ascii="Times New Roman"/>
                <w:b w:val="false"/>
                <w:i w:val="false"/>
                <w:color w:val="000000"/>
                <w:sz w:val="20"/>
              </w:rPr>
              <w:t>
WID LINE BTN)]</w:t>
            </w:r>
          </w:p>
          <w:p>
            <w:pPr>
              <w:spacing w:after="20"/>
              <w:ind w:left="20"/>
              <w:jc w:val="both"/>
            </w:pPr>
            <w:r>
              <w:rPr>
                <w:rFonts w:ascii="Times New Roman"/>
                <w:b w:val="false"/>
                <w:i w:val="false"/>
                <w:color w:val="000000"/>
                <w:sz w:val="20"/>
              </w:rPr>
              <w:t>
Nnn[nn], или Snn[nn] Wnnn[nn],</w:t>
            </w:r>
          </w:p>
          <w:p>
            <w:pPr>
              <w:spacing w:after="20"/>
              <w:ind w:left="20"/>
              <w:jc w:val="both"/>
            </w:pPr>
            <w:r>
              <w:rPr>
                <w:rFonts w:ascii="Times New Roman"/>
                <w:b w:val="false"/>
                <w:i w:val="false"/>
                <w:color w:val="000000"/>
                <w:sz w:val="20"/>
              </w:rPr>
              <w:t>
или Ennn[nn]</w:t>
            </w:r>
          </w:p>
          <w:p>
            <w:pPr>
              <w:spacing w:after="20"/>
              <w:ind w:left="20"/>
              <w:jc w:val="both"/>
            </w:pPr>
            <w:r>
              <w:rPr>
                <w:rFonts w:ascii="Times New Roman"/>
                <w:b w:val="false"/>
                <w:i w:val="false"/>
                <w:color w:val="000000"/>
                <w:sz w:val="20"/>
              </w:rPr>
              <w:t>
– Nnn[nn], или Snn[nn]</w:t>
            </w:r>
          </w:p>
          <w:p>
            <w:pPr>
              <w:spacing w:after="20"/>
              <w:ind w:left="20"/>
              <w:jc w:val="both"/>
            </w:pPr>
            <w:r>
              <w:rPr>
                <w:rFonts w:ascii="Times New Roman"/>
                <w:b w:val="false"/>
                <w:i w:val="false"/>
                <w:color w:val="000000"/>
                <w:sz w:val="20"/>
              </w:rPr>
              <w:t>
Wnnn[nn], или Ennn[nn]</w:t>
            </w:r>
          </w:p>
          <w:p>
            <w:pPr>
              <w:spacing w:after="20"/>
              <w:ind w:left="20"/>
              <w:jc w:val="both"/>
            </w:pPr>
            <w:r>
              <w:rPr>
                <w:rFonts w:ascii="Times New Roman"/>
                <w:b w:val="false"/>
                <w:i w:val="false"/>
                <w:color w:val="000000"/>
                <w:sz w:val="20"/>
              </w:rPr>
              <w:t>
[– Nnn[nn], или Snn[nn]</w:t>
            </w:r>
          </w:p>
          <w:p>
            <w:pPr>
              <w:spacing w:after="20"/>
              <w:ind w:left="20"/>
              <w:jc w:val="both"/>
            </w:pPr>
            <w:r>
              <w:rPr>
                <w:rFonts w:ascii="Times New Roman"/>
                <w:b w:val="false"/>
                <w:i w:val="false"/>
                <w:color w:val="000000"/>
                <w:sz w:val="20"/>
              </w:rPr>
              <w:t>
Wnnn[nn], или Ennn[nn]]</w:t>
            </w:r>
          </w:p>
          <w:p>
            <w:pPr>
              <w:spacing w:after="20"/>
              <w:ind w:left="20"/>
              <w:jc w:val="both"/>
            </w:pPr>
            <w:r>
              <w:rPr>
                <w:rFonts w:ascii="Times New Roman"/>
                <w:b w:val="false"/>
                <w:i w:val="false"/>
                <w:color w:val="000000"/>
                <w:sz w:val="20"/>
              </w:rPr>
              <w:t>
[– Nnn[nn], или Snn[nn]</w:t>
            </w:r>
          </w:p>
          <w:p>
            <w:pPr>
              <w:spacing w:after="20"/>
              <w:ind w:left="20"/>
              <w:jc w:val="both"/>
            </w:pPr>
            <w:r>
              <w:rPr>
                <w:rFonts w:ascii="Times New Roman"/>
                <w:b w:val="false"/>
                <w:i w:val="false"/>
                <w:color w:val="000000"/>
                <w:sz w:val="20"/>
              </w:rPr>
              <w:t>
Wnnn[nn], или Ennn[nn]]</w:t>
            </w:r>
          </w:p>
          <w:p>
            <w:pPr>
              <w:spacing w:after="20"/>
              <w:ind w:left="20"/>
              <w:jc w:val="both"/>
            </w:pPr>
            <w:r>
              <w:rPr>
                <w:rFonts w:ascii="Times New Roman"/>
                <w:b w:val="false"/>
                <w:i w:val="false"/>
                <w:color w:val="000000"/>
                <w:sz w:val="20"/>
              </w:rPr>
              <w:t>
[AND], или</w:t>
            </w:r>
          </w:p>
          <w:p>
            <w:pPr>
              <w:spacing w:after="20"/>
              <w:ind w:left="20"/>
              <w:jc w:val="both"/>
            </w:pPr>
            <w:r>
              <w:rPr>
                <w:rFonts w:ascii="Times New Roman"/>
                <w:b w:val="false"/>
                <w:i w:val="false"/>
                <w:color w:val="000000"/>
                <w:sz w:val="20"/>
              </w:rPr>
              <w:t>
FCST nnnnZ</w:t>
            </w:r>
          </w:p>
          <w:p>
            <w:pPr>
              <w:spacing w:after="20"/>
              <w:ind w:left="20"/>
              <w:jc w:val="both"/>
            </w:pPr>
            <w:r>
              <w:rPr>
                <w:rFonts w:ascii="Times New Roman"/>
                <w:b w:val="false"/>
                <w:i w:val="false"/>
                <w:color w:val="000000"/>
                <w:sz w:val="20"/>
              </w:rPr>
              <w:t>
ENTIRE FIR, или</w:t>
            </w:r>
          </w:p>
          <w:p>
            <w:pPr>
              <w:spacing w:after="20"/>
              <w:ind w:left="20"/>
              <w:jc w:val="both"/>
            </w:pPr>
            <w:r>
              <w:rPr>
                <w:rFonts w:ascii="Times New Roman"/>
                <w:b w:val="false"/>
                <w:i w:val="false"/>
                <w:color w:val="000000"/>
                <w:sz w:val="20"/>
              </w:rPr>
              <w:t>
FCST nnnnZ</w:t>
            </w:r>
          </w:p>
          <w:p>
            <w:pPr>
              <w:spacing w:after="20"/>
              <w:ind w:left="20"/>
              <w:jc w:val="both"/>
            </w:pPr>
            <w:r>
              <w:rPr>
                <w:rFonts w:ascii="Times New Roman"/>
                <w:b w:val="false"/>
                <w:i w:val="false"/>
                <w:color w:val="000000"/>
                <w:sz w:val="20"/>
              </w:rPr>
              <w:t xml:space="preserve">
ENTIRE CTA, </w:t>
            </w:r>
            <w:r>
              <w:rPr>
                <w:rFonts w:ascii="Times New Roman"/>
                <w:b w:val="false"/>
                <w:i/>
                <w:color w:val="000000"/>
                <w:sz w:val="20"/>
              </w:rPr>
              <w:t>или</w:t>
            </w:r>
          </w:p>
          <w:p>
            <w:pPr>
              <w:spacing w:after="20"/>
              <w:ind w:left="20"/>
              <w:jc w:val="both"/>
            </w:pPr>
            <w:r>
              <w:rPr>
                <w:rFonts w:ascii="Times New Roman"/>
                <w:b w:val="false"/>
                <w:i w:val="false"/>
                <w:color w:val="000000"/>
                <w:sz w:val="20"/>
              </w:rPr>
              <w:t>
FCST nnnnZ NO VA EXP</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1700Z VA CLD</w:t>
            </w:r>
          </w:p>
          <w:p>
            <w:pPr>
              <w:spacing w:after="20"/>
              <w:ind w:left="20"/>
              <w:jc w:val="both"/>
            </w:pPr>
            <w:r>
              <w:rPr>
                <w:rFonts w:ascii="Times New Roman"/>
                <w:b w:val="false"/>
                <w:i w:val="false"/>
                <w:color w:val="000000"/>
                <w:sz w:val="20"/>
              </w:rPr>
              <w:t>
APRX S15 E075 –</w:t>
            </w:r>
          </w:p>
          <w:p>
            <w:pPr>
              <w:spacing w:after="20"/>
              <w:ind w:left="20"/>
              <w:jc w:val="both"/>
            </w:pPr>
            <w:r>
              <w:rPr>
                <w:rFonts w:ascii="Times New Roman"/>
                <w:b w:val="false"/>
                <w:i w:val="false"/>
                <w:color w:val="000000"/>
                <w:sz w:val="20"/>
              </w:rPr>
              <w:t>
S15 E081 –</w:t>
            </w:r>
          </w:p>
          <w:p>
            <w:pPr>
              <w:spacing w:after="20"/>
              <w:ind w:left="20"/>
              <w:jc w:val="both"/>
            </w:pPr>
            <w:r>
              <w:rPr>
                <w:rFonts w:ascii="Times New Roman"/>
                <w:b w:val="false"/>
                <w:i w:val="false"/>
                <w:color w:val="000000"/>
                <w:sz w:val="20"/>
              </w:rPr>
              <w:t>
S17 E083 –</w:t>
            </w:r>
          </w:p>
          <w:p>
            <w:pPr>
              <w:spacing w:after="20"/>
              <w:ind w:left="20"/>
              <w:jc w:val="both"/>
            </w:pPr>
            <w:r>
              <w:rPr>
                <w:rFonts w:ascii="Times New Roman"/>
                <w:b w:val="false"/>
                <w:i w:val="false"/>
                <w:color w:val="000000"/>
                <w:sz w:val="20"/>
              </w:rPr>
              <w:t>
S18 E079 –</w:t>
            </w:r>
          </w:p>
          <w:p>
            <w:pPr>
              <w:spacing w:after="20"/>
              <w:ind w:left="20"/>
              <w:jc w:val="both"/>
            </w:pPr>
            <w:r>
              <w:rPr>
                <w:rFonts w:ascii="Times New Roman"/>
                <w:b w:val="false"/>
                <w:i w:val="false"/>
                <w:color w:val="000000"/>
                <w:sz w:val="20"/>
              </w:rPr>
              <w:t>
S15 E075</w:t>
            </w:r>
          </w:p>
          <w:p>
            <w:pPr>
              <w:spacing w:after="20"/>
              <w:ind w:left="20"/>
              <w:jc w:val="both"/>
            </w:pPr>
            <w:r>
              <w:rPr>
                <w:rFonts w:ascii="Times New Roman"/>
                <w:b w:val="false"/>
                <w:i w:val="false"/>
                <w:color w:val="000000"/>
                <w:sz w:val="20"/>
              </w:rPr>
              <w:t>
FCST 0500Z</w:t>
            </w:r>
          </w:p>
          <w:p>
            <w:pPr>
              <w:spacing w:after="20"/>
              <w:ind w:left="20"/>
              <w:jc w:val="both"/>
            </w:pPr>
            <w:r>
              <w:rPr>
                <w:rFonts w:ascii="Times New Roman"/>
                <w:b w:val="false"/>
                <w:i w:val="false"/>
                <w:color w:val="000000"/>
                <w:sz w:val="20"/>
              </w:rPr>
              <w:t>
ENTIRE FIR</w:t>
            </w:r>
          </w:p>
          <w:p>
            <w:pPr>
              <w:spacing w:after="20"/>
              <w:ind w:left="20"/>
              <w:jc w:val="both"/>
            </w:pPr>
            <w:r>
              <w:rPr>
                <w:rFonts w:ascii="Times New Roman"/>
                <w:b w:val="false"/>
                <w:i w:val="false"/>
                <w:color w:val="000000"/>
                <w:sz w:val="20"/>
              </w:rPr>
              <w:t>
FCST 0500Z</w:t>
            </w:r>
          </w:p>
          <w:p>
            <w:pPr>
              <w:spacing w:after="20"/>
              <w:ind w:left="20"/>
              <w:jc w:val="both"/>
            </w:pPr>
            <w:r>
              <w:rPr>
                <w:rFonts w:ascii="Times New Roman"/>
                <w:b w:val="false"/>
                <w:i w:val="false"/>
                <w:color w:val="000000"/>
                <w:sz w:val="20"/>
              </w:rPr>
              <w:t>
ENTIRE CTA</w:t>
            </w:r>
          </w:p>
          <w:p>
            <w:pPr>
              <w:spacing w:after="20"/>
              <w:ind w:left="20"/>
              <w:jc w:val="both"/>
            </w:pPr>
            <w:r>
              <w:rPr>
                <w:rFonts w:ascii="Times New Roman"/>
                <w:b w:val="false"/>
                <w:i w:val="false"/>
                <w:color w:val="000000"/>
                <w:sz w:val="20"/>
              </w:rPr>
              <w:t>
FCST 0500Z NO VA EXP</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сообщения SIGMET/AIRMET</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сообщения SIGMET/AIRMET с указанием его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(nn) n nnnnnn/nnnnnn или</w:t>
            </w:r>
          </w:p>
          <w:p>
            <w:pPr>
              <w:spacing w:after="20"/>
              <w:ind w:left="20"/>
              <w:jc w:val="both"/>
            </w:pPr>
            <w:r>
              <w:rPr>
                <w:rFonts w:ascii="Times New Roman"/>
                <w:b w:val="false"/>
                <w:i w:val="false"/>
                <w:color w:val="000000"/>
                <w:sz w:val="20"/>
              </w:rPr>
              <w:t>
CNL SIGMET</w:t>
            </w:r>
          </w:p>
          <w:p>
            <w:pPr>
              <w:spacing w:after="20"/>
              <w:ind w:left="20"/>
              <w:jc w:val="both"/>
            </w:pPr>
            <w:r>
              <w:rPr>
                <w:rFonts w:ascii="Times New Roman"/>
                <w:b w:val="false"/>
                <w:i w:val="false"/>
                <w:color w:val="000000"/>
                <w:sz w:val="20"/>
              </w:rPr>
              <w:t>
[nn]n nnnnnn/nnnnnn</w:t>
            </w:r>
          </w:p>
          <w:p>
            <w:pPr>
              <w:spacing w:after="20"/>
              <w:ind w:left="20"/>
              <w:jc w:val="both"/>
            </w:pPr>
            <w:r>
              <w:rPr>
                <w:rFonts w:ascii="Times New Roman"/>
                <w:b w:val="false"/>
                <w:i w:val="false"/>
                <w:color w:val="000000"/>
                <w:sz w:val="20"/>
              </w:rPr>
              <w:t>
[VA MOV TO nnnn FIR]</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AIRMET</w:t>
            </w:r>
          </w:p>
          <w:p>
            <w:pPr>
              <w:spacing w:after="20"/>
              <w:ind w:left="20"/>
              <w:jc w:val="both"/>
            </w:pPr>
            <w:r>
              <w:rPr>
                <w:rFonts w:ascii="Times New Roman"/>
                <w:b w:val="false"/>
                <w:i w:val="false"/>
                <w:color w:val="000000"/>
                <w:sz w:val="20"/>
              </w:rPr>
              <w:t>
(nn) n</w:t>
            </w:r>
          </w:p>
          <w:p>
            <w:pPr>
              <w:spacing w:after="20"/>
              <w:ind w:left="20"/>
              <w:jc w:val="both"/>
            </w:pPr>
            <w:r>
              <w:rPr>
                <w:rFonts w:ascii="Times New Roman"/>
                <w:b w:val="false"/>
                <w:i w:val="false"/>
                <w:color w:val="000000"/>
                <w:sz w:val="20"/>
              </w:rPr>
              <w:t>
nnnnnn/nnnnnn</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1</w:t>
            </w:r>
          </w:p>
          <w:p>
            <w:pPr>
              <w:spacing w:after="20"/>
              <w:ind w:left="20"/>
              <w:jc w:val="both"/>
            </w:pPr>
            <w:r>
              <w:rPr>
                <w:rFonts w:ascii="Times New Roman"/>
                <w:b w:val="false"/>
                <w:i w:val="false"/>
                <w:color w:val="000000"/>
                <w:sz w:val="20"/>
              </w:rPr>
              <w:t>
211300/211700</w:t>
            </w:r>
          </w:p>
          <w:p>
            <w:pPr>
              <w:spacing w:after="20"/>
              <w:ind w:left="20"/>
              <w:jc w:val="both"/>
            </w:pPr>
            <w:r>
              <w:rPr>
                <w:rFonts w:ascii="Times New Roman"/>
                <w:b w:val="false"/>
                <w:i w:val="false"/>
                <w:color w:val="000000"/>
                <w:sz w:val="20"/>
              </w:rPr>
              <w:t>
CNL SIGMET 3</w:t>
            </w:r>
          </w:p>
          <w:p>
            <w:pPr>
              <w:spacing w:after="20"/>
              <w:ind w:left="20"/>
              <w:jc w:val="both"/>
            </w:pPr>
            <w:r>
              <w:rPr>
                <w:rFonts w:ascii="Times New Roman"/>
                <w:b w:val="false"/>
                <w:i w:val="false"/>
                <w:color w:val="000000"/>
                <w:sz w:val="20"/>
              </w:rPr>
              <w:t>
251030/251430 VA MOV TO</w:t>
            </w:r>
          </w:p>
          <w:p>
            <w:pPr>
              <w:spacing w:after="20"/>
              <w:ind w:left="20"/>
              <w:jc w:val="both"/>
            </w:pPr>
            <w:r>
              <w:rPr>
                <w:rFonts w:ascii="Times New Roman"/>
                <w:b w:val="false"/>
                <w:i w:val="false"/>
                <w:color w:val="000000"/>
                <w:sz w:val="20"/>
              </w:rPr>
              <w:t>
YUDO FIR30</w:t>
            </w:r>
          </w:p>
          <w:p>
            <w:pPr>
              <w:spacing w:after="20"/>
              <w:ind w:left="20"/>
              <w:jc w:val="both"/>
            </w:pPr>
            <w:r>
              <w:rPr>
                <w:rFonts w:ascii="Times New Roman"/>
                <w:b w:val="false"/>
                <w:i w:val="false"/>
                <w:color w:val="000000"/>
                <w:sz w:val="20"/>
              </w:rPr>
              <w:t>
CNL AIRMET</w:t>
            </w:r>
          </w:p>
          <w:p>
            <w:pPr>
              <w:spacing w:after="20"/>
              <w:ind w:left="20"/>
              <w:jc w:val="both"/>
            </w:pPr>
            <w:r>
              <w:rPr>
                <w:rFonts w:ascii="Times New Roman"/>
                <w:b w:val="false"/>
                <w:i w:val="false"/>
                <w:color w:val="000000"/>
                <w:sz w:val="20"/>
              </w:rPr>
              <w:t>
151520/151800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54" w:id="833"/>
    <w:p>
      <w:pPr>
        <w:spacing w:after="0"/>
        <w:ind w:left="0"/>
        <w:jc w:val="left"/>
      </w:pPr>
      <w:r>
        <w:rPr>
          <w:rFonts w:ascii="Times New Roman"/>
          <w:b/>
          <w:i w:val="false"/>
          <w:color w:val="000000"/>
        </w:rPr>
        <w:t xml:space="preserve">  Образец составления предупреждений по аэродрому на</w:t>
      </w:r>
      <w:r>
        <w:br/>
      </w:r>
      <w:r>
        <w:rPr>
          <w:rFonts w:ascii="Times New Roman"/>
          <w:b/>
          <w:i w:val="false"/>
          <w:color w:val="000000"/>
        </w:rPr>
        <w:t>английском языке (AD WRNG)</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543"/>
        <w:gridCol w:w="7607"/>
        <w:gridCol w:w="396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кода</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аэродрома</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типа сообщения</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 и порядковый номер сообщения</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WRNG n</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WRNG 2</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срок действия</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nnnnn/nnnnn</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VALID210800/211200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Порядок отмены предупреждения по аэродрому указан в конце образца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Явление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явления, обуславливающего выпуск предупреждения по аэродрому</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(HVY)TS, SN, FZRA, FZDZ,(HVY)SS, DS, SA, DU, SQ,SFC WSPD nn(n)MPS MAXnn(n),SQ, или FROST, или VA, илисвободный текст до 32знаков</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VRB17MPS TSSQSFC WSPD 20MPSHVY SN VIS 0800M</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Наблюдаемое или прогнозируемое явление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том, является ли информация данными наблюдения или она является прогнозом</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(ATnnnnZ), или FCST</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AT1200Z FCST</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интенсивности</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изменение интенсивности</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WKN, NC</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WKN, NC</w:t>
            </w:r>
          </w:p>
        </w:tc>
      </w:tr>
    </w:tbl>
    <w:p>
      <w:pPr>
        <w:spacing w:after="0"/>
        <w:ind w:left="0"/>
        <w:jc w:val="left"/>
      </w:pPr>
    </w:p>
    <w:p>
      <w:pPr>
        <w:spacing w:after="0"/>
        <w:ind w:left="0"/>
        <w:jc w:val="both"/>
      </w:pPr>
      <w:r>
        <w:rPr>
          <w:rFonts w:ascii="Times New Roman"/>
          <w:b w:val="false"/>
          <w:i w:val="false"/>
          <w:color w:val="000000"/>
          <w:sz w:val="28"/>
        </w:rPr>
        <w:t>
      Или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831"/>
        <w:gridCol w:w="5560"/>
        <w:gridCol w:w="546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предупреждения по аэродрому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предупреждения по аэродрому с указанием его идентификации</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AD WRNG nnnnnnn/nnnnnn</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CNLAD WRNG 2210800/211200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UAAA AD WRNG 2 VALID 211000/211400 - HVY SN VIS 0800M FCST NC=</w:t>
      </w:r>
    </w:p>
    <w:p>
      <w:pPr>
        <w:spacing w:after="0"/>
        <w:ind w:left="0"/>
        <w:jc w:val="both"/>
      </w:pPr>
      <w:r>
        <w:rPr>
          <w:rFonts w:ascii="Times New Roman"/>
          <w:b w:val="false"/>
          <w:i w:val="false"/>
          <w:color w:val="000000"/>
          <w:sz w:val="28"/>
        </w:rPr>
        <w:t>
      АМЦ Алматы составлено второе по счету предупреждение, действительное с 10.00UTC 21 число до 14.00 UTC 21 числа: на аэродроме Алматы прогнозируется сильный снег видимостью 800 метров, интенсивность без изменения.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56" w:id="834"/>
    <w:p>
      <w:pPr>
        <w:spacing w:after="0"/>
        <w:ind w:left="0"/>
        <w:jc w:val="left"/>
      </w:pPr>
      <w:r>
        <w:rPr>
          <w:rFonts w:ascii="Times New Roman"/>
          <w:b/>
          <w:i w:val="false"/>
          <w:color w:val="000000"/>
        </w:rPr>
        <w:t xml:space="preserve">  Образец составления предупреждений и оповещений о сдвиге</w:t>
      </w:r>
      <w:r>
        <w:br/>
      </w:r>
      <w:r>
        <w:rPr>
          <w:rFonts w:ascii="Times New Roman"/>
          <w:b/>
          <w:i w:val="false"/>
          <w:color w:val="000000"/>
        </w:rPr>
        <w:t>ветра на аэродроме на английском языке (WS WRNG)</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941"/>
        <w:gridCol w:w="5254"/>
        <w:gridCol w:w="4316"/>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кода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аэродрома</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UAAA</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типа сообщения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 и порядковый номер сообщения</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 WRNG n</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 WRNG 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выпуска и, когда применимо, срок действия в МСВ</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 (VALID TL nnnnnn)</w:t>
            </w:r>
          </w:p>
          <w:p>
            <w:pPr>
              <w:spacing w:after="20"/>
              <w:ind w:left="20"/>
              <w:jc w:val="both"/>
            </w:pPr>
            <w:r>
              <w:rPr>
                <w:rFonts w:ascii="Times New Roman"/>
                <w:b w:val="false"/>
                <w:i w:val="false"/>
                <w:color w:val="000000"/>
                <w:sz w:val="20"/>
              </w:rPr>
              <w:t>
или VALID nnnnnn/nnnnnn</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211230 VALID TL 211330</w:t>
            </w:r>
          </w:p>
          <w:p>
            <w:pPr>
              <w:spacing w:after="20"/>
              <w:ind w:left="20"/>
              <w:jc w:val="both"/>
            </w:pPr>
            <w:r>
              <w:rPr>
                <w:rFonts w:ascii="Times New Roman"/>
                <w:b w:val="false"/>
                <w:i w:val="false"/>
                <w:color w:val="000000"/>
                <w:sz w:val="20"/>
              </w:rPr>
              <w:t>
221200 VALID</w:t>
            </w:r>
          </w:p>
          <w:p>
            <w:pPr>
              <w:spacing w:after="20"/>
              <w:ind w:left="20"/>
              <w:jc w:val="both"/>
            </w:pPr>
            <w:r>
              <w:rPr>
                <w:rFonts w:ascii="Times New Roman"/>
                <w:b w:val="false"/>
                <w:i w:val="false"/>
                <w:color w:val="000000"/>
                <w:sz w:val="20"/>
              </w:rPr>
              <w:t>
221215/221315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отмены предупреждения и оповещения о сдвиге ветра указан в конце образца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p>
            <w:pPr>
              <w:spacing w:after="20"/>
              <w:ind w:left="20"/>
              <w:jc w:val="both"/>
            </w:pPr>
            <w:r>
              <w:rPr>
                <w:rFonts w:ascii="Times New Roman"/>
                <w:b w:val="false"/>
                <w:i w:val="false"/>
                <w:color w:val="000000"/>
                <w:sz w:val="20"/>
              </w:rPr>
              <w:t>
явления и его местоположение</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 или (SEV) WS IN</w:t>
            </w:r>
          </w:p>
          <w:p>
            <w:pPr>
              <w:spacing w:after="20"/>
              <w:ind w:left="20"/>
              <w:jc w:val="both"/>
            </w:pPr>
            <w:r>
              <w:rPr>
                <w:rFonts w:ascii="Times New Roman"/>
                <w:b w:val="false"/>
                <w:i w:val="false"/>
                <w:color w:val="000000"/>
                <w:sz w:val="20"/>
              </w:rPr>
              <w:t>
APCH; (MOD) или (SEV) WS</w:t>
            </w:r>
          </w:p>
          <w:p>
            <w:pPr>
              <w:spacing w:after="20"/>
              <w:ind w:left="20"/>
              <w:jc w:val="both"/>
            </w:pPr>
            <w:r>
              <w:rPr>
                <w:rFonts w:ascii="Times New Roman"/>
                <w:b w:val="false"/>
                <w:i w:val="false"/>
                <w:color w:val="000000"/>
                <w:sz w:val="20"/>
              </w:rPr>
              <w:t>
(APCH) RWYnnn; или</w:t>
            </w:r>
          </w:p>
          <w:p>
            <w:pPr>
              <w:spacing w:after="20"/>
              <w:ind w:left="20"/>
              <w:jc w:val="both"/>
            </w:pPr>
            <w:r>
              <w:rPr>
                <w:rFonts w:ascii="Times New Roman"/>
                <w:b w:val="false"/>
                <w:i w:val="false"/>
                <w:color w:val="000000"/>
                <w:sz w:val="20"/>
              </w:rPr>
              <w:t>
(MOD) или (SEV) WS IN</w:t>
            </w:r>
          </w:p>
          <w:p>
            <w:pPr>
              <w:spacing w:after="20"/>
              <w:ind w:left="20"/>
              <w:jc w:val="both"/>
            </w:pPr>
            <w:r>
              <w:rPr>
                <w:rFonts w:ascii="Times New Roman"/>
                <w:b w:val="false"/>
                <w:i w:val="false"/>
                <w:color w:val="000000"/>
                <w:sz w:val="20"/>
              </w:rPr>
              <w:t>
CLIMB-OUT (RWYnnn), LNDG</w:t>
            </w:r>
          </w:p>
          <w:p>
            <w:pPr>
              <w:spacing w:after="20"/>
              <w:ind w:left="20"/>
              <w:jc w:val="both"/>
            </w:pPr>
            <w:r>
              <w:rPr>
                <w:rFonts w:ascii="Times New Roman"/>
                <w:b w:val="false"/>
                <w:i w:val="false"/>
                <w:color w:val="000000"/>
                <w:sz w:val="20"/>
              </w:rPr>
              <w:t>
MBST IN APCH,</w:t>
            </w:r>
          </w:p>
          <w:p>
            <w:pPr>
              <w:spacing w:after="20"/>
              <w:ind w:left="20"/>
              <w:jc w:val="both"/>
            </w:pPr>
            <w:r>
              <w:rPr>
                <w:rFonts w:ascii="Times New Roman"/>
                <w:b w:val="false"/>
                <w:i w:val="false"/>
                <w:color w:val="000000"/>
                <w:sz w:val="20"/>
              </w:rPr>
              <w:t>
MBST CLIMB-OUT RWYnnn</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 IN APCH RWY05,</w:t>
            </w:r>
          </w:p>
          <w:p>
            <w:pPr>
              <w:spacing w:after="20"/>
              <w:ind w:left="20"/>
              <w:jc w:val="both"/>
            </w:pPr>
            <w:r>
              <w:rPr>
                <w:rFonts w:ascii="Times New Roman"/>
                <w:b w:val="false"/>
                <w:i w:val="false"/>
                <w:color w:val="000000"/>
                <w:sz w:val="20"/>
              </w:rPr>
              <w:t>
MOD WS RWY23,</w:t>
            </w:r>
          </w:p>
          <w:p>
            <w:pPr>
              <w:spacing w:after="20"/>
              <w:ind w:left="20"/>
              <w:jc w:val="both"/>
            </w:pPr>
            <w:r>
              <w:rPr>
                <w:rFonts w:ascii="Times New Roman"/>
                <w:b w:val="false"/>
                <w:i w:val="false"/>
                <w:color w:val="000000"/>
                <w:sz w:val="20"/>
              </w:rPr>
              <w:t>
WS IN CLIMB-OUT,</w:t>
            </w:r>
          </w:p>
          <w:p>
            <w:pPr>
              <w:spacing w:after="20"/>
              <w:ind w:left="20"/>
              <w:jc w:val="both"/>
            </w:pPr>
            <w:r>
              <w:rPr>
                <w:rFonts w:ascii="Times New Roman"/>
                <w:b w:val="false"/>
                <w:i w:val="false"/>
                <w:color w:val="000000"/>
                <w:sz w:val="20"/>
              </w:rPr>
              <w:t>
SEV WS IN CLIMB-OUT,</w:t>
            </w:r>
          </w:p>
          <w:p>
            <w:pPr>
              <w:spacing w:after="20"/>
              <w:ind w:left="20"/>
              <w:jc w:val="both"/>
            </w:pPr>
            <w:r>
              <w:rPr>
                <w:rFonts w:ascii="Times New Roman"/>
                <w:b w:val="false"/>
                <w:i w:val="false"/>
                <w:color w:val="000000"/>
                <w:sz w:val="20"/>
              </w:rPr>
              <w:t>
WS IN LNDG</w:t>
            </w:r>
          </w:p>
          <w:p>
            <w:pPr>
              <w:spacing w:after="20"/>
              <w:ind w:left="20"/>
              <w:jc w:val="both"/>
            </w:pPr>
            <w:r>
              <w:rPr>
                <w:rFonts w:ascii="Times New Roman"/>
                <w:b w:val="false"/>
                <w:i w:val="false"/>
                <w:color w:val="000000"/>
                <w:sz w:val="20"/>
              </w:rPr>
              <w:t>
MBST APCH RWY05,</w:t>
            </w:r>
          </w:p>
          <w:p>
            <w:pPr>
              <w:spacing w:after="20"/>
              <w:ind w:left="20"/>
              <w:jc w:val="both"/>
            </w:pPr>
            <w:r>
              <w:rPr>
                <w:rFonts w:ascii="Times New Roman"/>
                <w:b w:val="false"/>
                <w:i w:val="false"/>
                <w:color w:val="000000"/>
                <w:sz w:val="20"/>
              </w:rPr>
              <w:t>
MBST IN CLIMB-OUT</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Наблюдаемое, cообщаемое или прогнозируемое явление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том, наблюдается ли явление, или о нем сообщается и ожидается его продолжение, или оно прогнозируется</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 AT nnnn</w:t>
            </w:r>
          </w:p>
          <w:p>
            <w:pPr>
              <w:spacing w:after="20"/>
              <w:ind w:left="20"/>
              <w:jc w:val="both"/>
            </w:pPr>
            <w:r>
              <w:rPr>
                <w:rFonts w:ascii="Times New Roman"/>
                <w:b w:val="false"/>
                <w:i w:val="false"/>
                <w:color w:val="000000"/>
                <w:sz w:val="20"/>
              </w:rPr>
              <w:t>
nnnnnnnn</w:t>
            </w:r>
          </w:p>
          <w:p>
            <w:pPr>
              <w:spacing w:after="20"/>
              <w:ind w:left="20"/>
              <w:jc w:val="both"/>
            </w:pPr>
            <w:r>
              <w:rPr>
                <w:rFonts w:ascii="Times New Roman"/>
                <w:b w:val="false"/>
                <w:i w:val="false"/>
                <w:color w:val="000000"/>
                <w:sz w:val="20"/>
              </w:rPr>
              <w:t>
OBS (AT nnnn)</w:t>
            </w:r>
          </w:p>
          <w:p>
            <w:pPr>
              <w:spacing w:after="20"/>
              <w:ind w:left="20"/>
              <w:jc w:val="both"/>
            </w:pPr>
            <w:r>
              <w:rPr>
                <w:rFonts w:ascii="Times New Roman"/>
                <w:b w:val="false"/>
                <w:i w:val="false"/>
                <w:color w:val="000000"/>
                <w:sz w:val="20"/>
              </w:rPr>
              <w:t>
FCST</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 AT1510 B747</w:t>
            </w:r>
          </w:p>
          <w:p>
            <w:pPr>
              <w:spacing w:after="20"/>
              <w:ind w:left="20"/>
              <w:jc w:val="both"/>
            </w:pPr>
            <w:r>
              <w:rPr>
                <w:rFonts w:ascii="Times New Roman"/>
                <w:b w:val="false"/>
                <w:i w:val="false"/>
                <w:color w:val="000000"/>
                <w:sz w:val="20"/>
              </w:rPr>
              <w:t>
OBS AT1205</w:t>
            </w:r>
          </w:p>
          <w:p>
            <w:pPr>
              <w:spacing w:after="20"/>
              <w:ind w:left="20"/>
              <w:jc w:val="both"/>
            </w:pPr>
            <w:r>
              <w:rPr>
                <w:rFonts w:ascii="Times New Roman"/>
                <w:b w:val="false"/>
                <w:i w:val="false"/>
                <w:color w:val="000000"/>
                <w:sz w:val="20"/>
              </w:rPr>
              <w:t>
FCST</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об явлении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явления, служащего причиной выпуска предупреждения о сдвиге ветра</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w:t>
            </w:r>
          </w:p>
          <w:p>
            <w:pPr>
              <w:spacing w:after="20"/>
              <w:ind w:left="20"/>
              <w:jc w:val="both"/>
            </w:pPr>
            <w:r>
              <w:rPr>
                <w:rFonts w:ascii="Times New Roman"/>
                <w:b w:val="false"/>
                <w:i w:val="false"/>
                <w:color w:val="000000"/>
                <w:sz w:val="20"/>
              </w:rPr>
              <w:t>
nnn/nnMPS</w:t>
            </w:r>
          </w:p>
          <w:p>
            <w:pPr>
              <w:spacing w:after="20"/>
              <w:ind w:left="20"/>
              <w:jc w:val="both"/>
            </w:pPr>
            <w:r>
              <w:rPr>
                <w:rFonts w:ascii="Times New Roman"/>
                <w:b w:val="false"/>
                <w:i w:val="false"/>
                <w:color w:val="000000"/>
                <w:sz w:val="20"/>
              </w:rPr>
              <w:t>
nnnM WIND: nnn/nnMPS</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 320/05MРS</w:t>
            </w:r>
          </w:p>
          <w:p>
            <w:pPr>
              <w:spacing w:after="20"/>
              <w:ind w:left="20"/>
              <w:jc w:val="both"/>
            </w:pPr>
            <w:r>
              <w:rPr>
                <w:rFonts w:ascii="Times New Roman"/>
                <w:b w:val="false"/>
                <w:i w:val="false"/>
                <w:color w:val="000000"/>
                <w:sz w:val="20"/>
              </w:rPr>
              <w:t>
500M–WIND: 360/20MPS</w:t>
            </w:r>
          </w:p>
        </w:tc>
      </w:tr>
    </w:tbl>
    <w:p>
      <w:pPr>
        <w:spacing w:after="0"/>
        <w:ind w:left="0"/>
        <w:jc w:val="left"/>
      </w:pPr>
    </w:p>
    <w:p>
      <w:pPr>
        <w:spacing w:after="0"/>
        <w:ind w:left="0"/>
        <w:jc w:val="both"/>
      </w:pPr>
      <w:r>
        <w:rPr>
          <w:rFonts w:ascii="Times New Roman"/>
          <w:b w:val="false"/>
          <w:i w:val="false"/>
          <w:color w:val="000000"/>
          <w:sz w:val="28"/>
        </w:rPr>
        <w:t>
      Или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583"/>
        <w:gridCol w:w="4393"/>
        <w:gridCol w:w="5401"/>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Предупреждения о сдвиге ветра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предупреждения о сдвиге ветра с указанием его идентификации</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w:t>
            </w:r>
          </w:p>
          <w:p>
            <w:pPr>
              <w:spacing w:after="20"/>
              <w:ind w:left="20"/>
              <w:jc w:val="both"/>
            </w:pPr>
            <w:r>
              <w:rPr>
                <w:rFonts w:ascii="Times New Roman"/>
                <w:b w:val="false"/>
                <w:i w:val="false"/>
                <w:color w:val="000000"/>
                <w:sz w:val="20"/>
              </w:rPr>
              <w:t>
WS WRNG n</w:t>
            </w:r>
          </w:p>
          <w:p>
            <w:pPr>
              <w:spacing w:after="20"/>
              <w:ind w:left="20"/>
              <w:jc w:val="both"/>
            </w:pPr>
            <w:r>
              <w:rPr>
                <w:rFonts w:ascii="Times New Roman"/>
                <w:b w:val="false"/>
                <w:i w:val="false"/>
                <w:color w:val="000000"/>
                <w:sz w:val="20"/>
              </w:rPr>
              <w:t>
nnnnnn/nnnnnn</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WS WRNG 1</w:t>
            </w:r>
          </w:p>
          <w:p>
            <w:pPr>
              <w:spacing w:after="20"/>
              <w:ind w:left="20"/>
              <w:jc w:val="both"/>
            </w:pPr>
            <w:r>
              <w:rPr>
                <w:rFonts w:ascii="Times New Roman"/>
                <w:b w:val="false"/>
                <w:i w:val="false"/>
                <w:color w:val="000000"/>
                <w:sz w:val="20"/>
              </w:rPr>
              <w:t>
211230/211330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UAAA WS WRNG 1 211130 VALID 211230/211330-SEV WS IN CLIMB-OUT FCST</w:t>
      </w:r>
    </w:p>
    <w:p>
      <w:pPr>
        <w:spacing w:after="0"/>
        <w:ind w:left="0"/>
        <w:jc w:val="both"/>
      </w:pPr>
      <w:r>
        <w:rPr>
          <w:rFonts w:ascii="Times New Roman"/>
          <w:b w:val="false"/>
          <w:i w:val="false"/>
          <w:color w:val="000000"/>
          <w:sz w:val="28"/>
        </w:rPr>
        <w:t>
      АМЦ Алматы составлено предупреждение о сдвиге ветра номер 1, выпущенное 21 числа в 12.00 UTC, период действия с 12.30 МСВ до 13.30 МСВ сильный сдвиг ветра прогнозируется при наборе высоты.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метеорологического</w:t>
            </w:r>
            <w:r>
              <w:br/>
            </w:r>
            <w:r>
              <w:rPr>
                <w:rFonts w:ascii="Times New Roman"/>
                <w:b w:val="false"/>
                <w:i w:val="false"/>
                <w:color w:val="000000"/>
                <w:sz w:val="20"/>
              </w:rPr>
              <w:t>обеспечения гражданской авиации</w:t>
            </w:r>
            <w:r>
              <w:br/>
            </w:r>
            <w:r>
              <w:rPr>
                <w:rFonts w:ascii="Times New Roman"/>
                <w:b w:val="false"/>
                <w:i w:val="false"/>
                <w:color w:val="000000"/>
                <w:sz w:val="20"/>
              </w:rPr>
              <w:t>Республики Казахстан</w:t>
            </w:r>
          </w:p>
        </w:tc>
      </w:tr>
    </w:tbl>
    <w:bookmarkStart w:name="z758" w:id="835"/>
    <w:p>
      <w:pPr>
        <w:spacing w:after="0"/>
        <w:ind w:left="0"/>
        <w:jc w:val="left"/>
      </w:pPr>
      <w:r>
        <w:rPr>
          <w:rFonts w:ascii="Times New Roman"/>
          <w:b/>
          <w:i w:val="false"/>
          <w:color w:val="000000"/>
        </w:rPr>
        <w:t xml:space="preserve">  Порядок распространения авиационных метеорологических</w:t>
      </w:r>
      <w:r>
        <w:br/>
      </w:r>
      <w:r>
        <w:rPr>
          <w:rFonts w:ascii="Times New Roman"/>
          <w:b/>
          <w:i w:val="false"/>
          <w:color w:val="000000"/>
        </w:rPr>
        <w:t>прогнозов, предупреждений, включая информацию SIGMET и</w:t>
      </w:r>
      <w:r>
        <w:br/>
      </w:r>
      <w:r>
        <w:rPr>
          <w:rFonts w:ascii="Times New Roman"/>
          <w:b/>
          <w:i w:val="false"/>
          <w:color w:val="000000"/>
        </w:rPr>
        <w:t>AIRMET, и консультативной информации о вулканическом пепле и</w:t>
      </w:r>
      <w:r>
        <w:br/>
      </w:r>
      <w:r>
        <w:rPr>
          <w:rFonts w:ascii="Times New Roman"/>
          <w:b/>
          <w:i w:val="false"/>
          <w:color w:val="000000"/>
        </w:rPr>
        <w:t>тропическом циклоне</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5339"/>
        <w:gridCol w:w="2240"/>
        <w:gridCol w:w="2095"/>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прогноза</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Зона/воздушное пространство прогнозирования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планирования полетов</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подготовку/выпуск прогноза</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Аэродромный метеорологический либо иной назначенный орган</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для посадки ("тренд")</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полете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Аэродромный метеорологический либо иной назначенный орган</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для взлета</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ВПП</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Аэродромный метеорологический либо иной назначенный орган</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Прогнозы условий погоды по маршруту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Маршрут(ы) зона или эшелоны, используемые для производства полетов</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ВЦЗП ( аэродромный метеорологический орган предназначенный для полетов на малых эшелонах)</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SIGMET</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РПИ или диспетчерская зона/охватываются все эшелоны, используемые для производства полетов</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AIRMET</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РПИ или диспетчерская зона или ее подзона/охватываются все эшелоны полета до ЭП 100 (ЭП 150 или выше в горных районах)</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Предупреждения по аэродрому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Аэродромные метеорологические условия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Неприменимо (предназначено для воздушных судов, находящихся на стоянке, аэродромных сооружений)</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Аэродромный метеорологический либо иной назначенный орган</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Предупреждения о сдвиге ветра</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и маршруты захода на посадку/взлета между уровнем ВПП и 500 м (1600 фут) или при необходимости выше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полете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Аэродромный метеорологический либо иной назначенный орган</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Консультативная информация по вулканическому пеплу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охваченная облаком вулканического пепла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VAAC</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Консультативная информация по тропическим циклонам</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охваченная тропическим циклоном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и в полете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TCAC</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ОМС – органы метеорологического слежения</w:t>
      </w:r>
    </w:p>
    <w:p>
      <w:pPr>
        <w:spacing w:after="0"/>
        <w:ind w:left="0"/>
        <w:jc w:val="both"/>
      </w:pPr>
      <w:r>
        <w:rPr>
          <w:rFonts w:ascii="Times New Roman"/>
          <w:b w:val="false"/>
          <w:i w:val="false"/>
          <w:color w:val="000000"/>
          <w:sz w:val="28"/>
        </w:rPr>
        <w:t>
      VAAC - Консультативный центр по вулканическому пеплу</w:t>
      </w:r>
    </w:p>
    <w:p>
      <w:pPr>
        <w:spacing w:after="0"/>
        <w:ind w:left="0"/>
        <w:jc w:val="both"/>
      </w:pPr>
      <w:r>
        <w:rPr>
          <w:rFonts w:ascii="Times New Roman"/>
          <w:b w:val="false"/>
          <w:i w:val="false"/>
          <w:color w:val="000000"/>
          <w:sz w:val="28"/>
        </w:rPr>
        <w:t>
      TCAC - Консультативный центр по тропическим циклонам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header.xml" Type="http://schemas.openxmlformats.org/officeDocument/2006/relationships/header" Id="rId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