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a923" w14:textId="25ea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формированию перечня обязательных теле-, радиоканалов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2015 года № 488. Зарегистрирован в Министерстве юстиции Республики Казахстан 4 июня 2015 года № 11271. Утратил силу приказом Министра культуры и информации РК от 29.08.2024 № 394-НҚ.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формированию перечня обязательных теле-, радиоканалов.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488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по формированию перечня</w:t>
      </w:r>
      <w:r>
        <w:br/>
      </w:r>
      <w:r>
        <w:rPr>
          <w:rFonts w:ascii="Times New Roman"/>
          <w:b/>
          <w:i w:val="false"/>
          <w:color w:val="000000"/>
        </w:rPr>
        <w:t>обязательных теле-, радиоканалов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по формированию перечня обязательных теле-, радиоканалов (далее - Правила) разработаны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(далее – Закон) и определяют порядок проведения конкурса по формированию перечня обязательных теле-, радиоканалов, распространяемых посредством многоканального вещания на всей территории Республики Казахстан (далее - конкурс).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заявок претендентов на участие в конкурсе по формированию перечня обязательных теле-, радиоканалов в многоканальном вещании (далее - претенденты) и разработка рекомендаций по определению победителей осуществляется Комиссией по вопросам развития телерадиовещания (далее - Комиссия).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выступает уполномоченный орган, являющийся рабочим органом Комиссии.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рекомендациям Комиссии уполномоченный орган утверждает перечень обязательных теле-, радиоканалов (далее - перечень)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перечня осуществляется не более одного раза в год.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информации и коммуникаций РК 23.01.2018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конкурса принимает уполномоченный орган.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Информационное сообщение о проведении конкурса публикуется в официальных средствах массовой информации и на официальном интернет-ресурсе уполномоченного органа в области телерадиовещания не менее чем за двадцать календарных дней до дня окончательного приема заявок.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сообщение включает в себя следующие сведения: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дату и место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приема заявок на участие в конкурсе по формированию перечня обязательных теле-, радиоканалов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сроки начала и окончания приема заявок и перечень документов, необходимых для участия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информации и коммуникаций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участию в конкурсе допускаются претенденты, своевременно подавшие заявку.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на участие в конкурсе, подаваемая претендентом, выражает его намерение принять участие в конкурсе на условиях, установленных настоящими Правилами и опубликованных в информационном сообщении о проведении конкурса.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Претенденты на участие в конкурсе обращаются за необходимыми разъяснениями по любому из пунктов настоящих Правил к организатору.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отзыва зарегистрированной заявки претендент направляет письменное уведомление организатору.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Подача заявки представителем претендента осуществляется при предъявлении доверенности удостоверяющей его право действовать от имени претендента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Заявки и прилагаемые к ним документы, поступившие после истечения срока приема заявок, указанного в информационном сообщении о проведении конкурса, не принимаются.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принятии заявки с указанием его причины делается лицом, осуществляющим прием документов, на представленной заявке.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Организатор принимает меры по обеспечению сохранности представленных претендентами заявок и конкурсных предложений, а также конфиденциальности сведений о лицах, подавших заявки, и содержания представленных ими документов.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участия в конкурсе претендент представляет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 заявке прилагаются конкурсные предложения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предоставляются претендентом в адрес организатора в прошнурованном, пронумерованном виде и заверяются на обороте последней страницы подписью уполномоченного лица претендента и печатью (при наличии) в запечатанном конверте, с соблюдением следующих требований: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запечатанного конверта с заявкой на участие в конкурсе претендент должен указать полное наименование и почтовый адрес организатора и претендента;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осуществляющее прием документов, вносит в журнал регистрации заявки претендентов на участие в конкурсе, представивших до истечения установленного срока конверты с заявками на участие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вскрывает конверты с заявками и другими документами в сроки и месте, указанные в информационном сообщении о проведении конкурса, в присутствии претендентов или их представителей.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 на участие в конкурсе.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на участие в конкурсе секретарь Комиссии оглашает информацию о перечне документов и материалов, содержащихся в конверте.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с заявками производится аудио и/или видео фиксация процедуры проверки наличия и правильности оформления конкурсной заявки и оформляется протокол вскрытия конвертов с заявками на участие в конкурсе.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на участие в конкурсе подписывается председателем, присутствующими членами и секретарем Комиссии и визируется полистно секретарем Комиссии в течение двух рабочих дней.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содержит следующие сведения: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заседания Комиссии;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наименование, адреса претендентов, предоставивших заявки в установленные сроки, с указанием даты и времени предоставления заявок;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представленных документах (заявка и все прилагаемые к ней конкурсные предложения), в том числе соответствие (несоответствие) их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В случае несоответствия заявки требованиям, а также не представления претендентами конкурсных предложений, предусмотренных приложением 2 к настоящим Правилам, Комиссия в течение трех рабочих дней со дня вскрытия конвертов с заявкой на участие в конкурсе направляет претенденту на электронный адрес, указанный в заявке на участие в конкурсе, уведомление с приложением протокола вскрытия конвертов с заявками на участие в конкурсе, а также организатор опубликовывает на своем интернет-ресурсе результаты процедуры вскрытия конвертов с заявками на участие в конкурсе.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получения уведомления с протоколом вскрытия конвертов с заявками на участие в конкурсе претендент представляет Комиссии приведенную в соответствие заявку на участие в конкурсе и конкурсные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Приведенную в соответствие заявку и конкурсные предложения на участие в конкурсе Комиссия рассматривает в течение двух рабочих дней со дня представления претендентом.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приведения в соответствие заявки требованиям,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 указанный в уведомлении Комиссия отклоняет заявку претендента на участие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20-1.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20-2.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в срок не более пятнадцати рабочих дней со дня вскрытия конвертов: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пакеты документов претендентов, в том числе приведенные в соответствие заявки претендентов на участие в конкурсе и конкурсные предложения;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отклоняет заявки, согласно пункту 19-1 настоящих Правил;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победителей конкурса согласно пункту 24 настоящих Правил. 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претендентов указываются в протоколе об итогах конкурса.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отклонение конкурсной заявки по причине отсутствия претендента и/или его уполномоченного представителя на заседаниях Комиссии.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по конкурсу принимаются открытым голосованием и считаются принятыми большинством голосов от общего количества присутствующих членов Комиссии. В случае равенства голосов, голос председательствующего считается решающим.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имеет право голоса при принятии Комиссией решения.</w:t>
      </w:r>
    </w:p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Критериями отбора при определении победителей Конкурса являются: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тематическая направленность и жанровое соотношение;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объемов собственных теле-, радиопрограмм, покупных теле-, радиопрограмм и ретрансляции;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вещания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кадровый потенциал;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материально-техническая обеспеченность для производства теле-, радиопрограмм;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и финансовая стабильность претендента.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Итоги конкурса оформляются протоколом об итогах конкурса с указанием победителей конкурса и претендентов, не прошедших конкурс с указанием причин.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 направляется уведомление с приложением проекта протокола об итогах конкурса не позднее чем за три рабочих дня до его подписания.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к предварительному проекту протокола об итогах конкурса на электронный адрес Комиссии k.kense@qogam.gov.kz в срок не позднее двух рабочих дней со дня получения уведомления с проектом протокола об итогах конкурса.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в случае их поступления, председателем и членами Комиссии подписывается протокол конкурса.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об итогах конкурса содержится следующая информация: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и времени подведения итогов;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заявках претендентов, допущенных к участию в конкурсе;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итогах конкурса с указанием победителя конкурса и резервных теле-, радиоканалов;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претендентах, не прошедших конкурс, с указанием причин;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или отсутствии поступивших возражений претендентов к предварительному проекту протокола, а также результатах их рассмотрения.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информационное сообщение об итогах конкурса размещается на официальном интернет-ресурсе уполномоченного органа.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официальном интернет-ресурсе организатора размещается Перечень обязательных теле-, радиоканалов в срок не позднее двух рабочих со дня утверждения его уполномоченным органом.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формированию перечня обязательных теле-, радиоканалов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4" w:id="57"/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юридического лица/фамилия,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Юридический адрес: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Контактные номера телефонов, электронный адрес: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теле-, радиоканала в соответствии со свидетельством о постановке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Тематическая направленность: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Территория распространения: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руководителя/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радиоканалов </w:t>
            </w:r>
          </w:p>
        </w:tc>
      </w:tr>
    </w:tbl>
    <w:bookmarkStart w:name="z5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Конкурсные предложения претендентов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претендентов должны содержать следующие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сетку вещания теле-, радиоканала (на последующий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информацию, содержащую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теле-, радиоканала и их жанровое соотношение (информационные, аналитические, публицистические, молодежные и детские, музыкальные теле-, радиопрограммы и художественные, документальные фильмы);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языковое соотношение вещания, время трансляции теле-, радиопрограмм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собственных теле-, радиопрограмм, покупных теле-, радиопрограмм и ретрансляции;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потенциал творческих и технических работников в количественном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наличии, состоянии и типе стационарного студийного оборудования производства теле-, радиопрограмм;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аппаратно-студийного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по выдаче в эфир теле-, радиопрограмм с высоким качеством звука и изображения с указанием соответствующих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месторасположении студийного комплекса, способа подачи теле-, радиоканала до операторов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обязательство по обеспечению доставки сигнала (теле-, радиоканала) и присоединению технических средств претендента к сети оператора телерадиовещания в течение шести месяцев со дня утверждения перечня обязательных теле-, радиоканалов в случае включения теле-, радиоканала в указанный перечень.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финансовые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выписка(и) об остатках и движении денег по счетам претендента в банках второго уровня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финансовая отчетность претендента, составленная в соответствии с законодательством Республики Казахстан о бухгалтерском учете и финансовой отчетности за предыдущий календарный год, предшествующий дате подачи заявки на участие в конкурсе, а для претендентов, участвующих в конкурсе для распространения на территории Республики Казахстан, финансовая отчетность, подтвержденная аудиторским отчетом, составленным в соответствии с законодательством Республики Казахстан об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справки налогового органа об отсутствии у претендента налоговой задолженности, а также задолженности по обязательным платежам, выданные не ранее даты публикации информационного сообщения о проведении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об отсутствии просроченной задолженности национальному оператору телерадиовещания за распространение теле-, радиоканала по сети цифрового эфирного и спутникового телерадиовещания, длящейся более одного месяца, предшествующих дате выдачи справки национальным оператором телерадиовещания.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