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ead8" w14:textId="c96e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служебными животными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апреля 2015 года № 404. Зарегистрирован в Министерстве юстиции Республики Казахстан от 4 июня 2015 года № 11270. Утратил сиу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служебными животными Национальной гвардии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 служебных животных по утвержденным нормам осуществлять поэтапно в пределах выделенных средств из республиканского бюджета на соответствующие годы.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генерал-лейтенанта Жаксылыкова Р.Ф.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Б.Т.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"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404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служебными животными Национальной гвардии Республики Казахстан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Обеспечение лошадьми подразделений Национальной гвардии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09.08.2019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 лошадей из расчета на 10 человек личного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Вьючная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Обозная лошадь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верховая лошадь-лошадь, используемая в работе под верховым седлом.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вьючная лошадь-лошадь, используемая для перевозки грузов (вьюков) на спине.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обозная лошадь-лошадь, используемая для перевозки грузов, доставки личного состава к меcту несения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человек для расчета необходимой потребности лошадей берется исходя из штатной численности подразделения, обеспечиваемого лошадьми, при этом округление неполных десятков осуществляется в сторону увеличения.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по воспроизводству лошадей подразделений Национальной гвардии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09.08.2019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(части, подразделения)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 производители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(маточное поголовье)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Учебно-ремонтное кавалерийское подразделение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Подразделение (питомник) по воспроизводству лошадей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служебными собаками подразделений Национальной гвардии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в редакции приказа Министра внутренних дел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охраны (части, подразделения) и их характеристика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собак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Патрульно-розыскные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Караульные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Наркорозыскные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поиску взрывчатых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Штурмовые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 Воинские части (подразделения) по охране важных государственных объектов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объект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 Воинские части (подразделения) по охране учреждений уголовно-исполнительной системы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производственный объект,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Отдельный постоянный производственный объект, постоянный строительный и временный объект с односменной работой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по пропуску транспорта постоянного объекта с круглосуточной охраной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уголовно-исполнительной системы, осуществляющее контроль и надзор за поведением осужденных, приговоренных к пожизненному лишению свободы и смертной казни на 1 корпус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преследования подразделения, осуществляющего круглосуточную охрану объекта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 Воинские части (подразделения) по конвоированию
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при назначении встречных караулов в месяц: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 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более 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Подразделение, осуществляющее конвоирование осужденных и лиц, заключенных под стражу на судебные и в плановых железнодорожных, автодорожных караулах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 Специальные моторизованные воинские части (подразделения) и воинские части (подразделения) оперативного назначения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Батальон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оперативный резерв части (подразделения) оперативного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 Воинские части (подразделения) специального назначения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(отряд)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специального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 Кинологический центр, питомник по разведению и выращиванию собак служебных пород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взвод (группа) по подготовке специалистов кинологической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курсанта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 по разведению и выращиванию собак служебных пород (подразделение, имеющее племенное поголовье), из расчета: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десять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пятнадцать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5)на двадцать пять племенных собак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специалистом-кинологом закрепляется одна служебная собака, исключение составляют: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караульные собаки - закрепляются до трех за одним специалистом-кинологом;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собаки и щенки на питомнике по разведению и выращиванию собак служебных пород (в подразделениях, имеющих штатную численность племенных собак) закрепляются за специалистами-кинологами, с расчетом обеспечения равномерной служебной нагрузки.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курсы подготовки (переподготовки) в учебные центры специалисты-кинологи, направляются с закрепленными служебными собаками. За курсантами при необходимости закрепляются собаки учебного центра.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Предельным возрастом служебной собаки является 8 лет 3 месяца, после чего дальнейшая пригодность ее к работе определяется специальной комиссией. По достижению предельного возраста служебная собака переводится в другую категорию по использованию в служебных целях или в непригодную для дальнейшего использования в служебных целях, вследствие потери работоспособности по истечении установленных сроков службы, состоянию здоровья, порокам и недостаткам, после чего проводится списание.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