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d8d" w14:textId="994e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апреля 2015 года № 146. Зарегистрирован в Министерстве юстиции Республики Казахстан 30 мая 2015 года № 11238.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1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прокатного удостоверения на фильм"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17.05.2019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прокатного удостоверения на фильм"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прокатного удостоверения на фильм" (далее - государственная услуга).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веб-порталы "электронного правительства": www.egov.kz, www.elicense.kz (далее – портал).</w:t>
      </w:r>
    </w:p>
    <w:bookmarkEnd w:id="14"/>
    <w:bookmarkStart w:name="z1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- 7 (семь) рабочих дней.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обращения физических и юридических лиц (далее - услугополучатель) на портал проверяет полноту представленных документов. 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 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(полностью автоматизированная). 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прокатное удостоверение на фильм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апреля 2019 года № 82 "Об утверждении формы прокатного удостоверения на фильм" (зарегистрированным в Реестре государственной регистрации нормативных правовых актов за № 18473)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работ.</w:t>
      </w:r>
    </w:p>
    <w:bookmarkEnd w:id="24"/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представителя):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заявителя согласно приложению к настоящему стандарту государственной услуги; 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аннотация фильма, содержащая информацию о фильме, с описанием всех имеющихся сцен для определения возрастной категории;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произведениях, используемых в фильмах, произведенных в Республике Казахстан.</w:t>
      </w:r>
    </w:p>
    <w:bookmarkEnd w:id="30"/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– через шлюз "электронного правительства".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32"/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3"/>
    <w:bookmarkStart w:name="z1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услугополучателем недостоверной (и) или искаженной информации;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услугополучателем документов и материалов, указанных в пункте 9 настоящего стандарта государственной услуги;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порнографии;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язык, за исключением фильмов ограниченного проката.</w:t>
      </w:r>
    </w:p>
    <w:bookmarkEnd w:id="38"/>
    <w:bookmarkStart w:name="z1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 оказания государственной услуги, размещенного на интернет-ресурсе www.mks.gov.kz, либо по адресу: 010000, город Нур-Султан, Есильский район, проспект Мәңгілік ел, дом 8, здание "Дом министерств", подъезд № 15.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услугодателя.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44"/>
    <w:bookmarkStart w:name="z1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5"/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7"/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8 800 080 7777, либо на портале.</w:t>
      </w:r>
    </w:p>
    <w:bookmarkEnd w:id="48"/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9"/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1"/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2"/>
    <w:bookmarkStart w:name="z1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3"/>
    <w:bookmarkStart w:name="z1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возможностями: на портале доступна версия для слабовидящих.</w:t>
      </w:r>
    </w:p>
    <w:bookmarkEnd w:id="54"/>
    <w:bookmarkStart w:name="z1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88000807777.</w:t>
      </w:r>
    </w:p>
    <w:bookmarkEnd w:id="55"/>
    <w:bookmarkStart w:name="z1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интернет-ресурсе: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удостоверения на фильм"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юридических/физических лиц)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прокатное удостоверение на фильм,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(в случае наличия)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 или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(в случае наличия)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1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7"/>
    <w:bookmarkStart w:name="z1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 фильма)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БИН/ИИН: (автоматически)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Страна/область/район/населенный пункт: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улицы: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 дома: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квартиры/офиса: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(e-mail):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фильме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фильма: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проката и фильмов, прокат и показ которых осуществляются на телеканалах):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________________ принадлежат: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 ____________ до: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(бизнес идентификационный номер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– для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предусмотренных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"Выдача прокатного удостоверения на фильм",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3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осуществлению археологических и (или) научно-реставрационных работ на памятниках истории и культуры"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деятельность по осуществлению археологических и (или) научно-реставрационных работ на памятниках истории и культуры" (далее - государственная услуга).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63"/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веб-порталы "электронного правительства": www.egov.kz, www.elicense.kz (далее - портал).</w:t>
      </w:r>
    </w:p>
    <w:bookmarkEnd w:id="64"/>
    <w:bookmarkStart w:name="z1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5"/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физических и юридических лиц (далее – услугополучатель):</w:t>
      </w:r>
    </w:p>
    <w:bookmarkEnd w:id="66"/>
    <w:bookmarkStart w:name="z1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на деятельность по осуществлению археологических и (или) научно-реставрационных работ на памятниках истории и культуры (далее – лицензия) – 11 (одиннадцать) рабочих дней;</w:t>
      </w:r>
    </w:p>
    <w:bookmarkEnd w:id="67"/>
    <w:bookmarkStart w:name="z1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переоформленной лицензии – 3 (три) рабочих дня.</w:t>
      </w:r>
    </w:p>
    <w:bookmarkEnd w:id="68"/>
    <w:bookmarkStart w:name="z1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69"/>
    <w:bookmarkStart w:name="z1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 </w:t>
      </w:r>
    </w:p>
    <w:bookmarkEnd w:id="70"/>
    <w:bookmarkStart w:name="z1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71"/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(переоформленная лицензия) на деятельность по осуществлению археологических и (или) научно-реставрационных работ на памятниках истории и культуры либо мотивированный ответ об отказе в оказании государственной услуги по основаниям, предусмотренным 10 пунктом настоящего стандарта государственной услуги.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4"/>
    <w:bookmarkStart w:name="z2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75"/>
    <w:bookmarkStart w:name="z2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лицензионного сбора за оказание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76"/>
    <w:bookmarkStart w:name="z2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право занятия видом деятельности по осуществлению археологических и (или) научно-реставрационных работ на памятниках истории и культуры - 10 (десять) месячных расчетных показателей;</w:t>
      </w:r>
    </w:p>
    <w:bookmarkEnd w:id="77"/>
    <w:bookmarkStart w:name="z2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</w:p>
    <w:bookmarkEnd w:id="78"/>
    <w:bookmarkStart w:name="z2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bookmarkEnd w:id="79"/>
    <w:bookmarkStart w:name="z2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– ПШЭП).</w:t>
      </w:r>
    </w:p>
    <w:bookmarkEnd w:id="80"/>
    <w:bookmarkStart w:name="z2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работ.</w:t>
      </w:r>
    </w:p>
    <w:bookmarkEnd w:id="81"/>
    <w:bookmarkStart w:name="z2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82"/>
    <w:bookmarkStart w:name="z2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представителя):</w:t>
      </w:r>
    </w:p>
    <w:bookmarkEnd w:id="83"/>
    <w:bookmarkStart w:name="z2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</w:p>
    <w:bookmarkEnd w:id="84"/>
    <w:bookmarkStart w:name="z2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5"/>
    <w:bookmarkStart w:name="z2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лицензии, за исключением случаев оплаты через ПШЭП;</w:t>
      </w:r>
    </w:p>
    <w:bookmarkEnd w:id="86"/>
    <w:bookmarkStart w:name="z2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археологических (или) научно-реставрационных работ на памятниках истории 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7"/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специализированном оборудовании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имеющей аккредитацию в качестве субъекта научной и (или) научно-технической деятельности.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лицензии, за исключением случаев оплаты через платежный шлюз "электронного правительства";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лицензии.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археологических работ на памятниках истории и культуры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имеющей аккредитацию в качестве субъекта научной и (или) научно-технической деятельности, прикрепляемая к запросу.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документе, подтверждающем уплату услугополучателем в бюджет суммы сбора (в случае оплаты через ПШЭП),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услугу.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bookmarkEnd w:id="98"/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деятельностью по осуществлению археологических и (или) научно-реставрационных работ на памятниках истории и культуры;</w:t>
      </w:r>
    </w:p>
    <w:bookmarkEnd w:id="99"/>
    <w:bookmarkStart w:name="z2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100"/>
    <w:bookmarkStart w:name="z2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имеется вступивший в законную силу приговор суда в отношении услугополучателя, запрещающий ему заниматься деятельностью по осуществлению археологических и (или) научно-реставрационных работ на памятниках истории и культуры;</w:t>
      </w:r>
    </w:p>
    <w:bookmarkEnd w:id="101"/>
    <w:bookmarkStart w:name="z2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согласована выдача лицензии услугополучателю с местным исполнительным органом области, городов Нур-Султана, Алматы и Шымкента в соответствии со статьей 40 Закона Республики Казахстан от 2 июля 1992 года "Об охpане и использовании объектов истоpико-культуpного наследия";</w:t>
      </w:r>
    </w:p>
    <w:bookmarkEnd w:id="102"/>
    <w:bookmarkStart w:name="z2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лицензию.</w:t>
      </w:r>
    </w:p>
    <w:bookmarkEnd w:id="103"/>
    <w:bookmarkStart w:name="z2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государственной услуги</w:t>
      </w:r>
    </w:p>
    <w:bookmarkEnd w:id="104"/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 оказания государственной услуги, размещенного на интернет-ресурсеwww.mks.gov.kz, либо по адресу: 010000, город Нур-Султан, Есильский район, проспект Мәңгілік ел, дом 8, здание "Дом министерств", подъезд № 15.</w:t>
      </w:r>
    </w:p>
    <w:bookmarkEnd w:id="105"/>
    <w:bookmarkStart w:name="z2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услугодателя.</w:t>
      </w:r>
    </w:p>
    <w:bookmarkEnd w:id="106"/>
    <w:bookmarkStart w:name="z2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107"/>
    <w:bookmarkStart w:name="z2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108"/>
    <w:bookmarkStart w:name="z2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109"/>
    <w:bookmarkStart w:name="z2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регистрации) в канцелярии услугодателя, с указанием фамилии, имени, отчества (при наличии) лица принявшего жалобу, срока и места получения ответа на поданную жалобу.</w:t>
      </w:r>
    </w:p>
    <w:bookmarkEnd w:id="110"/>
    <w:bookmarkStart w:name="z2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подлежит рассмотрению в течение 5 (пяти) рабочих дней со дня ее регистрации. </w:t>
      </w:r>
    </w:p>
    <w:bookmarkEnd w:id="111"/>
    <w:bookmarkStart w:name="z2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12"/>
    <w:bookmarkStart w:name="z2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8 800 080 7777, либо на портале.</w:t>
      </w:r>
    </w:p>
    <w:bookmarkEnd w:id="113"/>
    <w:bookmarkStart w:name="z2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14"/>
    <w:bookmarkStart w:name="z2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5"/>
    <w:bookmarkStart w:name="z2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6"/>
    <w:bookmarkStart w:name="z2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17"/>
    <w:bookmarkStart w:name="z2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18"/>
    <w:bookmarkStart w:name="z2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возможностями: на портале доступна версия для слабовидящих.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интернет-ресурсе Министерства – www.mks.gov.kz;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Контактные телефоны справочных служб по вопросам оказания государственной услуги указаны на интернет-ресурсах услугадателя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25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0"/>
    <w:bookmarkStart w:name="z2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улицы, номер дома/здания (стационарного 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Телефоны/Факс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Адрес(а) осуществления деятельности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улицы,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Прилагается _________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отказа в выдаче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юридического лица/физическое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лица, принявшего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предусмотренных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лицензии на деятельность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археологических и (или) научно-реставрационных работ на памятниках истории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культуры",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 _______ 20 __ года (подпись)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</w:t>
      </w:r>
    </w:p>
    <w:bookmarkEnd w:id="122"/>
    <w:bookmarkStart w:name="z2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научных руководителях, подтверждающие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квалификационным требованиям, предъявляемым к юридическим лицам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лицензировании деятельности по осуществлению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(археологических и (или) научно-реставрационных)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на памятниках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научных руководителях: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(ученая степень, специализация и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диплома о высшем образовании, специализация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квалификация, наименование учебного заведения, выдавшего диплом)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стаж в области _____________________________________________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(археологических и (или) научно-реставрационных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работы, занимаемая должность, номер и дата приказа о принятии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работу или индивидуального трудового договора,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приказа об увольнении с работы или дата расторжения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Информация о проектах в сфере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(археологических и (или) научно-реставрационных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которых руководил и/или принимал участие: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проекта, год, названия и месторасположения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объекта, краткая информация о проделанной работе)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" __________ 20 __ года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</w:t>
      </w:r>
    </w:p>
    <w:bookmarkEnd w:id="124"/>
    <w:bookmarkStart w:name="z2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соответствие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физическим лицам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данные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(ученая степень, специализация и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диплома о высшем образовании, специализация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квалификация, наименование учебного заведения, выдавшего диплом)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стаж в области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работы, занимаемая должность, номер и дата приказа о принятии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работу или индивидуального трудового договора,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приказа об увольнении с работы или дата расторжения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Информация о проектах в сфере 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работ, в которых, руководил и/или принимал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проекта, год, названия и месторасположения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краткая информация о проделанной работе)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предпринимателя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специализированном оборудовании</w:t>
      </w:r>
    </w:p>
    <w:bookmarkEnd w:id="126"/>
    <w:bookmarkStart w:name="z2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имеющемся специализированном оборудовании,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соответствие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предъявляемым к юридическим лицам при лицензировании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осуществлению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модель специализированного оборудования,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дата договора купли/продажи/аренды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оборудования, наименование юридического и (или)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 с которым заключен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</w:tr>
    </w:tbl>
    <w:bookmarkStart w:name="z2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специализированном оборудовании</w:t>
      </w:r>
    </w:p>
    <w:bookmarkEnd w:id="128"/>
    <w:bookmarkStart w:name="z2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имеющемся специализированном оборудовании,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соответствие квалификационным требованиям, предъявляемым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физическим лицам при лицензировании деятельности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(археологических и (или) научно-реставрационных)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модель специализированного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договора купли/продажи/аренды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оборудования, наименование юридического и (или)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лица с которым заключен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заполнения: " " __________ 20 __ года                          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8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2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услуга).</w:t>
      </w:r>
    </w:p>
    <w:bookmarkEnd w:id="132"/>
    <w:bookmarkStart w:name="z2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133"/>
    <w:bookmarkStart w:name="z2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- услугодатель).</w:t>
      </w:r>
    </w:p>
    <w:bookmarkEnd w:id="134"/>
    <w:bookmarkStart w:name="z2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– портал).</w:t>
      </w:r>
    </w:p>
    <w:bookmarkEnd w:id="135"/>
    <w:bookmarkStart w:name="z2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6"/>
    <w:bookmarkStart w:name="z2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физических и юридических лиц (далее – услугополучатель) – 5 (пять) рабочих дней.</w:t>
      </w:r>
    </w:p>
    <w:bookmarkEnd w:id="137"/>
    <w:bookmarkStart w:name="z2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одного рабочего дня с момента получения документов услугополучателя проверяет полноту представленных документов.</w:t>
      </w:r>
    </w:p>
    <w:bookmarkEnd w:id="138"/>
    <w:bookmarkStart w:name="z2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39"/>
    <w:bookmarkStart w:name="z2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40"/>
    <w:bookmarkStart w:name="z2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№ 19, зарегистрированного в Реестре государственной регистрации нормативных правовых актов Республики Казахстан 24 февраля 2015 года за № 10320 (далее - Правила)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41"/>
    <w:bookmarkStart w:name="z2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2"/>
    <w:bookmarkStart w:name="z2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3"/>
    <w:bookmarkStart w:name="z2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44"/>
    <w:bookmarkStart w:name="z2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работ.</w:t>
      </w:r>
    </w:p>
    <w:bookmarkEnd w:id="145"/>
    <w:bookmarkStart w:name="z2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46"/>
    <w:bookmarkStart w:name="z2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 на портал: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к настоящему стандарту государственной услуги, удостоверенного ЭЦП услугополучателя;</w:t>
      </w:r>
    </w:p>
    <w:bookmarkStart w:name="z2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собственности на предмет, предполагаемого к вывозу как культурная ценность либо культурную ценность (далее-предмет);</w:t>
      </w:r>
    </w:p>
    <w:bookmarkEnd w:id="148"/>
    <w:bookmarkStart w:name="z2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целях и условиях нахождения предмета (к договору на иностранном языке прилагается перевод на казахском и (или) русском языках);</w:t>
      </w:r>
    </w:p>
    <w:bookmarkEnd w:id="149"/>
    <w:bookmarkStart w:name="z2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цветные фотографии предмета, обозреваемого с лицевой и оборотной стороны, подлежащего экспертизе (2 штуки).</w:t>
      </w:r>
    </w:p>
    <w:bookmarkEnd w:id="150"/>
    <w:bookmarkStart w:name="z2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приказа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лиц.</w:t>
      </w:r>
    </w:p>
    <w:bookmarkEnd w:id="151"/>
    <w:bookmarkStart w:name="z2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указывает в Заявлении информацию о вывозимом товаре согласно разделу 21 группы 97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утвержденной Решением Совета Евразийской экономической комиссии от 16 июля 2012 года № 54.</w:t>
      </w:r>
    </w:p>
    <w:bookmarkEnd w:id="152"/>
    <w:bookmarkStart w:name="z2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– через шлюз "электронного правительства".</w:t>
      </w:r>
    </w:p>
    <w:bookmarkEnd w:id="153"/>
    <w:bookmarkStart w:name="z2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– в "личном кабинете" в истории обращений услугополучателя отображается статус о принятии заявления для оказания государственной услуги.</w:t>
      </w:r>
    </w:p>
    <w:bookmarkEnd w:id="154"/>
    <w:bookmarkStart w:name="z2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услугодатель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 (далее-Комиссия),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"О культуре" (далее-Закон).</w:t>
      </w:r>
    </w:p>
    <w:bookmarkEnd w:id="155"/>
    <w:bookmarkStart w:name="z2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уведомления услугополучатель в течение одного рабочего дня предоставляет предмет в услугодателю, согласно пунктам 7 и 8 Правил.</w:t>
      </w:r>
    </w:p>
    <w:bookmarkEnd w:id="156"/>
    <w:bookmarkStart w:name="z2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57"/>
    <w:bookmarkStart w:name="z2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8"/>
    <w:bookmarkStart w:name="z3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экспертное заключение комиссии;</w:t>
      </w:r>
    </w:p>
    <w:bookmarkEnd w:id="159"/>
    <w:bookmarkStart w:name="z3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</w:p>
    <w:bookmarkEnd w:id="160"/>
    <w:bookmarkStart w:name="z3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культурных ценностей в международном и (или) государственном розыске;</w:t>
      </w:r>
    </w:p>
    <w:bookmarkEnd w:id="161"/>
    <w:bookmarkStart w:name="z3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целям временного вывоза культурных ценностей,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</w:t>
      </w:r>
    </w:p>
    <w:bookmarkEnd w:id="162"/>
    <w:bookmarkStart w:name="z3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63"/>
    <w:bookmarkStart w:name="z3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 оказания государственной услуги, размещенного на интернет-ресурсе www.mks.gov.kz, либо по адресу: 010000, город Нур-Султан, Есильский район, проспект Мәңгілік ел, дом 8, здание "Дом министерств", подъезд № 15.</w:t>
      </w:r>
    </w:p>
    <w:bookmarkEnd w:id="164"/>
    <w:bookmarkStart w:name="z3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услугодателя.</w:t>
      </w:r>
    </w:p>
    <w:bookmarkEnd w:id="165"/>
    <w:bookmarkStart w:name="z3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166"/>
    <w:bookmarkStart w:name="z3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167"/>
    <w:bookmarkStart w:name="z3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168"/>
    <w:bookmarkStart w:name="z3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области, городов республиканского значения, столицы.</w:t>
      </w:r>
    </w:p>
    <w:bookmarkEnd w:id="169"/>
    <w:bookmarkStart w:name="z3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170"/>
    <w:bookmarkStart w:name="z3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71"/>
    <w:bookmarkStart w:name="z3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8 800 080 7777, либо на портале.</w:t>
      </w:r>
    </w:p>
    <w:bookmarkEnd w:id="172"/>
    <w:bookmarkStart w:name="z3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73"/>
    <w:bookmarkStart w:name="z3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4"/>
    <w:bookmarkStart w:name="z3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5"/>
    <w:bookmarkStart w:name="z3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76"/>
    <w:bookmarkStart w:name="z31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77"/>
    <w:bookmarkStart w:name="z3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возможностями: на портале доступна версия для слабовидящих.</w:t>
      </w:r>
    </w:p>
    <w:bookmarkEnd w:id="178"/>
    <w:bookmarkStart w:name="z3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79"/>
    <w:bookmarkStart w:name="z3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bookmarkEnd w:id="180"/>
    <w:bookmarkStart w:name="z3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End w:id="181"/>
    <w:bookmarkStart w:name="z3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82"/>
    <w:bookmarkStart w:name="z3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</w:r>
    </w:p>
    <w:bookmarkEnd w:id="183"/>
    <w:bookmarkStart w:name="z3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интернет-ресурсах услугадателя, в разделе "Государственные услуги". Единый контакт-центр по вопросам оказания государственных услуг: 1414, 8 800 080 7777.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32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свидетельство на право временного вывоза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вывоза: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 и 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(описание, Код товара в ТН ВЭД ЕАЭС *из раздела 21 группа 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(Единица измерения, применяемые в ТН ВЭД ЕАЭС 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рождения, гражданство, номер паспорта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удостоверения личности, дата его выдачи, местожительство,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контактный телефон, реквизиты физического 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предусмотренных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свидетельства на 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культурных ценностей",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Единая Товарная номенклатура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и Единого таможенного тарифа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33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3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"/>
    <w:bookmarkStart w:name="z3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- государственная услуга).</w:t>
      </w:r>
    </w:p>
    <w:bookmarkEnd w:id="188"/>
    <w:bookmarkStart w:name="z3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189"/>
    <w:bookmarkStart w:name="z3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- услугодатель).</w:t>
      </w:r>
    </w:p>
    <w:bookmarkEnd w:id="190"/>
    <w:bookmarkStart w:name="z3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91"/>
    <w:bookmarkStart w:name="z33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2"/>
    <w:bookmarkStart w:name="z3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физическими и юридическими лицами (далее – услугополучатель) услугодателю – 30 (тридцать) календарных дней.</w:t>
      </w:r>
    </w:p>
    <w:bookmarkEnd w:id="193"/>
    <w:bookmarkStart w:name="z3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документов от физических и юридических лиц (далее - услугополучатель) проверяетполноту представленных документов.</w:t>
      </w:r>
    </w:p>
    <w:bookmarkEnd w:id="194"/>
    <w:bookmarkStart w:name="z3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95"/>
    <w:bookmarkStart w:name="z3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96"/>
    <w:bookmarkStart w:name="z3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№ 356, зарегистрированного в Министерстве юстиции Республики Казахстан 14 декабря 2015 года № 12405 (далее - Правила),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7"/>
    <w:bookmarkStart w:name="z3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8"/>
    <w:bookmarkStart w:name="z3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99"/>
    <w:bookmarkStart w:name="z3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- с понедельника по пятницу включительно, с 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200"/>
    <w:bookmarkStart w:name="z34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выдачи результата оказания государственной услуги осуществляется с 9.00 до 17.30 часов, с перерывом на обед с 13.00 до 14.30 часов.</w:t>
      </w:r>
    </w:p>
    <w:bookmarkEnd w:id="201"/>
    <w:bookmarkStart w:name="z3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02"/>
    <w:bookmarkStart w:name="z3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получения разрешения на установление мемориальных досок при обращении услугополучателя (либо уполномоченного представителя): </w:t>
      </w:r>
    </w:p>
    <w:bookmarkEnd w:id="203"/>
    <w:bookmarkStart w:name="z3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204"/>
    <w:bookmarkStart w:name="z3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архивных и иных документов, подтверждающих заслугу выдающейся личности и значимость знаменательного события;</w:t>
      </w:r>
    </w:p>
    <w:bookmarkEnd w:id="205"/>
    <w:bookmarkStart w:name="z3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 мемориальной доски, включающий сведения, указанные в пунктах 4 и 5 Правил;</w:t>
      </w:r>
    </w:p>
    <w:bookmarkEnd w:id="206"/>
    <w:bookmarkStart w:name="z3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собственника или иного законного владельца здания или сооружения, на фасадах которого предполагается установление мемориальной доски.</w:t>
      </w:r>
    </w:p>
    <w:bookmarkEnd w:id="207"/>
    <w:bookmarkStart w:name="z3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уполномоченного органа в сфере охраны и использования объектов историко-культурного наследия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значения.</w:t>
      </w:r>
    </w:p>
    <w:bookmarkEnd w:id="208"/>
    <w:bookmarkStart w:name="z3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выдаче разрешения на установление мемориальных досок являются:</w:t>
      </w:r>
    </w:p>
    <w:bookmarkEnd w:id="209"/>
    <w:bookmarkStart w:name="z3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0"/>
    <w:bookmarkStart w:name="z3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комиссии;</w:t>
      </w:r>
    </w:p>
    <w:bookmarkEnd w:id="211"/>
    <w:bookmarkStart w:name="z35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12"/>
    <w:bookmarkStart w:name="z3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на интернет-ресурсе Министерства: www.mks.gov.kz, в разделе "Государственные услуги".</w:t>
      </w:r>
    </w:p>
    <w:bookmarkEnd w:id="213"/>
    <w:bookmarkStart w:name="z35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214"/>
    <w:bookmarkStart w:name="z3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215"/>
    <w:bookmarkStart w:name="z36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216"/>
    <w:bookmarkStart w:name="z3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217"/>
    <w:bookmarkStart w:name="z3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услугодателя.</w:t>
      </w:r>
    </w:p>
    <w:bookmarkEnd w:id="218"/>
    <w:bookmarkStart w:name="z36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услугополучателюпо почте либо выдается нарочно в канцелярии услугодателя.</w:t>
      </w:r>
    </w:p>
    <w:bookmarkEnd w:id="219"/>
    <w:bookmarkStart w:name="z36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 8 800 080 7777.</w:t>
      </w:r>
    </w:p>
    <w:bookmarkEnd w:id="220"/>
    <w:bookmarkStart w:name="z3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221"/>
    <w:bookmarkStart w:name="z3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22"/>
    <w:bookmarkStart w:name="z3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3"/>
    <w:bookmarkStart w:name="z3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24"/>
    <w:bookmarkStart w:name="z37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25"/>
    <w:bookmarkStart w:name="z3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</w:p>
    <w:bookmarkEnd w:id="226"/>
    <w:bookmarkStart w:name="z3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www.mks.gov.kz в разделе "Государственные услуги".</w:t>
      </w:r>
    </w:p>
    <w:bookmarkEnd w:id="227"/>
    <w:bookmarkStart w:name="z3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</w:r>
    </w:p>
    <w:bookmarkEnd w:id="228"/>
    <w:bookmarkStart w:name="z3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Министерства: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установление мемориальных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 Шымкента)</w:t>
            </w:r>
          </w:p>
        </w:tc>
      </w:tr>
    </w:tbl>
    <w:bookmarkStart w:name="z37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30"/>
    <w:bookmarkStart w:name="z3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установление мемориальной доски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описание)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установления: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заявителя: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рождения, гражданство, номер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удостоверения личности, дата его выдачи, местожительство,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контактный телефон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 заявке прилагаются документы согласно пункту 6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установления мемориальных досок)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3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Прием заявок на присвоение звания "Народный" (образцовый)</w:t>
      </w:r>
      <w:r>
        <w:br/>
      </w:r>
      <w:r>
        <w:rPr>
          <w:rFonts w:ascii="Times New Roman"/>
          <w:b/>
          <w:i w:val="false"/>
          <w:color w:val="000000"/>
        </w:rPr>
        <w:t xml:space="preserve">коллективам художественной самодеятельности"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8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"/>
    <w:bookmarkStart w:name="z3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услуга).</w:t>
      </w:r>
    </w:p>
    <w:bookmarkEnd w:id="234"/>
    <w:bookmarkStart w:name="z3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разработан Министерством культуры и спорта Республики Казахстан (далее - Министерство).</w:t>
      </w:r>
    </w:p>
    <w:bookmarkEnd w:id="235"/>
    <w:bookmarkStart w:name="z3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- услугодатель).</w:t>
      </w:r>
    </w:p>
    <w:bookmarkEnd w:id="236"/>
    <w:bookmarkStart w:name="z3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237"/>
    <w:bookmarkStart w:name="z38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8"/>
    <w:bookmarkStart w:name="z3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физическими лицами (далее – услугополучатель) услугодателю – 1 (один) рабочий день.</w:t>
      </w:r>
    </w:p>
    <w:bookmarkEnd w:id="239"/>
    <w:bookmarkStart w:name="z3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одного рабочего дня с момента получения документов услугополучателя проверяет полноту представленных документов.</w:t>
      </w:r>
    </w:p>
    <w:bookmarkEnd w:id="240"/>
    <w:bookmarkStart w:name="z3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41"/>
    <w:bookmarkStart w:name="z3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2"/>
    <w:bookmarkStart w:name="z3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№ 93, зарегистрированного в Министерстве юстиции Республики Казахстан 25 апреля 2007 года № 4632 (далее - Правила), либо расписка об отказе в оказании государственной услуги по основаниям, предусмотренным пунктом 10 настоящего стандарта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43"/>
    <w:bookmarkStart w:name="z3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4"/>
    <w:bookmarkStart w:name="z3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45"/>
    <w:bookmarkStart w:name="z3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</w:t>
      </w:r>
    </w:p>
    <w:bookmarkEnd w:id="246"/>
    <w:bookmarkStart w:name="z3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247"/>
    <w:bookmarkStart w:name="z3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248"/>
    <w:bookmarkStart w:name="z3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присвоения звания "Народный" (образцовый) коллективам художественной самодеятельности при обращении услугополучателя:</w:t>
      </w:r>
    </w:p>
    <w:bookmarkEnd w:id="249"/>
    <w:bookmarkStart w:name="z4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присвоение звания "Народный" (образцовый) коллективу художественной самодеятельности по форме согласно приложению к настоящему стандарту государственной услуги, подписанная руководителем коллектива художественной самодеятельности; </w:t>
      </w:r>
    </w:p>
    <w:bookmarkEnd w:id="250"/>
    <w:bookmarkStart w:name="z4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собрания коллектива художественной самодеятельности;</w:t>
      </w:r>
    </w:p>
    <w:bookmarkEnd w:id="251"/>
    <w:bookmarkStart w:name="z4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творческая характеристика на коллектив, с указанием следующей информации:</w:t>
      </w:r>
    </w:p>
    <w:bookmarkEnd w:id="252"/>
    <w:bookmarkStart w:name="z4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руководителях;</w:t>
      </w:r>
    </w:p>
    <w:bookmarkEnd w:id="253"/>
    <w:bookmarkStart w:name="z4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репертуар и план учебно-воспитательной работы на текущий год;</w:t>
      </w:r>
    </w:p>
    <w:bookmarkEnd w:id="254"/>
    <w:bookmarkStart w:name="z4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выступления коллектива;</w:t>
      </w:r>
    </w:p>
    <w:bookmarkEnd w:id="255"/>
    <w:bookmarkStart w:name="z4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состава участников;</w:t>
      </w:r>
    </w:p>
    <w:bookmarkEnd w:id="256"/>
    <w:bookmarkStart w:name="z4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свидетельствующие о получении призовых мест;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самодеятельности.</w:t>
      </w:r>
    </w:p>
    <w:bookmarkEnd w:id="257"/>
    <w:bookmarkStart w:name="z4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приеме заявки является предоставление услугополучателем неполного пакета документов, предусмотренных пунктом 9 к настоящему стандарту государственной услуги.</w:t>
      </w:r>
    </w:p>
    <w:bookmarkEnd w:id="258"/>
    <w:bookmarkStart w:name="z40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местного исполнительного органа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259"/>
    <w:bookmarkStart w:name="z4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на интернет-ресурсе Министерства: www.mks.gov.kz, в разделе "Государственные услуги".</w:t>
      </w:r>
    </w:p>
    <w:bookmarkEnd w:id="260"/>
    <w:bookmarkStart w:name="z4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261"/>
    <w:bookmarkStart w:name="z4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 фамилия, имя, отчество (при наличии), почтовый адрес.</w:t>
      </w:r>
    </w:p>
    <w:bookmarkEnd w:id="262"/>
    <w:bookmarkStart w:name="z4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услугодателя.</w:t>
      </w:r>
    </w:p>
    <w:bookmarkEnd w:id="263"/>
    <w:bookmarkStart w:name="z4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bookmarkEnd w:id="264"/>
    <w:bookmarkStart w:name="z4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265"/>
    <w:bookmarkStart w:name="z4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1414,8 800 080 7777.</w:t>
      </w:r>
    </w:p>
    <w:bookmarkEnd w:id="266"/>
    <w:bookmarkStart w:name="z4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267"/>
    <w:bookmarkStart w:name="z4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68"/>
    <w:bookmarkStart w:name="z4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69"/>
    <w:bookmarkStart w:name="z4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70"/>
    <w:bookmarkStart w:name="z42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71"/>
    <w:bookmarkStart w:name="z4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</w:p>
    <w:bookmarkEnd w:id="272"/>
    <w:bookmarkStart w:name="z4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и места оказания государственной услуги размещены на интернет-ресурсе Министерства: www.mks.gov.kz в разделе "Государственные услуги".</w:t>
      </w:r>
    </w:p>
    <w:bookmarkEnd w:id="273"/>
    <w:bookmarkStart w:name="z42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</w:r>
    </w:p>
    <w:bookmarkEnd w:id="274"/>
    <w:bookmarkStart w:name="z42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Министерства: www.mks.gov.kz, в разделе "Государственные услуги". Единый контакт-центр по вопросам оказания государственных услуг: 1414, 8 800 080 7777.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присвоение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42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звания "Народный" (образцовый) коллективу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художественной самодеятельности</w:t>
      </w:r>
    </w:p>
    <w:bookmarkEnd w:id="276"/>
    <w:bookmarkStart w:name="z4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принять заявку на присвоение звания "Народный" (образцовый)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коллективу художественной самодеятельности (название).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 заявке прилагаются документы согласно пункту 4 Правил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звания "Народный" (образцовый) коллективам художественной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заявки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146</w:t>
            </w:r>
          </w:p>
        </w:tc>
      </w:tr>
    </w:tbl>
    <w:bookmarkStart w:name="z12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памятниках истории и культуры местного значения"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культуры и спорта РК от 02.03.2017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