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3a15" w14:textId="1103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стоимости удобрений (за исключением органических)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6 апреля 2015 года № 4-4/305. Зарегистрирован в Министерстве юстиции Республики Казахстан 29 мая 2015 года № 11223.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xml:space="preserve">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i w:val="false"/>
          <w:color w:val="000000"/>
          <w:sz w:val="28"/>
        </w:rPr>
        <w:t>ПРИКАЗЫВАЮ:</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стоимости удобрений (за исключением органических) (далее – Правила).</w:t>
      </w:r>
    </w:p>
    <w:bookmarkEnd w:id="0"/>
    <w:bookmarkStart w:name="z3" w:id="1"/>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
    <w:bookmarkStart w:name="z5" w:id="3"/>
    <w:p>
      <w:pPr>
        <w:spacing w:after="0"/>
        <w:ind w:left="0"/>
        <w:jc w:val="both"/>
      </w:pPr>
      <w:r>
        <w:rPr>
          <w:rFonts w:ascii="Times New Roman"/>
          <w:b w:val="false"/>
          <w:i w:val="false"/>
          <w:color w:val="000000"/>
          <w:sz w:val="28"/>
        </w:rPr>
        <w:t xml:space="preserve">
      4. Настоящий приказ подлежит официальному опубликованию и вводится в действие с 1 октября 2015 года, за исключением подпункта 3) </w:t>
      </w:r>
      <w:r>
        <w:rPr>
          <w:rFonts w:ascii="Times New Roman"/>
          <w:b w:val="false"/>
          <w:i w:val="false"/>
          <w:color w:val="000000"/>
          <w:sz w:val="28"/>
        </w:rPr>
        <w:t>пункта 7</w:t>
      </w:r>
      <w:r>
        <w:rPr>
          <w:rFonts w:ascii="Times New Roman"/>
          <w:b w:val="false"/>
          <w:i w:val="false"/>
          <w:color w:val="000000"/>
          <w:sz w:val="28"/>
        </w:rPr>
        <w:t xml:space="preserve"> Правил, который вводится в действие с 1 января 2016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 А. Исекешев </w:t>
      </w:r>
    </w:p>
    <w:p>
      <w:pPr>
        <w:spacing w:after="0"/>
        <w:ind w:left="0"/>
        <w:jc w:val="both"/>
      </w:pPr>
      <w:r>
        <w:rPr>
          <w:rFonts w:ascii="Times New Roman"/>
          <w:b w:val="false"/>
          <w:i w:val="false"/>
          <w:color w:val="000000"/>
          <w:sz w:val="28"/>
        </w:rPr>
        <w:t>
      28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Б. Султанов </w:t>
      </w:r>
    </w:p>
    <w:p>
      <w:pPr>
        <w:spacing w:after="0"/>
        <w:ind w:left="0"/>
        <w:jc w:val="both"/>
      </w:pPr>
      <w:r>
        <w:rPr>
          <w:rFonts w:ascii="Times New Roman"/>
          <w:b w:val="false"/>
          <w:i w:val="false"/>
          <w:color w:val="000000"/>
          <w:sz w:val="28"/>
        </w:rPr>
        <w:t>
      21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М. Кусаинов </w:t>
      </w:r>
    </w:p>
    <w:p>
      <w:pPr>
        <w:spacing w:after="0"/>
        <w:ind w:left="0"/>
        <w:jc w:val="both"/>
      </w:pPr>
      <w:r>
        <w:rPr>
          <w:rFonts w:ascii="Times New Roman"/>
          <w:b w:val="false"/>
          <w:i w:val="false"/>
          <w:color w:val="000000"/>
          <w:sz w:val="28"/>
        </w:rPr>
        <w:t>
      17 апреля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2015 года № 4-4/305</w:t>
            </w:r>
          </w:p>
        </w:tc>
      </w:tr>
    </w:tbl>
    <w:bookmarkStart w:name="z7" w:id="4"/>
    <w:p>
      <w:pPr>
        <w:spacing w:after="0"/>
        <w:ind w:left="0"/>
        <w:jc w:val="left"/>
      </w:pPr>
      <w:r>
        <w:rPr>
          <w:rFonts w:ascii="Times New Roman"/>
          <w:b/>
          <w:i w:val="false"/>
          <w:color w:val="000000"/>
        </w:rPr>
        <w:t xml:space="preserve"> Правила</w:t>
      </w:r>
      <w:r>
        <w:br/>
      </w:r>
      <w:r>
        <w:rPr>
          <w:rFonts w:ascii="Times New Roman"/>
          <w:b/>
          <w:i w:val="false"/>
          <w:color w:val="000000"/>
        </w:rPr>
        <w:t>субсидирования стоимости удобрений</w:t>
      </w:r>
      <w:r>
        <w:br/>
      </w:r>
      <w:r>
        <w:rPr>
          <w:rFonts w:ascii="Times New Roman"/>
          <w:b/>
          <w:i w:val="false"/>
          <w:color w:val="000000"/>
        </w:rPr>
        <w:t>(за исключением органических)</w:t>
      </w:r>
    </w:p>
    <w:bookmarkEnd w:id="4"/>
    <w:p>
      <w:pPr>
        <w:spacing w:after="0"/>
        <w:ind w:left="0"/>
        <w:jc w:val="both"/>
      </w:pPr>
      <w:r>
        <w:rPr>
          <w:rFonts w:ascii="Times New Roman"/>
          <w:b w:val="false"/>
          <w:i w:val="false"/>
          <w:color w:val="ff0000"/>
          <w:sz w:val="28"/>
        </w:rPr>
        <w:t xml:space="preserve">
      Сноска. Правила в редакции приказа Заместителя Премьер-Министра РК - Министра сельского хозяйства РК от 25.08.2017 </w:t>
      </w:r>
      <w:r>
        <w:rPr>
          <w:rFonts w:ascii="Times New Roman"/>
          <w:b w:val="false"/>
          <w:i w:val="false"/>
          <w:color w:val="ff0000"/>
          <w:sz w:val="28"/>
        </w:rPr>
        <w:t>№ 355</w:t>
      </w:r>
      <w:r>
        <w:rPr>
          <w:rFonts w:ascii="Times New Roman"/>
          <w:b w:val="false"/>
          <w:i w:val="false"/>
          <w:color w:val="ff0000"/>
          <w:sz w:val="28"/>
        </w:rPr>
        <w:t xml:space="preserve"> (вводится в действие с 01.11.2017).</w:t>
      </w:r>
    </w:p>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1. Настоящие Правила субсидирования стоимости удобрений (за исключением органических) (далее – Правила) определяют порядок субсидирования стоимости удобрений (за исключением органических) за счет и в пределах средств, предусмотренных в местном бюджете на соответствующий финансовый год (далее – субсидии).</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352" w:id="8"/>
    <w:p>
      <w:pPr>
        <w:spacing w:after="0"/>
        <w:ind w:left="0"/>
        <w:jc w:val="both"/>
      </w:pPr>
      <w:r>
        <w:rPr>
          <w:rFonts w:ascii="Times New Roman"/>
          <w:b w:val="false"/>
          <w:i w:val="false"/>
          <w:color w:val="000000"/>
          <w:sz w:val="28"/>
        </w:rPr>
        <w:t>
      1) лицевой счет – совокупность записей, содержащихся в реестре, позволяющих идентифицировать зарегистрированное лицо с целью регистрации заявок (переводных заявок) на субсидирование и учета операций по ним;</w:t>
      </w:r>
    </w:p>
    <w:bookmarkEnd w:id="8"/>
    <w:bookmarkStart w:name="z353" w:id="9"/>
    <w:p>
      <w:pPr>
        <w:spacing w:after="0"/>
        <w:ind w:left="0"/>
        <w:jc w:val="both"/>
      </w:pPr>
      <w:r>
        <w:rPr>
          <w:rFonts w:ascii="Times New Roman"/>
          <w:b w:val="false"/>
          <w:i w:val="false"/>
          <w:color w:val="000000"/>
          <w:sz w:val="28"/>
        </w:rPr>
        <w:t>
      2) поставщик услуг – лицо, обеспечивающее доступ к информационной системе субсидирования и ее сопровождение, которое определяется Управлением сельского хозяйства местного исполнительного органа области (далее – управление области), города республиканского значения или Управлением по инвестициям и развитию предпринимательства столицы (далее – управление города) в соответствии с законодательством о государственных закупках;</w:t>
      </w:r>
    </w:p>
    <w:bookmarkEnd w:id="9"/>
    <w:bookmarkStart w:name="z354" w:id="10"/>
    <w:p>
      <w:pPr>
        <w:spacing w:after="0"/>
        <w:ind w:left="0"/>
        <w:jc w:val="both"/>
      </w:pPr>
      <w:r>
        <w:rPr>
          <w:rFonts w:ascii="Times New Roman"/>
          <w:b w:val="false"/>
          <w:i w:val="false"/>
          <w:color w:val="000000"/>
          <w:sz w:val="28"/>
        </w:rPr>
        <w:t>
      3) отечественный производитель удобрений (далее – производитель удобрений) – физическое или юридическое лицо, являющееся резидентом Республики Казахстан, осуществляющее производство удобрений (за исключением органических) в Республике Казахстан и зарегистрировавшее их;</w:t>
      </w:r>
    </w:p>
    <w:bookmarkEnd w:id="10"/>
    <w:bookmarkStart w:name="z355" w:id="11"/>
    <w:p>
      <w:pPr>
        <w:spacing w:after="0"/>
        <w:ind w:left="0"/>
        <w:jc w:val="both"/>
      </w:pPr>
      <w:r>
        <w:rPr>
          <w:rFonts w:ascii="Times New Roman"/>
          <w:b w:val="false"/>
          <w:i w:val="false"/>
          <w:color w:val="000000"/>
          <w:sz w:val="28"/>
        </w:rPr>
        <w:t>
      4) заявка – электронная заявка на получение сельскохозяйственным товаропроизводителем (далее – сельхозтоваропроизводитель) или сельскохозяйственным кооперативом (далее – сельхозкооператив) субсидий за приобретенные удобрения по полной стоимости;</w:t>
      </w:r>
    </w:p>
    <w:bookmarkEnd w:id="11"/>
    <w:bookmarkStart w:name="z356" w:id="12"/>
    <w:p>
      <w:pPr>
        <w:spacing w:after="0"/>
        <w:ind w:left="0"/>
        <w:jc w:val="both"/>
      </w:pPr>
      <w:r>
        <w:rPr>
          <w:rFonts w:ascii="Times New Roman"/>
          <w:b w:val="false"/>
          <w:i w:val="false"/>
          <w:color w:val="000000"/>
          <w:sz w:val="28"/>
        </w:rPr>
        <w:t>
      5) переводная заявка – электронная заявка на получение субсидий производителем удобрений за приобретаемые сельхозтоваропроизводителем (сельхозкооперативом) удобрения по удешевленной стоимости;</w:t>
      </w:r>
    </w:p>
    <w:bookmarkEnd w:id="12"/>
    <w:bookmarkStart w:name="z357" w:id="13"/>
    <w:p>
      <w:pPr>
        <w:spacing w:after="0"/>
        <w:ind w:left="0"/>
        <w:jc w:val="both"/>
      </w:pPr>
      <w:r>
        <w:rPr>
          <w:rFonts w:ascii="Times New Roman"/>
          <w:b w:val="false"/>
          <w:i w:val="false"/>
          <w:color w:val="000000"/>
          <w:sz w:val="28"/>
        </w:rPr>
        <w:t>
      6)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13"/>
    <w:bookmarkStart w:name="z358" w:id="14"/>
    <w:p>
      <w:pPr>
        <w:spacing w:after="0"/>
        <w:ind w:left="0"/>
        <w:jc w:val="both"/>
      </w:pPr>
      <w:r>
        <w:rPr>
          <w:rFonts w:ascii="Times New Roman"/>
          <w:b w:val="false"/>
          <w:i w:val="false"/>
          <w:color w:val="000000"/>
          <w:sz w:val="28"/>
        </w:rPr>
        <w:t>
      7)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14"/>
    <w:bookmarkStart w:name="z359" w:id="15"/>
    <w:p>
      <w:pPr>
        <w:spacing w:after="0"/>
        <w:ind w:left="0"/>
        <w:jc w:val="both"/>
      </w:pPr>
      <w:r>
        <w:rPr>
          <w:rFonts w:ascii="Times New Roman"/>
          <w:b w:val="false"/>
          <w:i w:val="false"/>
          <w:color w:val="000000"/>
          <w:sz w:val="28"/>
        </w:rPr>
        <w:t>
      8) электронная карта поля – информация о поле, расположенном на земельном участке сельскохозяйственного назначения, включающая координаты поворотных точек, информацию о севооборотах за последние два года, и данных со спутников дистанционного зондирования земли;</w:t>
      </w:r>
    </w:p>
    <w:bookmarkEnd w:id="15"/>
    <w:bookmarkStart w:name="z360" w:id="16"/>
    <w:p>
      <w:pPr>
        <w:spacing w:after="0"/>
        <w:ind w:left="0"/>
        <w:jc w:val="both"/>
      </w:pPr>
      <w:r>
        <w:rPr>
          <w:rFonts w:ascii="Times New Roman"/>
          <w:b w:val="false"/>
          <w:i w:val="false"/>
          <w:color w:val="000000"/>
          <w:sz w:val="28"/>
        </w:rPr>
        <w:t>
      9) поставщик удобрений – физическое или юридическое лицо, осуществляющее реализацию удобрений (за исключением органических) иностранного производства, зарегистрировавшее их;</w:t>
      </w:r>
    </w:p>
    <w:bookmarkEnd w:id="16"/>
    <w:bookmarkStart w:name="z361" w:id="17"/>
    <w:p>
      <w:pPr>
        <w:spacing w:after="0"/>
        <w:ind w:left="0"/>
        <w:jc w:val="both"/>
      </w:pPr>
      <w:r>
        <w:rPr>
          <w:rFonts w:ascii="Times New Roman"/>
          <w:b w:val="false"/>
          <w:i w:val="false"/>
          <w:color w:val="000000"/>
          <w:sz w:val="28"/>
        </w:rPr>
        <w:t>
      10) продавец удобрений – производитель удобрений, поставщик удобрений или иностранный производитель удобрений;</w:t>
      </w:r>
    </w:p>
    <w:bookmarkEnd w:id="17"/>
    <w:bookmarkStart w:name="z362" w:id="18"/>
    <w:p>
      <w:pPr>
        <w:spacing w:after="0"/>
        <w:ind w:left="0"/>
        <w:jc w:val="both"/>
      </w:pPr>
      <w:r>
        <w:rPr>
          <w:rFonts w:ascii="Times New Roman"/>
          <w:b w:val="false"/>
          <w:i w:val="false"/>
          <w:color w:val="000000"/>
          <w:sz w:val="28"/>
        </w:rPr>
        <w:t>
      11) минимальная рыночная стоимость удобрений – наименьшая рыночная стоимость удобрений, сложившаяся по соответствующим видам удобрений на соответствующий год (без учета налога на добавленную стоимость), определяемая местным исполнительным органом области, города республиканского значения, столицы путем анализа цен на удобрения для установления норм субсидий на них;</w:t>
      </w:r>
    </w:p>
    <w:bookmarkEnd w:id="18"/>
    <w:bookmarkStart w:name="z363" w:id="19"/>
    <w:p>
      <w:pPr>
        <w:spacing w:after="0"/>
        <w:ind w:left="0"/>
        <w:jc w:val="both"/>
      </w:pPr>
      <w:r>
        <w:rPr>
          <w:rFonts w:ascii="Times New Roman"/>
          <w:b w:val="false"/>
          <w:i w:val="false"/>
          <w:color w:val="000000"/>
          <w:sz w:val="28"/>
        </w:rPr>
        <w:t>
      12) иностранный производитель удобрений – нерезидент Республики Казахстан, зарегистрировавший удобрения (за исключением органических) иностранного производства;</w:t>
      </w:r>
    </w:p>
    <w:bookmarkEnd w:id="19"/>
    <w:bookmarkStart w:name="z364" w:id="20"/>
    <w:p>
      <w:pPr>
        <w:spacing w:after="0"/>
        <w:ind w:left="0"/>
        <w:jc w:val="both"/>
      </w:pPr>
      <w:r>
        <w:rPr>
          <w:rFonts w:ascii="Times New Roman"/>
          <w:b w:val="false"/>
          <w:i w:val="false"/>
          <w:color w:val="000000"/>
          <w:sz w:val="28"/>
        </w:rPr>
        <w:t>
      13) электронная агрохимическая картограмма – картографическая информация, показывающая в цветовом выражении степень обеспеченности почвы поля усвояемыми для растений питательными элементами - гумуса, макро- и микроэлементов, выданная республиканским государственным учреждением "Республиканский научно-методический центр агрохимической службы Министерства сельского хозяйства Республики Казахстан" или специализированной (аккредитованной в соответствии с законодательством Республики Казахстан) лабораторией по агрохимическому анализу почв;</w:t>
      </w:r>
    </w:p>
    <w:bookmarkEnd w:id="20"/>
    <w:bookmarkStart w:name="z365" w:id="21"/>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1"/>
    <w:bookmarkStart w:name="z366"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сельского хозяйства РК от 27.05.2019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3. Перечень производителей, поставщиков и иностранных производителей удобрений и производимой (реализуемой) ими продукции (далее – перечень поставщиков) предоставляется уполномоченным органом в области инвестиций и развития Министерству сельского хозяйства Республики Казахстан (далее – Министерство) и местным исполнительным органам областей, городов республиканского значения, столицы не позднее 1 декабря предыдущего года на последующий год и не позднее 1 июля соответствующего года. При этом в течение трех рабочих дней после его получения перечень поставщиков размещается Министерством на официальном интернет-ресурсе Министерства, местным исполнительным органом области, города республиканского значения, столицы – на соответствующем официальном интернет-ресурсе и в информационной системе субсидирования.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сельского хозяйства РК от 17.07.2018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4. Перечень субсидируемых видов удобрений и нормы субсидий на 1 тонну (килограмм, литр) удобрений, приобретенных у продавца удобрений (далее – перечень удобрений и нормы субсидий), а также объемы бюджетных средств на субсидирование удобрений (за исключением органических) (далее – объемы субсидий) предоставляются сопроводительным письмом за подписью акима области, города республиканского значения, столицы, в случае его отсутствия лицом, исполняющим его обязанности на одобрение в Министерство не позднее 15 ноября соответствующего года.</w:t>
      </w:r>
    </w:p>
    <w:bookmarkEnd w:id="24"/>
    <w:bookmarkStart w:name="z26" w:id="25"/>
    <w:p>
      <w:pPr>
        <w:spacing w:after="0"/>
        <w:ind w:left="0"/>
        <w:jc w:val="both"/>
      </w:pPr>
      <w:r>
        <w:rPr>
          <w:rFonts w:ascii="Times New Roman"/>
          <w:b w:val="false"/>
          <w:i w:val="false"/>
          <w:color w:val="000000"/>
          <w:sz w:val="28"/>
        </w:rPr>
        <w:t>
      При этом документы, подтверждающие сложившиеся рыночные цены на соответствующие виды удобрений, а также расчеты по объемам подлежащим субсидированию видов удобрений предоставляются местным исполнительным органом области, города республиканского значения, столицы в Министерство не позднее 1 ноября предыдущего года на последующий год.</w:t>
      </w:r>
    </w:p>
    <w:bookmarkEnd w:id="25"/>
    <w:p>
      <w:pPr>
        <w:spacing w:after="0"/>
        <w:ind w:left="0"/>
        <w:jc w:val="both"/>
      </w:pPr>
      <w:r>
        <w:rPr>
          <w:rFonts w:ascii="Times New Roman"/>
          <w:b w:val="false"/>
          <w:i w:val="false"/>
          <w:color w:val="000000"/>
          <w:sz w:val="28"/>
        </w:rPr>
        <w:t>
      В случае положительного решения Министерство возвращает соответствующим сопроводительным письмом перечень удобрений и нормы субсидий, а также объемы субсидий. В случае отрицательного решения Министерство возвращает перечень удобрений и нормы субсидий, а также объемы субсидий письмом с мотивированным отказом в одобрении. При этом доработанный перечень удобрений и нормы субсидий, а также объемы субсидий направляются на повторное рассмотрение в Министерство в течение пяти рабочих дней.</w:t>
      </w:r>
    </w:p>
    <w:p>
      <w:pPr>
        <w:spacing w:after="0"/>
        <w:ind w:left="0"/>
        <w:jc w:val="both"/>
      </w:pPr>
      <w:r>
        <w:rPr>
          <w:rFonts w:ascii="Times New Roman"/>
          <w:b w:val="false"/>
          <w:i w:val="false"/>
          <w:color w:val="000000"/>
          <w:sz w:val="28"/>
        </w:rPr>
        <w:t>
      После одобрения Министерством перечень удобрений и нормы субсидий, а также объемы субсидий утверждаются постановлением местного исполнительного органа области, города республиканского значения, столицы ежегодно. При этом нормы субсидий устанавливаются без учета налога на добавленную стоимость.</w:t>
      </w:r>
    </w:p>
    <w:p>
      <w:pPr>
        <w:spacing w:after="0"/>
        <w:ind w:left="0"/>
        <w:jc w:val="both"/>
      </w:pPr>
      <w:r>
        <w:rPr>
          <w:rFonts w:ascii="Times New Roman"/>
          <w:b w:val="false"/>
          <w:i w:val="false"/>
          <w:color w:val="000000"/>
          <w:sz w:val="28"/>
        </w:rPr>
        <w:t>
      В случае изменения объемов субсидий управление области (управление города) перераспределяет объемы субсидий в пределах бюджетных средств, предусмотренных на сельское хозяйство.</w:t>
      </w:r>
    </w:p>
    <w:p>
      <w:pPr>
        <w:spacing w:after="0"/>
        <w:ind w:left="0"/>
        <w:jc w:val="both"/>
      </w:pPr>
      <w:r>
        <w:rPr>
          <w:rFonts w:ascii="Times New Roman"/>
          <w:b w:val="false"/>
          <w:i w:val="false"/>
          <w:color w:val="000000"/>
          <w:sz w:val="28"/>
        </w:rPr>
        <w:t>
      Внесение изменений и (или) дополнений в перечень удобрений и нормы субсидий, а также объемы субсидий осуществляется в порядке, предусмотренном частями первой – четвертой настоящего пункта.</w:t>
      </w:r>
    </w:p>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размещает на соответствующем интернет-ресурсе и в информационной системе субсидирования перечень удобрений и нормы субсидий, а также объемы субсидий в течение трех рабочих дней после государственной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27.05.2019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5. Управление области (управление города) в течение трех рабочих дней после утверждения индивидуального помесячного плана финансирования по субсидированию стоимости удобрений (далее – План финансирования) размещает его на соответствующем интернет-ресурсе и в информационной системе субсидирования.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и.о. Министра сельского хозяйства РК от 17.07.2018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Глава 2. Получатели субсидий</w:t>
      </w:r>
    </w:p>
    <w:bookmarkEnd w:id="27"/>
    <w:bookmarkStart w:name="z33" w:id="28"/>
    <w:p>
      <w:pPr>
        <w:spacing w:after="0"/>
        <w:ind w:left="0"/>
        <w:jc w:val="both"/>
      </w:pPr>
      <w:r>
        <w:rPr>
          <w:rFonts w:ascii="Times New Roman"/>
          <w:b w:val="false"/>
          <w:i w:val="false"/>
          <w:color w:val="000000"/>
          <w:sz w:val="28"/>
        </w:rPr>
        <w:t>
      6. Субсидии выплачиваются сельхозтоваропроизводителям или сельхозкооперативам для возмещения затрат на приобретенные удобрения в текущем году и в 4 (четвертом) квартале предыдущего года у продавца удобрений.</w:t>
      </w:r>
    </w:p>
    <w:bookmarkEnd w:id="28"/>
    <w:bookmarkStart w:name="z34" w:id="29"/>
    <w:p>
      <w:pPr>
        <w:spacing w:after="0"/>
        <w:ind w:left="0"/>
        <w:jc w:val="left"/>
      </w:pPr>
      <w:r>
        <w:rPr>
          <w:rFonts w:ascii="Times New Roman"/>
          <w:b/>
          <w:i w:val="false"/>
          <w:color w:val="000000"/>
        </w:rPr>
        <w:t xml:space="preserve"> Глава 3. Условия получения субсидий</w:t>
      </w:r>
    </w:p>
    <w:bookmarkEnd w:id="29"/>
    <w:bookmarkStart w:name="z35" w:id="30"/>
    <w:p>
      <w:pPr>
        <w:spacing w:after="0"/>
        <w:ind w:left="0"/>
        <w:jc w:val="both"/>
      </w:pPr>
      <w:r>
        <w:rPr>
          <w:rFonts w:ascii="Times New Roman"/>
          <w:b w:val="false"/>
          <w:i w:val="false"/>
          <w:color w:val="000000"/>
          <w:sz w:val="28"/>
        </w:rPr>
        <w:t>
      7. Субсидии выплачиваются при соблюдении следующих условий:</w:t>
      </w:r>
    </w:p>
    <w:bookmarkEnd w:id="30"/>
    <w:bookmarkStart w:name="z367" w:id="31"/>
    <w:p>
      <w:pPr>
        <w:spacing w:after="0"/>
        <w:ind w:left="0"/>
        <w:jc w:val="both"/>
      </w:pPr>
      <w:r>
        <w:rPr>
          <w:rFonts w:ascii="Times New Roman"/>
          <w:b w:val="false"/>
          <w:i w:val="false"/>
          <w:color w:val="000000"/>
          <w:sz w:val="28"/>
        </w:rPr>
        <w:t xml:space="preserve">
      1) подачи сельхозтоваропроизводителем или сельхозкооперативом заявки в электронном виде на получение субсидий за приобретенные удобрения по полной стоимости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31"/>
    <w:bookmarkStart w:name="z368" w:id="32"/>
    <w:p>
      <w:pPr>
        <w:spacing w:after="0"/>
        <w:ind w:left="0"/>
        <w:jc w:val="both"/>
      </w:pPr>
      <w:r>
        <w:rPr>
          <w:rFonts w:ascii="Times New Roman"/>
          <w:b w:val="false"/>
          <w:i w:val="false"/>
          <w:color w:val="000000"/>
          <w:sz w:val="28"/>
        </w:rPr>
        <w:t xml:space="preserve">
      При приобретении удобрения по удешевленной стоимости у производителя удобрений на основании договора сельхозтоваропроизводитель (сельхозкооператив) подает переводную заявку в электронном виде об оплате причитающихся ему субсидий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32"/>
    <w:bookmarkStart w:name="z369" w:id="33"/>
    <w:p>
      <w:pPr>
        <w:spacing w:after="0"/>
        <w:ind w:left="0"/>
        <w:jc w:val="both"/>
      </w:pPr>
      <w:r>
        <w:rPr>
          <w:rFonts w:ascii="Times New Roman"/>
          <w:b w:val="false"/>
          <w:i w:val="false"/>
          <w:color w:val="000000"/>
          <w:sz w:val="28"/>
        </w:rPr>
        <w:t>
      В таком случае, субсидии выплачиваются производителю удобрений при условии внесения производителем удобрений не позднее тридцати календарных дней в переводную заявку сведений по фактически реализованным удобрениям в соответствии с пунктом 16 настоящих Правил.</w:t>
      </w:r>
    </w:p>
    <w:bookmarkEnd w:id="33"/>
    <w:bookmarkStart w:name="z370" w:id="34"/>
    <w:p>
      <w:pPr>
        <w:spacing w:after="0"/>
        <w:ind w:left="0"/>
        <w:jc w:val="both"/>
      </w:pPr>
      <w:r>
        <w:rPr>
          <w:rFonts w:ascii="Times New Roman"/>
          <w:b w:val="false"/>
          <w:i w:val="false"/>
          <w:color w:val="000000"/>
          <w:sz w:val="28"/>
        </w:rPr>
        <w:t>
      В случае несвоевременного внесения производителем удобрений сведений по фактически реализованным удобрениям в переводную заявку в установленный срок, сельхозтоваропроизводитель (сельхозкооператив) повторно подает переводную заявку.</w:t>
      </w:r>
    </w:p>
    <w:bookmarkEnd w:id="34"/>
    <w:bookmarkStart w:name="z371" w:id="35"/>
    <w:p>
      <w:pPr>
        <w:spacing w:after="0"/>
        <w:ind w:left="0"/>
        <w:jc w:val="both"/>
      </w:pPr>
      <w:r>
        <w:rPr>
          <w:rFonts w:ascii="Times New Roman"/>
          <w:b w:val="false"/>
          <w:i w:val="false"/>
          <w:color w:val="000000"/>
          <w:sz w:val="28"/>
        </w:rPr>
        <w:t>
      При этом в информационной системе субсидирования формируется список сельхозтоваропроизводителей (сельхозкооперативов), которым не реализованы удобрения в сроки, установленные частями третьей и четвертой подпункта 1) пункта 7 настоящих Правил.</w:t>
      </w:r>
    </w:p>
    <w:bookmarkEnd w:id="35"/>
    <w:bookmarkStart w:name="z372" w:id="36"/>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bookmarkEnd w:id="36"/>
    <w:bookmarkStart w:name="z373" w:id="37"/>
    <w:p>
      <w:pPr>
        <w:spacing w:after="0"/>
        <w:ind w:left="0"/>
        <w:jc w:val="both"/>
      </w:pPr>
      <w:r>
        <w:rPr>
          <w:rFonts w:ascii="Times New Roman"/>
          <w:b w:val="false"/>
          <w:i w:val="false"/>
          <w:color w:val="000000"/>
          <w:sz w:val="28"/>
        </w:rPr>
        <w:t>
      2) регистрации поданной сельхозтоваропроизводителем (сельхозкооперативом) заявки (переводной заявки);</w:t>
      </w:r>
    </w:p>
    <w:bookmarkEnd w:id="37"/>
    <w:bookmarkStart w:name="z374" w:id="38"/>
    <w:p>
      <w:pPr>
        <w:spacing w:after="0"/>
        <w:ind w:left="0"/>
        <w:jc w:val="both"/>
      </w:pPr>
      <w:r>
        <w:rPr>
          <w:rFonts w:ascii="Times New Roman"/>
          <w:b w:val="false"/>
          <w:i w:val="false"/>
          <w:color w:val="000000"/>
          <w:sz w:val="28"/>
        </w:rPr>
        <w:t>
      3) наличия лицевого счета в информационной системе субсидирования у сельхозтоваропроизводителя (сельхозкооператива),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 При этом для переводной заявки необходимо наличие лицевого счета в информационной системе субсидирования у производителя удобрений.</w:t>
      </w:r>
    </w:p>
    <w:bookmarkEnd w:id="38"/>
    <w:bookmarkStart w:name="z375" w:id="39"/>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сельхозтоваропроизводителю (сельхозкооперативу)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39"/>
    <w:bookmarkStart w:name="z376" w:id="40"/>
    <w:p>
      <w:pPr>
        <w:spacing w:after="0"/>
        <w:ind w:left="0"/>
        <w:jc w:val="both"/>
      </w:pPr>
      <w:r>
        <w:rPr>
          <w:rFonts w:ascii="Times New Roman"/>
          <w:b w:val="false"/>
          <w:i w:val="false"/>
          <w:color w:val="000000"/>
          <w:sz w:val="28"/>
        </w:rPr>
        <w:t>
      4) подтверждения затрат за приобретенные сельхозтоваропроизводителем (сельхозкооперативом) удобрения в результате информационного взаимодействия информационной системы субсидирования и системы по приему и обработке электронных счетов-фактур (далее – ИС ЭСФ).</w:t>
      </w:r>
    </w:p>
    <w:bookmarkEnd w:id="40"/>
    <w:bookmarkStart w:name="z377" w:id="41"/>
    <w:p>
      <w:pPr>
        <w:spacing w:after="0"/>
        <w:ind w:left="0"/>
        <w:jc w:val="both"/>
      </w:pPr>
      <w:r>
        <w:rPr>
          <w:rFonts w:ascii="Times New Roman"/>
          <w:b w:val="false"/>
          <w:i w:val="false"/>
          <w:color w:val="000000"/>
          <w:sz w:val="28"/>
        </w:rPr>
        <w:t>
      При этом, электронный счет-фактура запрашивается из ИС ЭСФ в режиме "запрос – ответ" при регистрации заявки в информационной системе субсидирования (запрошенный электронный счет-фактура автоматически блокируется в ИС ЭСФ, с направлением из ИС ЭСФ продавцу удобрений и сельхозтоваропроизводителю (сельхозкооперативу) уведомления о блокировке и использовании электронного счета-фактуры для получения мер государственной поддержки).</w:t>
      </w:r>
    </w:p>
    <w:bookmarkEnd w:id="41"/>
    <w:bookmarkStart w:name="z378" w:id="42"/>
    <w:p>
      <w:pPr>
        <w:spacing w:after="0"/>
        <w:ind w:left="0"/>
        <w:jc w:val="both"/>
      </w:pPr>
      <w:r>
        <w:rPr>
          <w:rFonts w:ascii="Times New Roman"/>
          <w:b w:val="false"/>
          <w:i w:val="false"/>
          <w:color w:val="000000"/>
          <w:sz w:val="28"/>
        </w:rPr>
        <w:t>
      Не допускается отзыв, аннулирование и корректировка электронных счетов-фактур, использованных для получения субсидий.</w:t>
      </w:r>
    </w:p>
    <w:bookmarkEnd w:id="42"/>
    <w:bookmarkStart w:name="z379" w:id="43"/>
    <w:p>
      <w:pPr>
        <w:spacing w:after="0"/>
        <w:ind w:left="0"/>
        <w:jc w:val="both"/>
      </w:pPr>
      <w:r>
        <w:rPr>
          <w:rFonts w:ascii="Times New Roman"/>
          <w:b w:val="false"/>
          <w:i w:val="false"/>
          <w:color w:val="000000"/>
          <w:sz w:val="28"/>
        </w:rPr>
        <w:t>
      При приобретении сельхозтоваропроизводителем (сельхозкооперативом) удобрения напрямую у иностранного производителя удобрений, не использующего ИС ЭСФ, затраты на приобретение удобрений подтверждаются сведениями из таможенной декларации на товары (для сельхозтоваропроизводителя или сельхозкооператива, который приобрел удобрения из стран, не входящих в Евразийский экономический союз) или сведениями документа, выданного органом государственных доходов, подтверждающего, что товар ввезен из стран Евразийского экономического союза;</w:t>
      </w:r>
    </w:p>
    <w:bookmarkEnd w:id="43"/>
    <w:bookmarkStart w:name="z380" w:id="44"/>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44"/>
    <w:bookmarkStart w:name="z382" w:id="45"/>
    <w:p>
      <w:pPr>
        <w:spacing w:after="0"/>
        <w:ind w:left="0"/>
        <w:jc w:val="both"/>
      </w:pPr>
      <w:r>
        <w:rPr>
          <w:rFonts w:ascii="Times New Roman"/>
          <w:b w:val="false"/>
          <w:i w:val="false"/>
          <w:color w:val="000000"/>
          <w:sz w:val="28"/>
        </w:rPr>
        <w:t xml:space="preserve">
      В случае подачи заявки (переводной заявки) сельхозтоваропроизводителем, созданным в форме крестьянского или фермерского хозяйства, за приобретенные удобрения своими членами, сведения о которых подтверждаются в результате информационного взаимодействия информационной системы субсидирования с Интегрированной налоговой информационной системой Республики Казахстан. При этом получателями субсидий будут являться члены крестьянского или фермерского хозяйства. </w:t>
      </w:r>
    </w:p>
    <w:bookmarkEnd w:id="45"/>
    <w:bookmarkStart w:name="z383" w:id="46"/>
    <w:p>
      <w:pPr>
        <w:spacing w:after="0"/>
        <w:ind w:left="0"/>
        <w:jc w:val="both"/>
      </w:pPr>
      <w:r>
        <w:rPr>
          <w:rFonts w:ascii="Times New Roman"/>
          <w:b w:val="false"/>
          <w:i w:val="false"/>
          <w:color w:val="000000"/>
          <w:sz w:val="28"/>
        </w:rPr>
        <w:t xml:space="preserve">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(переводную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 </w:t>
      </w:r>
    </w:p>
    <w:bookmarkEnd w:id="46"/>
    <w:bookmarkStart w:name="z384" w:id="47"/>
    <w:p>
      <w:pPr>
        <w:spacing w:after="0"/>
        <w:ind w:left="0"/>
        <w:jc w:val="both"/>
      </w:pPr>
      <w:r>
        <w:rPr>
          <w:rFonts w:ascii="Times New Roman"/>
          <w:b w:val="false"/>
          <w:i w:val="false"/>
          <w:color w:val="000000"/>
          <w:sz w:val="28"/>
        </w:rPr>
        <w:t>
      6) регистрации в информационной системе субсидирования электронных карт полей на всю площадь пашни земельных участков сельхозтоваропроизводителя (сельхозкооператива);</w:t>
      </w:r>
    </w:p>
    <w:bookmarkEnd w:id="47"/>
    <w:bookmarkStart w:name="z385" w:id="48"/>
    <w:p>
      <w:pPr>
        <w:spacing w:after="0"/>
        <w:ind w:left="0"/>
        <w:jc w:val="both"/>
      </w:pPr>
      <w:r>
        <w:rPr>
          <w:rFonts w:ascii="Times New Roman"/>
          <w:b w:val="false"/>
          <w:i w:val="false"/>
          <w:color w:val="000000"/>
          <w:sz w:val="28"/>
        </w:rPr>
        <w:t>
      7) регистрации в информационной системе субсидирования электронной агрохимической картограммы на удобряемую площадь земельных участков сельскохозяйственного назначения, принадлежащих сельхозтоваропроизводителю на праве землепользования и (или) частной собственности, по не менее шести агрохимическим показателям (гумус, водородный показатель (рН) водной или солевой вытяжки, нитратный, легкогидролизуемый или щелочногидролизуемый азот, подвижные формы фосфора, калия и серы).</w:t>
      </w:r>
    </w:p>
    <w:bookmarkEnd w:id="48"/>
    <w:bookmarkStart w:name="z386" w:id="49"/>
    <w:p>
      <w:pPr>
        <w:spacing w:after="0"/>
        <w:ind w:left="0"/>
        <w:jc w:val="both"/>
      </w:pPr>
      <w:r>
        <w:rPr>
          <w:rFonts w:ascii="Times New Roman"/>
          <w:b w:val="false"/>
          <w:i w:val="false"/>
          <w:color w:val="000000"/>
          <w:sz w:val="28"/>
        </w:rPr>
        <w:t>
      При этом при возделывании сельскохозяйственных культур в защищенном грунте регистрация электронной агрохимической картограммы не требуется.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сельского хозяйства РК от 18.10.2019 </w:t>
      </w:r>
      <w:r>
        <w:rPr>
          <w:rFonts w:ascii="Times New Roman"/>
          <w:b w:val="false"/>
          <w:i w:val="false"/>
          <w:color w:val="000000"/>
          <w:sz w:val="28"/>
        </w:rPr>
        <w:t>№ 375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50" w:id="50"/>
    <w:p>
      <w:pPr>
        <w:spacing w:after="0"/>
        <w:ind w:left="0"/>
        <w:jc w:val="left"/>
      </w:pPr>
      <w:r>
        <w:rPr>
          <w:rFonts w:ascii="Times New Roman"/>
          <w:b/>
          <w:i w:val="false"/>
          <w:color w:val="000000"/>
        </w:rPr>
        <w:t xml:space="preserve"> Глава 4. Порядок расчета субсидий</w:t>
      </w:r>
    </w:p>
    <w:bookmarkEnd w:id="50"/>
    <w:bookmarkStart w:name="z51" w:id="51"/>
    <w:p>
      <w:pPr>
        <w:spacing w:after="0"/>
        <w:ind w:left="0"/>
        <w:jc w:val="both"/>
      </w:pPr>
      <w:r>
        <w:rPr>
          <w:rFonts w:ascii="Times New Roman"/>
          <w:b w:val="false"/>
          <w:i w:val="false"/>
          <w:color w:val="000000"/>
          <w:sz w:val="28"/>
        </w:rPr>
        <w:t>
      8. Субсидии рассчитываются, исходя из заявленных сельхозтоваропроизводителем (сельхозкооперативом) видов и объема удобрений (с учетом норм внесения удобрений на указанную в заявках посевную площадь), перечня удобрений и утвержденных норм субсидий по следующей формуле:</w:t>
      </w:r>
    </w:p>
    <w:bookmarkEnd w:id="51"/>
    <w:bookmarkStart w:name="z338" w:id="52"/>
    <w:p>
      <w:pPr>
        <w:spacing w:after="0"/>
        <w:ind w:left="0"/>
        <w:jc w:val="both"/>
      </w:pPr>
      <w:r>
        <w:rPr>
          <w:rFonts w:ascii="Times New Roman"/>
          <w:b w:val="false"/>
          <w:i w:val="false"/>
          <w:color w:val="000000"/>
          <w:sz w:val="28"/>
        </w:rPr>
        <w:t>
      С = Nв х S х Nc, где:</w:t>
      </w:r>
    </w:p>
    <w:bookmarkEnd w:id="52"/>
    <w:bookmarkStart w:name="z339" w:id="53"/>
    <w:p>
      <w:pPr>
        <w:spacing w:after="0"/>
        <w:ind w:left="0"/>
        <w:jc w:val="both"/>
      </w:pPr>
      <w:r>
        <w:rPr>
          <w:rFonts w:ascii="Times New Roman"/>
          <w:b w:val="false"/>
          <w:i w:val="false"/>
          <w:color w:val="000000"/>
          <w:sz w:val="28"/>
        </w:rPr>
        <w:t>
      С – сумма причитающихся субсидий, тенге;</w:t>
      </w:r>
    </w:p>
    <w:bookmarkEnd w:id="53"/>
    <w:bookmarkStart w:name="z340" w:id="54"/>
    <w:p>
      <w:pPr>
        <w:spacing w:after="0"/>
        <w:ind w:left="0"/>
        <w:jc w:val="both"/>
      </w:pPr>
      <w:r>
        <w:rPr>
          <w:rFonts w:ascii="Times New Roman"/>
          <w:b w:val="false"/>
          <w:i w:val="false"/>
          <w:color w:val="000000"/>
          <w:sz w:val="28"/>
        </w:rPr>
        <w:t>
      Nв – норма внесения удобрения на 1 гектар с учетом агрохимического состояния почв, размещенная в информационной системе субсидирования для расчета субсидий (тонна/гектар, килограмм/гектар, литр/гектар в физическом весе);</w:t>
      </w:r>
    </w:p>
    <w:bookmarkEnd w:id="54"/>
    <w:bookmarkStart w:name="z341" w:id="55"/>
    <w:p>
      <w:pPr>
        <w:spacing w:after="0"/>
        <w:ind w:left="0"/>
        <w:jc w:val="both"/>
      </w:pPr>
      <w:r>
        <w:rPr>
          <w:rFonts w:ascii="Times New Roman"/>
          <w:b w:val="false"/>
          <w:i w:val="false"/>
          <w:color w:val="000000"/>
          <w:sz w:val="28"/>
        </w:rPr>
        <w:t>
      S – площадь применения удобрения, гектар (данная площадь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55"/>
    <w:bookmarkStart w:name="z342" w:id="56"/>
    <w:p>
      <w:pPr>
        <w:spacing w:after="0"/>
        <w:ind w:left="0"/>
        <w:jc w:val="both"/>
      </w:pPr>
      <w:r>
        <w:rPr>
          <w:rFonts w:ascii="Times New Roman"/>
          <w:b w:val="false"/>
          <w:i w:val="false"/>
          <w:color w:val="000000"/>
          <w:sz w:val="28"/>
        </w:rPr>
        <w:t>
      Nc – норма субсидий на удобрение, тенге (определяется в соответствии с пунктом 9 настоящих Правил).</w:t>
      </w:r>
    </w:p>
    <w:bookmarkEnd w:id="56"/>
    <w:bookmarkStart w:name="z343" w:id="57"/>
    <w:p>
      <w:pPr>
        <w:spacing w:after="0"/>
        <w:ind w:left="0"/>
        <w:jc w:val="both"/>
      </w:pPr>
      <w:r>
        <w:rPr>
          <w:rFonts w:ascii="Times New Roman"/>
          <w:b w:val="false"/>
          <w:i w:val="false"/>
          <w:color w:val="000000"/>
          <w:sz w:val="28"/>
        </w:rPr>
        <w:t>
      При этом, при приобретении ниже норм внесения удобрений субсидии рассчитываются по фактически приобретенным удобрениям, в случае превышения норм внесения удобрений субсидии рассчитываются по установленным нормам внесения удобрений.</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Министра сельского хозяйства РК от 17.07.2018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8"/>
    <w:p>
      <w:pPr>
        <w:spacing w:after="0"/>
        <w:ind w:left="0"/>
        <w:jc w:val="both"/>
      </w:pPr>
      <w:r>
        <w:rPr>
          <w:rFonts w:ascii="Times New Roman"/>
          <w:b w:val="false"/>
          <w:i w:val="false"/>
          <w:color w:val="000000"/>
          <w:sz w:val="28"/>
        </w:rPr>
        <w:t xml:space="preserve">
      9. Нормы субсидий на удобрения устанавливаются в абсолютном выражении (тенге) в размере соответствующем половине минимальной рыночной стоимости удобрений. </w:t>
      </w:r>
    </w:p>
    <w:bookmarkEnd w:id="58"/>
    <w:bookmarkStart w:name="z58" w:id="59"/>
    <w:p>
      <w:pPr>
        <w:spacing w:after="0"/>
        <w:ind w:left="0"/>
        <w:jc w:val="both"/>
      </w:pPr>
      <w:r>
        <w:rPr>
          <w:rFonts w:ascii="Times New Roman"/>
          <w:b w:val="false"/>
          <w:i w:val="false"/>
          <w:color w:val="000000"/>
          <w:sz w:val="28"/>
        </w:rPr>
        <w:t>
      10. В случае подачи сельхозтоваропроизводителем (сельхозкооперативом) заявки (переводной заявки) на удобрение, стоимость которого ниже стоимости удобрения, по которой рассчитана норма субсидий, расчет субсидий производится от стоимости фактического приобретенного удобрения.</w:t>
      </w:r>
    </w:p>
    <w:bookmarkEnd w:id="59"/>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(переводной заявки) на удобрение, стоимость которого выше стоимости удобрения, по которой рассчитана норма субсидий, субсидии выплачиваются по стоимости удобрения, по которой рассчитана норма субсидий, утвержденная местным исполнительным органом области, города республиканского значения, столицы.</w:t>
      </w:r>
    </w:p>
    <w:bookmarkStart w:name="z60" w:id="60"/>
    <w:p>
      <w:pPr>
        <w:spacing w:after="0"/>
        <w:ind w:left="0"/>
        <w:jc w:val="both"/>
      </w:pPr>
      <w:r>
        <w:rPr>
          <w:rFonts w:ascii="Times New Roman"/>
          <w:b w:val="false"/>
          <w:i w:val="false"/>
          <w:color w:val="000000"/>
          <w:sz w:val="28"/>
        </w:rPr>
        <w:t>
      11. В стоимость реализуемых продавцом удобрений входят расходы по упаковке, маркировке, налог на добавленную стоимость, транспортные расходы до пункта назначения (отпуска) в соответствующем регионе республики.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сельского хозяйства РК от 27.05.2019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1"/>
    <w:p>
      <w:pPr>
        <w:spacing w:after="0"/>
        <w:ind w:left="0"/>
        <w:jc w:val="left"/>
      </w:pPr>
      <w:r>
        <w:rPr>
          <w:rFonts w:ascii="Times New Roman"/>
          <w:b/>
          <w:i w:val="false"/>
          <w:color w:val="000000"/>
        </w:rPr>
        <w:t xml:space="preserve"> Глава 5. Порядок выплаты субсидий</w:t>
      </w:r>
    </w:p>
    <w:bookmarkEnd w:id="61"/>
    <w:bookmarkStart w:name="z62" w:id="62"/>
    <w:p>
      <w:pPr>
        <w:spacing w:after="0"/>
        <w:ind w:left="0"/>
        <w:jc w:val="both"/>
      </w:pPr>
      <w:r>
        <w:rPr>
          <w:rFonts w:ascii="Times New Roman"/>
          <w:b w:val="false"/>
          <w:i w:val="false"/>
          <w:color w:val="000000"/>
          <w:sz w:val="28"/>
        </w:rPr>
        <w:t>
      12. Прием заявок (переводных заявок) осуществляется по месту нахождения земельного участка с 1 февраля до 1 декабря соответствующего года.</w:t>
      </w:r>
    </w:p>
    <w:bookmarkEnd w:id="62"/>
    <w:bookmarkStart w:name="z63" w:id="63"/>
    <w:p>
      <w:pPr>
        <w:spacing w:after="0"/>
        <w:ind w:left="0"/>
        <w:jc w:val="both"/>
      </w:pPr>
      <w:r>
        <w:rPr>
          <w:rFonts w:ascii="Times New Roman"/>
          <w:b w:val="false"/>
          <w:i w:val="false"/>
          <w:color w:val="000000"/>
          <w:sz w:val="28"/>
        </w:rPr>
        <w:t>
      13. Для предоставления доступа к данным реестра (далее – Личный кабинет):</w:t>
      </w:r>
    </w:p>
    <w:bookmarkEnd w:id="63"/>
    <w:bookmarkStart w:name="z64" w:id="64"/>
    <w:p>
      <w:pPr>
        <w:spacing w:after="0"/>
        <w:ind w:left="0"/>
        <w:jc w:val="both"/>
      </w:pPr>
      <w:r>
        <w:rPr>
          <w:rFonts w:ascii="Times New Roman"/>
          <w:b w:val="false"/>
          <w:i w:val="false"/>
          <w:color w:val="000000"/>
          <w:sz w:val="28"/>
        </w:rPr>
        <w:t>
      1) сельхозтоваропроизводители (сельхозкооперативы) и производители удобрений должны обладать ЭЦП;</w:t>
      </w:r>
    </w:p>
    <w:bookmarkEnd w:id="64"/>
    <w:bookmarkStart w:name="z65" w:id="65"/>
    <w:p>
      <w:pPr>
        <w:spacing w:after="0"/>
        <w:ind w:left="0"/>
        <w:jc w:val="both"/>
      </w:pPr>
      <w:r>
        <w:rPr>
          <w:rFonts w:ascii="Times New Roman"/>
          <w:b w:val="false"/>
          <w:i w:val="false"/>
          <w:color w:val="000000"/>
          <w:sz w:val="28"/>
        </w:rPr>
        <w:t>
      2) управление города, управление области, Министерство ежегодно направляют поставщику услуг актуализированные списки работников, обладающих ЭЦП.</w:t>
      </w:r>
    </w:p>
    <w:bookmarkEnd w:id="65"/>
    <w:bookmarkStart w:name="z66" w:id="66"/>
    <w:p>
      <w:pPr>
        <w:spacing w:after="0"/>
        <w:ind w:left="0"/>
        <w:jc w:val="both"/>
      </w:pPr>
      <w:r>
        <w:rPr>
          <w:rFonts w:ascii="Times New Roman"/>
          <w:b w:val="false"/>
          <w:i w:val="false"/>
          <w:color w:val="000000"/>
          <w:sz w:val="28"/>
        </w:rPr>
        <w:t>
      Доступ к информационной системе субсидирования предоставляется Министерству в онлайн-режиме на безвозмездной основе.</w:t>
      </w:r>
    </w:p>
    <w:bookmarkEnd w:id="66"/>
    <w:bookmarkStart w:name="z67" w:id="67"/>
    <w:p>
      <w:pPr>
        <w:spacing w:after="0"/>
        <w:ind w:left="0"/>
        <w:jc w:val="both"/>
      </w:pPr>
      <w:r>
        <w:rPr>
          <w:rFonts w:ascii="Times New Roman"/>
          <w:b w:val="false"/>
          <w:i w:val="false"/>
          <w:color w:val="000000"/>
          <w:sz w:val="28"/>
        </w:rPr>
        <w:t>
      14. Для регистрации в Личном кабинете, сельхозтоваропроизводителем (сельхозкооперативом) и производителем удобрений указываются следующие сведения:</w:t>
      </w:r>
    </w:p>
    <w:bookmarkEnd w:id="67"/>
    <w:bookmarkStart w:name="z48" w:id="68"/>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индивидуальный идентификационный номер (далее – ИИН), фамилия, имя и отчество (при его наличии);</w:t>
      </w:r>
    </w:p>
    <w:bookmarkEnd w:id="68"/>
    <w:bookmarkStart w:name="z49" w:id="69"/>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бизнес-идентификационный номер (далее – БИН), полное наименование; фамилия, имя и отчество (при его наличии) и ИИН первого руководителя;</w:t>
      </w:r>
    </w:p>
    <w:bookmarkEnd w:id="69"/>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и производитель удобрений в течение одного рабочего дня изменяет данные лицевого счета, внесенные в Личный кабинет.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Заместителя Премьер-Министра РК - Министра сельского хозяйства РК от 04.12.2018 </w:t>
      </w:r>
      <w:r>
        <w:rPr>
          <w:rFonts w:ascii="Times New Roman"/>
          <w:b w:val="false"/>
          <w:i w:val="false"/>
          <w:color w:val="000000"/>
          <w:sz w:val="28"/>
        </w:rPr>
        <w:t>№ 489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15. Формирование и регистрация заявки (переводной заявки) производится в Личном кабинете в следующем порядке:</w:t>
      </w:r>
    </w:p>
    <w:bookmarkEnd w:id="70"/>
    <w:bookmarkStart w:name="z344" w:id="71"/>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информационной системой субсидирования требований подпунктов 4), 5), 6) и 7) пункта 7 настоящих Правил либо переводная заявка с внесением в нее сведений, необходимых для проверки информационной системой субсидирования требований подпунктов 5), 6)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71"/>
    <w:bookmarkStart w:name="z345" w:id="72"/>
    <w:p>
      <w:pPr>
        <w:spacing w:after="0"/>
        <w:ind w:left="0"/>
        <w:jc w:val="both"/>
      </w:pPr>
      <w:r>
        <w:rPr>
          <w:rFonts w:ascii="Times New Roman"/>
          <w:b w:val="false"/>
          <w:i w:val="false"/>
          <w:color w:val="000000"/>
          <w:sz w:val="28"/>
        </w:rPr>
        <w:t>
      2) заявка (переводная заявка) регистрируется в информационной системе субсидирования путем ее подписания ЭЦП сельхозтоваропроизводителя (сельхозкооператива) и становится доступной в Личном кабинете управления области (управления города). На электронный адрес управления области направляется электронное извещение о поступлении на рассмотрение заявки (переводной заявки).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и.о. Министра сельского хозяйства РК от 17.07.2018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16. Управление области (управление города)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сельхозтоваропроизводителя (сельхозкооператива) в информационной системе субсидирования.</w:t>
      </w:r>
    </w:p>
    <w:bookmarkEnd w:id="73"/>
    <w:bookmarkStart w:name="z55" w:id="74"/>
    <w:p>
      <w:pPr>
        <w:spacing w:after="0"/>
        <w:ind w:left="0"/>
        <w:jc w:val="both"/>
      </w:pPr>
      <w:r>
        <w:rPr>
          <w:rFonts w:ascii="Times New Roman"/>
          <w:b w:val="false"/>
          <w:i w:val="false"/>
          <w:color w:val="000000"/>
          <w:sz w:val="28"/>
        </w:rPr>
        <w:t xml:space="preserve">
      При этом уведомление о принятии переводной заявки становится доступным в Личном кабинете производителя удобрений. Производитель удобрений для выполнения требований </w:t>
      </w:r>
      <w:r>
        <w:rPr>
          <w:rFonts w:ascii="Times New Roman"/>
          <w:b w:val="false"/>
          <w:i w:val="false"/>
          <w:color w:val="000000"/>
          <w:sz w:val="28"/>
        </w:rPr>
        <w:t>подпункта 4)</w:t>
      </w:r>
      <w:r>
        <w:rPr>
          <w:rFonts w:ascii="Times New Roman"/>
          <w:b w:val="false"/>
          <w:i w:val="false"/>
          <w:color w:val="000000"/>
          <w:sz w:val="28"/>
        </w:rPr>
        <w:t xml:space="preserve"> пункта 7 настоящих Правил вносит в реестр сведения по фактически реализованным удобрениям.</w:t>
      </w:r>
    </w:p>
    <w:bookmarkEnd w:id="74"/>
    <w:p>
      <w:pPr>
        <w:spacing w:after="0"/>
        <w:ind w:left="0"/>
        <w:jc w:val="both"/>
      </w:pPr>
      <w:r>
        <w:rPr>
          <w:rFonts w:ascii="Times New Roman"/>
          <w:b w:val="false"/>
          <w:i w:val="false"/>
          <w:color w:val="000000"/>
          <w:sz w:val="28"/>
        </w:rPr>
        <w:t xml:space="preserve">
      В случае несвоевременного внесения производителем удобрений сведений по фактически реализованным удобрениям в переводную заявку в срок, установленный </w:t>
      </w:r>
      <w:r>
        <w:rPr>
          <w:rFonts w:ascii="Times New Roman"/>
          <w:b w:val="false"/>
          <w:i w:val="false"/>
          <w:color w:val="000000"/>
          <w:sz w:val="28"/>
        </w:rPr>
        <w:t>подпунктом 1)</w:t>
      </w:r>
      <w:r>
        <w:rPr>
          <w:rFonts w:ascii="Times New Roman"/>
          <w:b w:val="false"/>
          <w:i w:val="false"/>
          <w:color w:val="000000"/>
          <w:sz w:val="28"/>
        </w:rPr>
        <w:t xml:space="preserve"> пункта 7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Заместителя Премьер-Министра РК - Министра сельского хозяйства РК от 04.12.2018 </w:t>
      </w:r>
      <w:r>
        <w:rPr>
          <w:rFonts w:ascii="Times New Roman"/>
          <w:b w:val="false"/>
          <w:i w:val="false"/>
          <w:color w:val="000000"/>
          <w:sz w:val="28"/>
        </w:rPr>
        <w:t>№ 489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75"/>
    <w:p>
      <w:pPr>
        <w:spacing w:after="0"/>
        <w:ind w:left="0"/>
        <w:jc w:val="both"/>
      </w:pPr>
      <w:r>
        <w:rPr>
          <w:rFonts w:ascii="Times New Roman"/>
          <w:b w:val="false"/>
          <w:i w:val="false"/>
          <w:color w:val="000000"/>
          <w:sz w:val="28"/>
        </w:rPr>
        <w:t>
      16-1. Отрицательное решение в предоставлении субсидий принимается по следующим основаниям:</w:t>
      </w:r>
    </w:p>
    <w:bookmarkEnd w:id="75"/>
    <w:bookmarkStart w:name="z59" w:id="76"/>
    <w:p>
      <w:pPr>
        <w:spacing w:after="0"/>
        <w:ind w:left="0"/>
        <w:jc w:val="both"/>
      </w:pPr>
      <w:r>
        <w:rPr>
          <w:rFonts w:ascii="Times New Roman"/>
          <w:b w:val="false"/>
          <w:i w:val="false"/>
          <w:color w:val="000000"/>
          <w:sz w:val="28"/>
        </w:rPr>
        <w:t>
      1) установление недостоверности документов, представленных для получения субсидий, и (или) данных (сведений), содержащихся в них;</w:t>
      </w:r>
    </w:p>
    <w:bookmarkEnd w:id="76"/>
    <w:p>
      <w:pPr>
        <w:spacing w:after="0"/>
        <w:ind w:left="0"/>
        <w:jc w:val="both"/>
      </w:pPr>
      <w:r>
        <w:rPr>
          <w:rFonts w:ascii="Times New Roman"/>
          <w:b w:val="false"/>
          <w:i w:val="false"/>
          <w:color w:val="000000"/>
          <w:sz w:val="28"/>
        </w:rPr>
        <w:t>
      2) несоответствие сельхозтоваропроизводителя (сельхозкооператива) и (или) представленных данных и сведений, необходимых для получения субсидий.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и.о. Министра сельского хозяйства РК от 17.07.2018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РК - Министра сельского хозяйства РК от 04.12.2018 </w:t>
      </w:r>
      <w:r>
        <w:rPr>
          <w:rFonts w:ascii="Times New Roman"/>
          <w:b w:val="false"/>
          <w:i w:val="false"/>
          <w:color w:val="000000"/>
          <w:sz w:val="28"/>
        </w:rPr>
        <w:t>№ 489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17. Управление области (управление города) в соответствии с Планом финансирования формирует в информационной системе субсидирования платежные поручения на выплату субсидий, загружаемые в информационную систему "Казначейство-Клиент", в течение двух рабочих дней:</w:t>
      </w:r>
    </w:p>
    <w:bookmarkEnd w:id="77"/>
    <w:p>
      <w:pPr>
        <w:spacing w:after="0"/>
        <w:ind w:left="0"/>
        <w:jc w:val="both"/>
      </w:pPr>
      <w:r>
        <w:rPr>
          <w:rFonts w:ascii="Times New Roman"/>
          <w:b w:val="false"/>
          <w:i w:val="false"/>
          <w:color w:val="000000"/>
          <w:sz w:val="28"/>
        </w:rPr>
        <w:t xml:space="preserve">
      после подтверждения управлением области (управлением города) принятия заявки согласно </w:t>
      </w:r>
      <w:r>
        <w:rPr>
          <w:rFonts w:ascii="Times New Roman"/>
          <w:b w:val="false"/>
          <w:i w:val="false"/>
          <w:color w:val="000000"/>
          <w:sz w:val="28"/>
        </w:rPr>
        <w:t>пункту 16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после внесения производителем удобрений в реестр сведений по фактически реализованным удобрениям согласно требованиям подпункта 4) пункта 7 настоящих Правил.</w:t>
      </w:r>
    </w:p>
    <w:p>
      <w:pPr>
        <w:spacing w:after="0"/>
        <w:ind w:left="0"/>
        <w:jc w:val="both"/>
      </w:pPr>
      <w:r>
        <w:rPr>
          <w:rFonts w:ascii="Times New Roman"/>
          <w:b w:val="false"/>
          <w:i w:val="false"/>
          <w:color w:val="000000"/>
          <w:sz w:val="28"/>
        </w:rPr>
        <w:t>
      При этом уведомление о перечислении субсидий направляется в Личный кабинет сельхозтоваропроизводителя (сельхозкооператива).</w:t>
      </w:r>
    </w:p>
    <w:p>
      <w:pPr>
        <w:spacing w:after="0"/>
        <w:ind w:left="0"/>
        <w:jc w:val="both"/>
      </w:pPr>
      <w:r>
        <w:rPr>
          <w:rFonts w:ascii="Times New Roman"/>
          <w:b w:val="false"/>
          <w:i w:val="false"/>
          <w:color w:val="000000"/>
          <w:sz w:val="28"/>
        </w:rPr>
        <w:t>
      По заявкам (переводным заявкам),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и.о. Министра сельского хозяйства РК от 17.07.2018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сельского хозяйства РК от 27.05.2019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стоимости удобрений</w:t>
            </w:r>
            <w:r>
              <w:br/>
            </w:r>
            <w:r>
              <w:rPr>
                <w:rFonts w:ascii="Times New Roman"/>
                <w:b w:val="false"/>
                <w:i w:val="false"/>
                <w:color w:val="000000"/>
                <w:sz w:val="20"/>
              </w:rPr>
              <w:t>(за исключением органических)</w:t>
            </w:r>
          </w:p>
        </w:tc>
      </w:tr>
    </w:tbl>
    <w:p>
      <w:pPr>
        <w:spacing w:after="0"/>
        <w:ind w:left="0"/>
        <w:jc w:val="both"/>
      </w:pPr>
      <w:r>
        <w:rPr>
          <w:rFonts w:ascii="Times New Roman"/>
          <w:b w:val="false"/>
          <w:i w:val="false"/>
          <w:color w:val="ff0000"/>
          <w:sz w:val="28"/>
        </w:rPr>
        <w:t xml:space="preserve">
      Сноска. Приложение 1 в редакции в редакции приказа Заместителя Премьер-Министра РК - Министра сельского хозяйства РК от 04.12.2018 </w:t>
      </w:r>
      <w:r>
        <w:rPr>
          <w:rFonts w:ascii="Times New Roman"/>
          <w:b w:val="false"/>
          <w:i w:val="false"/>
          <w:color w:val="ff0000"/>
          <w:sz w:val="28"/>
        </w:rPr>
        <w:t>№ 489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78"/>
    <w:p>
      <w:pPr>
        <w:spacing w:after="0"/>
        <w:ind w:left="0"/>
        <w:jc w:val="left"/>
      </w:pPr>
      <w:r>
        <w:rPr>
          <w:rFonts w:ascii="Times New Roman"/>
          <w:b/>
          <w:i w:val="false"/>
          <w:color w:val="000000"/>
        </w:rPr>
        <w:t xml:space="preserve">        Заявка на получение субсидий за приобретенные удобрения по полной стоимости</w:t>
      </w:r>
    </w:p>
    <w:bookmarkEnd w:id="78"/>
    <w:p>
      <w:pPr>
        <w:spacing w:after="0"/>
        <w:ind w:left="0"/>
        <w:jc w:val="both"/>
      </w:pPr>
      <w:r>
        <w:rPr>
          <w:rFonts w:ascii="Times New Roman"/>
          <w:b w:val="false"/>
          <w:i w:val="false"/>
          <w:color w:val="000000"/>
          <w:sz w:val="28"/>
        </w:rPr>
        <w:t>
      В ______________________________________________________________________________</w:t>
      </w:r>
      <w:r>
        <w:br/>
      </w:r>
      <w:r>
        <w:rPr>
          <w:rFonts w:ascii="Times New Roman"/>
          <w:b w:val="false"/>
          <w:i w:val="false"/>
          <w:color w:val="000000"/>
          <w:sz w:val="28"/>
        </w:rPr>
        <w:t>области             (полное наименование местного исполнительного органа области)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w:t>
      </w:r>
      <w:r>
        <w:br/>
      </w:r>
      <w:r>
        <w:rPr>
          <w:rFonts w:ascii="Times New Roman"/>
          <w:b w:val="false"/>
          <w:i w:val="false"/>
          <w:color w:val="000000"/>
          <w:sz w:val="28"/>
        </w:rPr>
        <w:t>Прошу выплатить мне субсидии за приобретенные удобрения у продавца удобрений в</w:t>
      </w:r>
      <w:r>
        <w:br/>
      </w:r>
      <w:r>
        <w:rPr>
          <w:rFonts w:ascii="Times New Roman"/>
          <w:b w:val="false"/>
          <w:i w:val="false"/>
          <w:color w:val="000000"/>
          <w:sz w:val="28"/>
        </w:rPr>
        <w:t>объеме __________ тонн (килограммов, литров) _______________, в размере ______________</w:t>
      </w:r>
      <w:r>
        <w:br/>
      </w:r>
      <w:r>
        <w:rPr>
          <w:rFonts w:ascii="Times New Roman"/>
          <w:b w:val="false"/>
          <w:i w:val="false"/>
          <w:color w:val="000000"/>
          <w:sz w:val="28"/>
        </w:rPr>
        <w:t xml:space="preserve">                                                                   (вид удобрений)</w:t>
      </w:r>
      <w:r>
        <w:br/>
      </w:r>
      <w:r>
        <w:rPr>
          <w:rFonts w:ascii="Times New Roman"/>
          <w:b w:val="false"/>
          <w:i w:val="false"/>
          <w:color w:val="000000"/>
          <w:sz w:val="28"/>
        </w:rPr>
        <w:t>__________________________________________________________________________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1. Сведения о заявителе.</w:t>
      </w:r>
      <w:r>
        <w:br/>
      </w:r>
      <w:r>
        <w:rPr>
          <w:rFonts w:ascii="Times New Roman"/>
          <w:b w:val="false"/>
          <w:i w:val="false"/>
          <w:color w:val="000000"/>
          <w:sz w:val="28"/>
        </w:rPr>
        <w:t>Для юридического лица:</w:t>
      </w:r>
      <w:r>
        <w:br/>
      </w:r>
      <w:r>
        <w:rPr>
          <w:rFonts w:ascii="Times New Roman"/>
          <w:b w:val="false"/>
          <w:i w:val="false"/>
          <w:color w:val="000000"/>
          <w:sz w:val="28"/>
        </w:rPr>
        <w:t>наименование ___________________________________________________________________</w:t>
      </w:r>
      <w:r>
        <w:br/>
      </w:r>
      <w:r>
        <w:rPr>
          <w:rFonts w:ascii="Times New Roman"/>
          <w:b w:val="false"/>
          <w:i w:val="false"/>
          <w:color w:val="000000"/>
          <w:sz w:val="28"/>
        </w:rPr>
        <w:t>БИН ___________________________________________________________________________</w:t>
      </w:r>
      <w:r>
        <w:br/>
      </w:r>
      <w:r>
        <w:rPr>
          <w:rFonts w:ascii="Times New Roman"/>
          <w:b w:val="false"/>
          <w:i w:val="false"/>
          <w:color w:val="000000"/>
          <w:sz w:val="28"/>
        </w:rPr>
        <w:t>фамилия, имя, отчество (при его наличии) руководителя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__________________________________________________________________________</w:t>
      </w:r>
      <w:r>
        <w:br/>
      </w:r>
      <w:r>
        <w:rPr>
          <w:rFonts w:ascii="Times New Roman"/>
          <w:b w:val="false"/>
          <w:i w:val="false"/>
          <w:color w:val="000000"/>
          <w:sz w:val="28"/>
        </w:rPr>
        <w:t>номер телефона (факса): __________________________________________________________</w:t>
      </w:r>
      <w:r>
        <w:br/>
      </w:r>
      <w:r>
        <w:rPr>
          <w:rFonts w:ascii="Times New Roman"/>
          <w:b w:val="false"/>
          <w:i w:val="false"/>
          <w:color w:val="000000"/>
          <w:sz w:val="28"/>
        </w:rPr>
        <w:t>Для физического лица:</w:t>
      </w:r>
      <w:r>
        <w:br/>
      </w:r>
      <w:r>
        <w:rPr>
          <w:rFonts w:ascii="Times New Roman"/>
          <w:b w:val="false"/>
          <w:i w:val="false"/>
          <w:color w:val="000000"/>
          <w:sz w:val="28"/>
        </w:rPr>
        <w:t>фамилия, имя, отчество (при его наличии) ___________________________________________</w:t>
      </w:r>
      <w:r>
        <w:br/>
      </w:r>
      <w:r>
        <w:rPr>
          <w:rFonts w:ascii="Times New Roman"/>
          <w:b w:val="false"/>
          <w:i w:val="false"/>
          <w:color w:val="000000"/>
          <w:sz w:val="28"/>
        </w:rPr>
        <w:t>ИИН __________________________________________________________________________</w:t>
      </w:r>
      <w:r>
        <w:br/>
      </w:r>
      <w:r>
        <w:rPr>
          <w:rFonts w:ascii="Times New Roman"/>
          <w:b w:val="false"/>
          <w:i w:val="false"/>
          <w:color w:val="000000"/>
          <w:sz w:val="28"/>
        </w:rPr>
        <w:t>документ, удостоверяющий личность:</w:t>
      </w:r>
      <w:r>
        <w:br/>
      </w:r>
      <w:r>
        <w:rPr>
          <w:rFonts w:ascii="Times New Roman"/>
          <w:b w:val="false"/>
          <w:i w:val="false"/>
          <w:color w:val="000000"/>
          <w:sz w:val="28"/>
        </w:rPr>
        <w:t>номер __________________________________________________________________________</w:t>
      </w:r>
      <w:r>
        <w:br/>
      </w:r>
      <w:r>
        <w:rPr>
          <w:rFonts w:ascii="Times New Roman"/>
          <w:b w:val="false"/>
          <w:i w:val="false"/>
          <w:color w:val="000000"/>
          <w:sz w:val="28"/>
        </w:rPr>
        <w:t>кем выдано _____________________________________________________________________</w:t>
      </w:r>
      <w:r>
        <w:br/>
      </w:r>
      <w:r>
        <w:rPr>
          <w:rFonts w:ascii="Times New Roman"/>
          <w:b w:val="false"/>
          <w:i w:val="false"/>
          <w:color w:val="000000"/>
          <w:sz w:val="28"/>
        </w:rPr>
        <w:t>дата выдачи ____________________________________________________________________</w:t>
      </w:r>
      <w:r>
        <w:br/>
      </w:r>
      <w:r>
        <w:rPr>
          <w:rFonts w:ascii="Times New Roman"/>
          <w:b w:val="false"/>
          <w:i w:val="false"/>
          <w:color w:val="000000"/>
          <w:sz w:val="28"/>
        </w:rPr>
        <w:t>адрес: __________________________________________________________________________</w:t>
      </w:r>
      <w:r>
        <w:br/>
      </w:r>
      <w:r>
        <w:rPr>
          <w:rFonts w:ascii="Times New Roman"/>
          <w:b w:val="false"/>
          <w:i w:val="false"/>
          <w:color w:val="000000"/>
          <w:sz w:val="28"/>
        </w:rPr>
        <w:t>номер телефона (факса): __________________________________________________________</w:t>
      </w:r>
      <w:r>
        <w:br/>
      </w:r>
      <w:r>
        <w:rPr>
          <w:rFonts w:ascii="Times New Roman"/>
          <w:b w:val="false"/>
          <w:i w:val="false"/>
          <w:color w:val="000000"/>
          <w:sz w:val="28"/>
        </w:rPr>
        <w:t>Уведомление о начале деятельности в качестве индивидуального предпринимателя – для физического лица:</w:t>
      </w:r>
      <w:r>
        <w:br/>
      </w:r>
      <w:r>
        <w:rPr>
          <w:rFonts w:ascii="Times New Roman"/>
          <w:b w:val="false"/>
          <w:i w:val="false"/>
          <w:color w:val="000000"/>
          <w:sz w:val="28"/>
        </w:rPr>
        <w:t>местонахождение ________________________________________________________________</w:t>
      </w:r>
      <w:r>
        <w:br/>
      </w:r>
      <w:r>
        <w:rPr>
          <w:rFonts w:ascii="Times New Roman"/>
          <w:b w:val="false"/>
          <w:i w:val="false"/>
          <w:color w:val="000000"/>
          <w:sz w:val="28"/>
        </w:rPr>
        <w:t>дата уведомления ________________________________________________________________</w:t>
      </w:r>
    </w:p>
    <w:bookmarkStart w:name="z79" w:id="79"/>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800"/>
        <w:gridCol w:w="54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80"/>
    <w:p>
      <w:pPr>
        <w:spacing w:after="0"/>
        <w:ind w:left="0"/>
        <w:jc w:val="both"/>
      </w:pPr>
      <w:r>
        <w:rPr>
          <w:rFonts w:ascii="Times New Roman"/>
          <w:b w:val="false"/>
          <w:i w:val="false"/>
          <w:color w:val="000000"/>
          <w:sz w:val="28"/>
        </w:rPr>
        <w:t>
      3. Сведения о земельном участке*: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63"/>
        <w:gridCol w:w="975"/>
        <w:gridCol w:w="975"/>
        <w:gridCol w:w="763"/>
        <w:gridCol w:w="1400"/>
        <w:gridCol w:w="6636"/>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 уполномоченного органа по государственной регистрации недвижимости о наличии 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81"/>
    <w:p>
      <w:pPr>
        <w:spacing w:after="0"/>
        <w:ind w:left="0"/>
        <w:jc w:val="both"/>
      </w:pPr>
      <w:r>
        <w:rPr>
          <w:rFonts w:ascii="Times New Roman"/>
          <w:b w:val="false"/>
          <w:i w:val="false"/>
          <w:color w:val="000000"/>
          <w:sz w:val="28"/>
        </w:rPr>
        <w:t>
      4. Сведения текущего счета сельскохозяйственного товаропроизводителя или сельскохозяйственного кооператива в банке второго уровня или национальном операторе почты*:</w:t>
      </w:r>
      <w:r>
        <w:br/>
      </w:r>
      <w:r>
        <w:rPr>
          <w:rFonts w:ascii="Times New Roman"/>
          <w:b w:val="false"/>
          <w:i w:val="false"/>
          <w:color w:val="000000"/>
          <w:sz w:val="28"/>
        </w:rPr>
        <w:t>ИИН/БИН ______________________________________________________</w:t>
      </w:r>
      <w:r>
        <w:br/>
      </w:r>
      <w:r>
        <w:rPr>
          <w:rFonts w:ascii="Times New Roman"/>
          <w:b w:val="false"/>
          <w:i w:val="false"/>
          <w:color w:val="000000"/>
          <w:sz w:val="28"/>
        </w:rPr>
        <w:t>Кбе ___________________________________________________________</w:t>
      </w:r>
      <w:r>
        <w:br/>
      </w:r>
      <w:r>
        <w:rPr>
          <w:rFonts w:ascii="Times New Roman"/>
          <w:b w:val="false"/>
          <w:i w:val="false"/>
          <w:color w:val="000000"/>
          <w:sz w:val="28"/>
        </w:rPr>
        <w:t>Реквизиты банка или оператора почты:______________________________</w:t>
      </w:r>
      <w:r>
        <w:br/>
      </w:r>
      <w:r>
        <w:rPr>
          <w:rFonts w:ascii="Times New Roman"/>
          <w:b w:val="false"/>
          <w:i w:val="false"/>
          <w:color w:val="000000"/>
          <w:sz w:val="28"/>
        </w:rPr>
        <w:t>Наименование банка или оператора почты:__________________________</w:t>
      </w:r>
      <w:r>
        <w:br/>
      </w:r>
      <w:r>
        <w:rPr>
          <w:rFonts w:ascii="Times New Roman"/>
          <w:b w:val="false"/>
          <w:i w:val="false"/>
          <w:color w:val="000000"/>
          <w:sz w:val="28"/>
        </w:rPr>
        <w:t>БИК ___________________________________________________________</w:t>
      </w:r>
      <w:r>
        <w:br/>
      </w:r>
      <w:r>
        <w:rPr>
          <w:rFonts w:ascii="Times New Roman"/>
          <w:b w:val="false"/>
          <w:i w:val="false"/>
          <w:color w:val="000000"/>
          <w:sz w:val="28"/>
        </w:rPr>
        <w:t>ИИК __________________________________________________________</w:t>
      </w:r>
      <w:r>
        <w:br/>
      </w:r>
      <w:r>
        <w:rPr>
          <w:rFonts w:ascii="Times New Roman"/>
          <w:b w:val="false"/>
          <w:i w:val="false"/>
          <w:color w:val="000000"/>
          <w:sz w:val="28"/>
        </w:rPr>
        <w:t>БИН __________________________________________________________</w:t>
      </w:r>
      <w:r>
        <w:br/>
      </w:r>
      <w:r>
        <w:rPr>
          <w:rFonts w:ascii="Times New Roman"/>
          <w:b w:val="false"/>
          <w:i w:val="false"/>
          <w:color w:val="000000"/>
          <w:sz w:val="28"/>
        </w:rPr>
        <w:t>Кбе ___________________________________________________________</w:t>
      </w:r>
      <w:r>
        <w:br/>
      </w:r>
      <w:r>
        <w:rPr>
          <w:rFonts w:ascii="Times New Roman"/>
          <w:b w:val="false"/>
          <w:i w:val="false"/>
          <w:color w:val="000000"/>
          <w:sz w:val="28"/>
        </w:rPr>
        <w:t>5. Сведения договора купли-продажи между сельскохозяйственным товаропроизводителем</w:t>
      </w:r>
      <w:r>
        <w:br/>
      </w:r>
      <w:r>
        <w:rPr>
          <w:rFonts w:ascii="Times New Roman"/>
          <w:b w:val="false"/>
          <w:i w:val="false"/>
          <w:color w:val="000000"/>
          <w:sz w:val="28"/>
        </w:rPr>
        <w:t>(сельскохозяйственным кооперативом) и продавцом удобрений*:</w:t>
      </w:r>
      <w:r>
        <w:br/>
      </w:r>
      <w:r>
        <w:rPr>
          <w:rFonts w:ascii="Times New Roman"/>
          <w:b w:val="false"/>
          <w:i w:val="false"/>
          <w:color w:val="000000"/>
          <w:sz w:val="28"/>
        </w:rPr>
        <w:t>продавец удобрений (отечественный производитель либо поставщик, либо иностранный</w:t>
      </w:r>
      <w:r>
        <w:br/>
      </w:r>
      <w:r>
        <w:rPr>
          <w:rFonts w:ascii="Times New Roman"/>
          <w:b w:val="false"/>
          <w:i w:val="false"/>
          <w:color w:val="000000"/>
          <w:sz w:val="28"/>
        </w:rPr>
        <w:t>производитель) __________________________________________________</w:t>
      </w:r>
      <w:r>
        <w:br/>
      </w:r>
      <w:r>
        <w:rPr>
          <w:rFonts w:ascii="Times New Roman"/>
          <w:b w:val="false"/>
          <w:i w:val="false"/>
          <w:color w:val="000000"/>
          <w:sz w:val="28"/>
        </w:rPr>
        <w:t>номер договора__________________________________________________</w:t>
      </w:r>
      <w:r>
        <w:br/>
      </w:r>
      <w:r>
        <w:rPr>
          <w:rFonts w:ascii="Times New Roman"/>
          <w:b w:val="false"/>
          <w:i w:val="false"/>
          <w:color w:val="000000"/>
          <w:sz w:val="28"/>
        </w:rPr>
        <w:t>дата заключения договора_________________________________________</w:t>
      </w:r>
      <w:r>
        <w:br/>
      </w:r>
      <w:r>
        <w:rPr>
          <w:rFonts w:ascii="Times New Roman"/>
          <w:b w:val="false"/>
          <w:i w:val="false"/>
          <w:color w:val="000000"/>
          <w:sz w:val="28"/>
        </w:rPr>
        <w:t>цена без НДС (тенге)_____________________________________________</w:t>
      </w:r>
      <w:r>
        <w:br/>
      </w:r>
      <w:r>
        <w:rPr>
          <w:rFonts w:ascii="Times New Roman"/>
          <w:b w:val="false"/>
          <w:i w:val="false"/>
          <w:color w:val="000000"/>
          <w:sz w:val="28"/>
        </w:rPr>
        <w:t>наименование и БИН продавца удобрений___________________________</w:t>
      </w:r>
      <w:r>
        <w:br/>
      </w:r>
      <w:r>
        <w:rPr>
          <w:rFonts w:ascii="Times New Roman"/>
          <w:b w:val="false"/>
          <w:i w:val="false"/>
          <w:color w:val="000000"/>
          <w:sz w:val="28"/>
        </w:rPr>
        <w:t>адрес местонахождения продавца удобрений_________________________</w:t>
      </w:r>
      <w:r>
        <w:br/>
      </w:r>
      <w:r>
        <w:rPr>
          <w:rFonts w:ascii="Times New Roman"/>
          <w:b w:val="false"/>
          <w:i w:val="false"/>
          <w:color w:val="000000"/>
          <w:sz w:val="28"/>
        </w:rPr>
        <w:t>наименование удобрения__________________________________________</w:t>
      </w:r>
      <w:r>
        <w:br/>
      </w:r>
      <w:r>
        <w:rPr>
          <w:rFonts w:ascii="Times New Roman"/>
          <w:b w:val="false"/>
          <w:i w:val="false"/>
          <w:color w:val="000000"/>
          <w:sz w:val="28"/>
        </w:rPr>
        <w:t>объем удобрения, тонн (килограммов, литров) _______________________</w:t>
      </w:r>
      <w:r>
        <w:br/>
      </w:r>
      <w:r>
        <w:rPr>
          <w:rFonts w:ascii="Times New Roman"/>
          <w:b w:val="false"/>
          <w:i w:val="false"/>
          <w:color w:val="000000"/>
          <w:sz w:val="28"/>
        </w:rPr>
        <w:t>срок оплаты_____________________________________________________</w:t>
      </w:r>
      <w:r>
        <w:br/>
      </w:r>
      <w:r>
        <w:rPr>
          <w:rFonts w:ascii="Times New Roman"/>
          <w:b w:val="false"/>
          <w:i w:val="false"/>
          <w:color w:val="000000"/>
          <w:sz w:val="28"/>
        </w:rPr>
        <w:t>пункт назначения (отпуска)________________________________________</w:t>
      </w:r>
      <w:r>
        <w:br/>
      </w:r>
      <w:r>
        <w:rPr>
          <w:rFonts w:ascii="Times New Roman"/>
          <w:b w:val="false"/>
          <w:i w:val="false"/>
          <w:color w:val="000000"/>
          <w:sz w:val="28"/>
        </w:rPr>
        <w:t>6. Сведения платежных документов, счета-фактуры, накладной (акта) о поставке товаров,</w:t>
      </w:r>
      <w:r>
        <w:br/>
      </w:r>
      <w:r>
        <w:rPr>
          <w:rFonts w:ascii="Times New Roman"/>
          <w:b w:val="false"/>
          <w:i w:val="false"/>
          <w:color w:val="000000"/>
          <w:sz w:val="28"/>
        </w:rPr>
        <w:t>подтверждающих понесенные затраты (на момент подачи заявки) на приобретение удобрений*:</w:t>
      </w:r>
      <w:r>
        <w:br/>
      </w:r>
      <w:r>
        <w:rPr>
          <w:rFonts w:ascii="Times New Roman"/>
          <w:b w:val="false"/>
          <w:i w:val="false"/>
          <w:color w:val="000000"/>
          <w:sz w:val="28"/>
        </w:rPr>
        <w:t>номер платежного документа ______________________________________</w:t>
      </w:r>
      <w:r>
        <w:br/>
      </w:r>
      <w:r>
        <w:rPr>
          <w:rFonts w:ascii="Times New Roman"/>
          <w:b w:val="false"/>
          <w:i w:val="false"/>
          <w:color w:val="000000"/>
          <w:sz w:val="28"/>
        </w:rPr>
        <w:t>дата выдачи платежного документа ________________________________</w:t>
      </w:r>
      <w:r>
        <w:br/>
      </w:r>
      <w:r>
        <w:rPr>
          <w:rFonts w:ascii="Times New Roman"/>
          <w:b w:val="false"/>
          <w:i w:val="false"/>
          <w:color w:val="000000"/>
          <w:sz w:val="28"/>
        </w:rPr>
        <w:t>номер счет-фактуры______________________________________________</w:t>
      </w:r>
      <w:r>
        <w:br/>
      </w:r>
      <w:r>
        <w:rPr>
          <w:rFonts w:ascii="Times New Roman"/>
          <w:b w:val="false"/>
          <w:i w:val="false"/>
          <w:color w:val="000000"/>
          <w:sz w:val="28"/>
        </w:rPr>
        <w:t>дата выписки ___________________________________________________</w:t>
      </w:r>
      <w:r>
        <w:br/>
      </w:r>
      <w:r>
        <w:rPr>
          <w:rFonts w:ascii="Times New Roman"/>
          <w:b w:val="false"/>
          <w:i w:val="false"/>
          <w:color w:val="000000"/>
          <w:sz w:val="28"/>
        </w:rPr>
        <w:t>номер товарно-транспортной накладной (для удобрений иностранного производства)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номер акта приема-передачи товара (для удобрений отечественного производства)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7. Сведения из таможенной декларации на товары (для сельскохозяйственного</w:t>
      </w:r>
      <w:r>
        <w:br/>
      </w:r>
      <w:r>
        <w:rPr>
          <w:rFonts w:ascii="Times New Roman"/>
          <w:b w:val="false"/>
          <w:i w:val="false"/>
          <w:color w:val="000000"/>
          <w:sz w:val="28"/>
        </w:rPr>
        <w:t>товаропроизводителя или сельскохозяйственного кооператива, который приобрел удобрения</w:t>
      </w:r>
      <w:r>
        <w:br/>
      </w:r>
      <w:r>
        <w:rPr>
          <w:rFonts w:ascii="Times New Roman"/>
          <w:b w:val="false"/>
          <w:i w:val="false"/>
          <w:color w:val="000000"/>
          <w:sz w:val="28"/>
        </w:rPr>
        <w:t>из стран, не входящих в Евразийский экономический союз):</w:t>
      </w:r>
      <w:r>
        <w:br/>
      </w:r>
      <w:r>
        <w:rPr>
          <w:rFonts w:ascii="Times New Roman"/>
          <w:b w:val="false"/>
          <w:i w:val="false"/>
          <w:color w:val="000000"/>
          <w:sz w:val="28"/>
        </w:rPr>
        <w:t>номер таможенной декларации на товары____________________________</w:t>
      </w:r>
      <w:r>
        <w:br/>
      </w:r>
      <w:r>
        <w:rPr>
          <w:rFonts w:ascii="Times New Roman"/>
          <w:b w:val="false"/>
          <w:i w:val="false"/>
          <w:color w:val="000000"/>
          <w:sz w:val="28"/>
        </w:rPr>
        <w:t>дата выдачи_____________________________________________________</w:t>
      </w:r>
      <w:r>
        <w:br/>
      </w:r>
      <w:r>
        <w:rPr>
          <w:rFonts w:ascii="Times New Roman"/>
          <w:b w:val="false"/>
          <w:i w:val="false"/>
          <w:color w:val="000000"/>
          <w:sz w:val="28"/>
        </w:rPr>
        <w:t>наименование удобрения__________________________________________</w:t>
      </w:r>
      <w:r>
        <w:br/>
      </w:r>
      <w:r>
        <w:rPr>
          <w:rFonts w:ascii="Times New Roman"/>
          <w:b w:val="false"/>
          <w:i w:val="false"/>
          <w:color w:val="000000"/>
          <w:sz w:val="28"/>
        </w:rPr>
        <w:t>единица измерения_______________________________________________</w:t>
      </w:r>
      <w:r>
        <w:br/>
      </w:r>
      <w:r>
        <w:rPr>
          <w:rFonts w:ascii="Times New Roman"/>
          <w:b w:val="false"/>
          <w:i w:val="false"/>
          <w:color w:val="000000"/>
          <w:sz w:val="28"/>
        </w:rPr>
        <w:t>количество (объем)**_____________________________________________</w:t>
      </w:r>
      <w:r>
        <w:br/>
      </w:r>
      <w:r>
        <w:rPr>
          <w:rFonts w:ascii="Times New Roman"/>
          <w:b w:val="false"/>
          <w:i w:val="false"/>
          <w:color w:val="000000"/>
          <w:sz w:val="28"/>
        </w:rPr>
        <w:t>цена без НДС (тенге)**___________________________________________</w:t>
      </w:r>
      <w:r>
        <w:br/>
      </w:r>
      <w:r>
        <w:rPr>
          <w:rFonts w:ascii="Times New Roman"/>
          <w:b w:val="false"/>
          <w:i w:val="false"/>
          <w:color w:val="000000"/>
          <w:sz w:val="28"/>
        </w:rPr>
        <w:t>всего стоимость реализации**_____________________________________</w:t>
      </w:r>
      <w:r>
        <w:br/>
      </w:r>
      <w:r>
        <w:rPr>
          <w:rFonts w:ascii="Times New Roman"/>
          <w:b w:val="false"/>
          <w:i w:val="false"/>
          <w:color w:val="000000"/>
          <w:sz w:val="28"/>
        </w:rPr>
        <w:t>наименование иностранного производителя удобрений_________________</w:t>
      </w:r>
      <w:r>
        <w:br/>
      </w:r>
      <w:r>
        <w:rPr>
          <w:rFonts w:ascii="Times New Roman"/>
          <w:b w:val="false"/>
          <w:i w:val="false"/>
          <w:color w:val="000000"/>
          <w:sz w:val="28"/>
        </w:rPr>
        <w:t>адрес местонахождения иностранного производителя удобрений_________</w:t>
      </w:r>
      <w:r>
        <w:br/>
      </w:r>
      <w:r>
        <w:rPr>
          <w:rFonts w:ascii="Times New Roman"/>
          <w:b w:val="false"/>
          <w:i w:val="false"/>
          <w:color w:val="000000"/>
          <w:sz w:val="28"/>
        </w:rPr>
        <w:t>8. Сведения документа, выданного органом государственных доходов, подтверждающего,</w:t>
      </w:r>
      <w:r>
        <w:br/>
      </w:r>
      <w:r>
        <w:rPr>
          <w:rFonts w:ascii="Times New Roman"/>
          <w:b w:val="false"/>
          <w:i w:val="false"/>
          <w:color w:val="000000"/>
          <w:sz w:val="28"/>
        </w:rPr>
        <w:t>что товар ввезен из стран Евразийского экономического союза:</w:t>
      </w:r>
      <w:r>
        <w:br/>
      </w:r>
      <w:r>
        <w:rPr>
          <w:rFonts w:ascii="Times New Roman"/>
          <w:b w:val="false"/>
          <w:i w:val="false"/>
          <w:color w:val="000000"/>
          <w:sz w:val="28"/>
        </w:rPr>
        <w:t>номер документа__________________________________________________</w:t>
      </w:r>
      <w:r>
        <w:br/>
      </w:r>
      <w:r>
        <w:rPr>
          <w:rFonts w:ascii="Times New Roman"/>
          <w:b w:val="false"/>
          <w:i w:val="false"/>
          <w:color w:val="000000"/>
          <w:sz w:val="28"/>
        </w:rPr>
        <w:t>дата выдачи______________________________________________________</w:t>
      </w:r>
      <w:r>
        <w:br/>
      </w:r>
      <w:r>
        <w:rPr>
          <w:rFonts w:ascii="Times New Roman"/>
          <w:b w:val="false"/>
          <w:i w:val="false"/>
          <w:color w:val="000000"/>
          <w:sz w:val="28"/>
        </w:rPr>
        <w:t>наименование иностранного производителя удобрений_________________</w:t>
      </w:r>
      <w:r>
        <w:br/>
      </w:r>
      <w:r>
        <w:rPr>
          <w:rFonts w:ascii="Times New Roman"/>
          <w:b w:val="false"/>
          <w:i w:val="false"/>
          <w:color w:val="000000"/>
          <w:sz w:val="28"/>
        </w:rPr>
        <w:t>адрес местонахождения иностранного производителя удобрений_________</w:t>
      </w:r>
      <w:r>
        <w:br/>
      </w:r>
      <w:r>
        <w:rPr>
          <w:rFonts w:ascii="Times New Roman"/>
          <w:b w:val="false"/>
          <w:i w:val="false"/>
          <w:color w:val="000000"/>
          <w:sz w:val="28"/>
        </w:rPr>
        <w:t>количество (объем)**______________________________________________</w:t>
      </w:r>
      <w:r>
        <w:br/>
      </w:r>
      <w:r>
        <w:rPr>
          <w:rFonts w:ascii="Times New Roman"/>
          <w:b w:val="false"/>
          <w:i w:val="false"/>
          <w:color w:val="000000"/>
          <w:sz w:val="28"/>
        </w:rPr>
        <w:t>цена без НДС (тенге)**____________________________________________</w:t>
      </w:r>
      <w:r>
        <w:br/>
      </w:r>
      <w:r>
        <w:rPr>
          <w:rFonts w:ascii="Times New Roman"/>
          <w:b w:val="false"/>
          <w:i w:val="false"/>
          <w:color w:val="000000"/>
          <w:sz w:val="28"/>
        </w:rPr>
        <w:t>всего стоимость реализации**______________________________________</w:t>
      </w:r>
      <w:r>
        <w:br/>
      </w:r>
      <w:r>
        <w:rPr>
          <w:rFonts w:ascii="Times New Roman"/>
          <w:b w:val="false"/>
          <w:i w:val="false"/>
          <w:color w:val="000000"/>
          <w:sz w:val="28"/>
        </w:rPr>
        <w:t>9. Сведения сертификата соответствия на приобретенные удобрения:</w:t>
      </w:r>
      <w:r>
        <w:br/>
      </w:r>
      <w:r>
        <w:rPr>
          <w:rFonts w:ascii="Times New Roman"/>
          <w:b w:val="false"/>
          <w:i w:val="false"/>
          <w:color w:val="000000"/>
          <w:sz w:val="28"/>
        </w:rPr>
        <w:t>номер сертификата________________________________________________</w:t>
      </w:r>
      <w:r>
        <w:br/>
      </w:r>
      <w:r>
        <w:rPr>
          <w:rFonts w:ascii="Times New Roman"/>
          <w:b w:val="false"/>
          <w:i w:val="false"/>
          <w:color w:val="000000"/>
          <w:sz w:val="28"/>
        </w:rPr>
        <w:t>срок действия сертификата_________________________________________</w:t>
      </w:r>
      <w:r>
        <w:br/>
      </w:r>
      <w:r>
        <w:rPr>
          <w:rFonts w:ascii="Times New Roman"/>
          <w:b w:val="false"/>
          <w:i w:val="false"/>
          <w:color w:val="000000"/>
          <w:sz w:val="28"/>
        </w:rPr>
        <w:t>идентифицированная продукция (наименование, страна происхождения)</w:t>
      </w:r>
      <w:r>
        <w:br/>
      </w:r>
      <w:r>
        <w:rPr>
          <w:rFonts w:ascii="Times New Roman"/>
          <w:b w:val="false"/>
          <w:i w:val="false"/>
          <w:color w:val="000000"/>
          <w:sz w:val="28"/>
        </w:rPr>
        <w:t>заявитель (наименование, адрес) ____________________________________</w:t>
      </w:r>
      <w:r>
        <w:br/>
      </w:r>
      <w:r>
        <w:rPr>
          <w:rFonts w:ascii="Times New Roman"/>
          <w:b w:val="false"/>
          <w:i w:val="false"/>
          <w:color w:val="000000"/>
          <w:sz w:val="28"/>
        </w:rPr>
        <w:t>кем выдан________________________________________________________</w:t>
      </w:r>
      <w:r>
        <w:br/>
      </w:r>
      <w:r>
        <w:rPr>
          <w:rFonts w:ascii="Times New Roman"/>
          <w:b w:val="false"/>
          <w:i w:val="false"/>
          <w:color w:val="000000"/>
          <w:sz w:val="28"/>
        </w:rPr>
        <w:t>10. Сведения сертификата происхождения товара или декларации о происхождении товара</w:t>
      </w:r>
      <w:r>
        <w:br/>
      </w:r>
      <w:r>
        <w:rPr>
          <w:rFonts w:ascii="Times New Roman"/>
          <w:b w:val="false"/>
          <w:i w:val="false"/>
          <w:color w:val="000000"/>
          <w:sz w:val="28"/>
        </w:rPr>
        <w:t>(для сельскохозяйственного товаропроизводителя или сельскохозяйственного кооператива,</w:t>
      </w:r>
      <w:r>
        <w:br/>
      </w:r>
      <w:r>
        <w:rPr>
          <w:rFonts w:ascii="Times New Roman"/>
          <w:b w:val="false"/>
          <w:i w:val="false"/>
          <w:color w:val="000000"/>
          <w:sz w:val="28"/>
        </w:rPr>
        <w:t>который приобрел удобрения из стран, не входящих в Евразийский экономический союз):</w:t>
      </w:r>
      <w:r>
        <w:br/>
      </w:r>
      <w:r>
        <w:rPr>
          <w:rFonts w:ascii="Times New Roman"/>
          <w:b w:val="false"/>
          <w:i w:val="false"/>
          <w:color w:val="000000"/>
          <w:sz w:val="28"/>
        </w:rPr>
        <w:t>номер и дата выдачи________________________________________________</w:t>
      </w:r>
      <w:r>
        <w:br/>
      </w:r>
      <w:r>
        <w:rPr>
          <w:rFonts w:ascii="Times New Roman"/>
          <w:b w:val="false"/>
          <w:i w:val="false"/>
          <w:color w:val="000000"/>
          <w:sz w:val="28"/>
        </w:rPr>
        <w:t>наименование товара_______________________________________________</w:t>
      </w:r>
      <w:r>
        <w:br/>
      </w:r>
      <w:r>
        <w:rPr>
          <w:rFonts w:ascii="Times New Roman"/>
          <w:b w:val="false"/>
          <w:i w:val="false"/>
          <w:color w:val="000000"/>
          <w:sz w:val="28"/>
        </w:rPr>
        <w:t>экспортер/грузоотправитель_________________________________________</w:t>
      </w:r>
      <w:r>
        <w:br/>
      </w:r>
      <w:r>
        <w:rPr>
          <w:rFonts w:ascii="Times New Roman"/>
          <w:b w:val="false"/>
          <w:i w:val="false"/>
          <w:color w:val="000000"/>
          <w:sz w:val="28"/>
        </w:rPr>
        <w:t>импортер/грузополучатель__________________________________________</w:t>
      </w:r>
      <w:r>
        <w:br/>
      </w:r>
      <w:r>
        <w:rPr>
          <w:rFonts w:ascii="Times New Roman"/>
          <w:b w:val="false"/>
          <w:i w:val="false"/>
          <w:color w:val="000000"/>
          <w:sz w:val="28"/>
        </w:rPr>
        <w:t>11. Сведения свидетельства о регистрации химической продукции:</w:t>
      </w:r>
      <w:r>
        <w:br/>
      </w:r>
      <w:r>
        <w:rPr>
          <w:rFonts w:ascii="Times New Roman"/>
          <w:b w:val="false"/>
          <w:i w:val="false"/>
          <w:color w:val="000000"/>
          <w:sz w:val="28"/>
        </w:rPr>
        <w:t>номер свидетельства_______________________________________________</w:t>
      </w:r>
      <w:r>
        <w:br/>
      </w:r>
      <w:r>
        <w:rPr>
          <w:rFonts w:ascii="Times New Roman"/>
          <w:b w:val="false"/>
          <w:i w:val="false"/>
          <w:color w:val="000000"/>
          <w:sz w:val="28"/>
        </w:rPr>
        <w:t>полное название химической продукции______________________________</w:t>
      </w:r>
      <w:r>
        <w:br/>
      </w:r>
      <w:r>
        <w:rPr>
          <w:rFonts w:ascii="Times New Roman"/>
          <w:b w:val="false"/>
          <w:i w:val="false"/>
          <w:color w:val="000000"/>
          <w:sz w:val="28"/>
        </w:rPr>
        <w:t>фирма-производитель______________________________________________</w:t>
      </w:r>
      <w:r>
        <w:br/>
      </w:r>
      <w:r>
        <w:rPr>
          <w:rFonts w:ascii="Times New Roman"/>
          <w:b w:val="false"/>
          <w:i w:val="false"/>
          <w:color w:val="000000"/>
          <w:sz w:val="28"/>
        </w:rPr>
        <w:t>срок действия свидетельства________________________________________</w:t>
      </w:r>
      <w:r>
        <w:br/>
      </w:r>
      <w:r>
        <w:rPr>
          <w:rFonts w:ascii="Times New Roman"/>
          <w:b w:val="false"/>
          <w:i w:val="false"/>
          <w:color w:val="000000"/>
          <w:sz w:val="28"/>
        </w:rPr>
        <w:t>дата регистрации__________________________________________________</w:t>
      </w:r>
      <w:r>
        <w:br/>
      </w:r>
      <w:r>
        <w:rPr>
          <w:rFonts w:ascii="Times New Roman"/>
          <w:b w:val="false"/>
          <w:i w:val="false"/>
          <w:color w:val="000000"/>
          <w:sz w:val="28"/>
        </w:rPr>
        <w:t>кем выдано_______________________________________________________</w:t>
      </w:r>
      <w:r>
        <w:br/>
      </w:r>
      <w:r>
        <w:rPr>
          <w:rFonts w:ascii="Times New Roman"/>
          <w:b w:val="false"/>
          <w:i w:val="false"/>
          <w:color w:val="000000"/>
          <w:sz w:val="28"/>
        </w:rPr>
        <w:t>12. Расчет причитающихся субсидий:</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627"/>
        <w:gridCol w:w="1046"/>
        <w:gridCol w:w="2500"/>
        <w:gridCol w:w="6082"/>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2029"/>
        <w:gridCol w:w="2571"/>
        <w:gridCol w:w="2390"/>
        <w:gridCol w:w="2752"/>
        <w:gridCol w:w="1729"/>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82"/>
    <w:p>
      <w:pPr>
        <w:spacing w:after="0"/>
        <w:ind w:left="0"/>
        <w:jc w:val="both"/>
      </w:pPr>
      <w:r>
        <w:rPr>
          <w:rFonts w:ascii="Times New Roman"/>
          <w:b w:val="false"/>
          <w:i w:val="false"/>
          <w:color w:val="000000"/>
          <w:sz w:val="28"/>
        </w:rPr>
        <w:t>
      Примечание: При приобретении ниже норм внесения удобрений сумма субсидий рассчитывается по формуле графа 6 х графу 8 х графу 10, в случае превышении норм внесения сумма субсидий рассчитывается по формуле графа 5 х графу 6 х графу 10.</w:t>
      </w:r>
    </w:p>
    <w:bookmarkEnd w:id="82"/>
    <w:bookmarkStart w:name="z84" w:id="8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83"/>
    <w:bookmarkStart w:name="z85" w:id="84"/>
    <w:p>
      <w:pPr>
        <w:spacing w:after="0"/>
        <w:ind w:left="0"/>
        <w:jc w:val="both"/>
      </w:pPr>
      <w:r>
        <w:rPr>
          <w:rFonts w:ascii="Times New Roman"/>
          <w:b w:val="false"/>
          <w:i w:val="false"/>
          <w:color w:val="000000"/>
          <w:sz w:val="28"/>
        </w:rPr>
        <w:t>
      Обязуюсь обеспечить внесение приобретенных удобрений под сельскохозяйственные культуры (пары).</w:t>
      </w:r>
    </w:p>
    <w:bookmarkEnd w:id="84"/>
    <w:bookmarkStart w:name="z86" w:id="85"/>
    <w:p>
      <w:pPr>
        <w:spacing w:after="0"/>
        <w:ind w:left="0"/>
        <w:jc w:val="both"/>
      </w:pPr>
      <w:r>
        <w:rPr>
          <w:rFonts w:ascii="Times New Roman"/>
          <w:b w:val="false"/>
          <w:i w:val="false"/>
          <w:color w:val="000000"/>
          <w:sz w:val="28"/>
        </w:rPr>
        <w:t>
      Подписано и отправлено заявителем в 00:00 часов "__" ____________ 20__ года:</w:t>
      </w:r>
    </w:p>
    <w:bookmarkEnd w:id="85"/>
    <w:bookmarkStart w:name="z87" w:id="86"/>
    <w:p>
      <w:pPr>
        <w:spacing w:after="0"/>
        <w:ind w:left="0"/>
        <w:jc w:val="both"/>
      </w:pPr>
      <w:r>
        <w:rPr>
          <w:rFonts w:ascii="Times New Roman"/>
          <w:b w:val="false"/>
          <w:i w:val="false"/>
          <w:color w:val="000000"/>
          <w:sz w:val="28"/>
        </w:rPr>
        <w:t>
      Данные из ЭЦП</w:t>
      </w:r>
    </w:p>
    <w:bookmarkEnd w:id="86"/>
    <w:bookmarkStart w:name="z88" w:id="87"/>
    <w:p>
      <w:pPr>
        <w:spacing w:after="0"/>
        <w:ind w:left="0"/>
        <w:jc w:val="both"/>
      </w:pPr>
      <w:r>
        <w:rPr>
          <w:rFonts w:ascii="Times New Roman"/>
          <w:b w:val="false"/>
          <w:i w:val="false"/>
          <w:color w:val="000000"/>
          <w:sz w:val="28"/>
        </w:rPr>
        <w:t>
      Дата и время подписания ЭЦП</w:t>
      </w:r>
    </w:p>
    <w:bookmarkEnd w:id="87"/>
    <w:bookmarkStart w:name="z89" w:id="88"/>
    <w:p>
      <w:pPr>
        <w:spacing w:after="0"/>
        <w:ind w:left="0"/>
        <w:jc w:val="both"/>
      </w:pPr>
      <w:r>
        <w:rPr>
          <w:rFonts w:ascii="Times New Roman"/>
          <w:b w:val="false"/>
          <w:i w:val="false"/>
          <w:color w:val="000000"/>
          <w:sz w:val="28"/>
        </w:rPr>
        <w:t>
      Уведомление о принятии заявки:</w:t>
      </w:r>
    </w:p>
    <w:bookmarkEnd w:id="88"/>
    <w:bookmarkStart w:name="z90" w:id="89"/>
    <w:p>
      <w:pPr>
        <w:spacing w:after="0"/>
        <w:ind w:left="0"/>
        <w:jc w:val="both"/>
      </w:pPr>
      <w:r>
        <w:rPr>
          <w:rFonts w:ascii="Times New Roman"/>
          <w:b w:val="false"/>
          <w:i w:val="false"/>
          <w:color w:val="000000"/>
          <w:sz w:val="28"/>
        </w:rPr>
        <w:t>
      Принято управлением области (управлением города) в 00:00 часов "__" ______ 20__ года:</w:t>
      </w:r>
    </w:p>
    <w:bookmarkEnd w:id="89"/>
    <w:bookmarkStart w:name="z91" w:id="90"/>
    <w:p>
      <w:pPr>
        <w:spacing w:after="0"/>
        <w:ind w:left="0"/>
        <w:jc w:val="both"/>
      </w:pPr>
      <w:r>
        <w:rPr>
          <w:rFonts w:ascii="Times New Roman"/>
          <w:b w:val="false"/>
          <w:i w:val="false"/>
          <w:color w:val="000000"/>
          <w:sz w:val="28"/>
        </w:rPr>
        <w:t>
      Данные из ЭЦП</w:t>
      </w:r>
    </w:p>
    <w:bookmarkEnd w:id="90"/>
    <w:bookmarkStart w:name="z92" w:id="91"/>
    <w:p>
      <w:pPr>
        <w:spacing w:after="0"/>
        <w:ind w:left="0"/>
        <w:jc w:val="both"/>
      </w:pPr>
      <w:r>
        <w:rPr>
          <w:rFonts w:ascii="Times New Roman"/>
          <w:b w:val="false"/>
          <w:i w:val="false"/>
          <w:color w:val="000000"/>
          <w:sz w:val="28"/>
        </w:rPr>
        <w:t>
      Дата и время подписания ЭЦП</w:t>
      </w:r>
    </w:p>
    <w:bookmarkEnd w:id="91"/>
    <w:bookmarkStart w:name="z93" w:id="92"/>
    <w:p>
      <w:pPr>
        <w:spacing w:after="0"/>
        <w:ind w:left="0"/>
        <w:jc w:val="both"/>
      </w:pPr>
      <w:r>
        <w:rPr>
          <w:rFonts w:ascii="Times New Roman"/>
          <w:b w:val="false"/>
          <w:i w:val="false"/>
          <w:color w:val="000000"/>
          <w:sz w:val="28"/>
        </w:rPr>
        <w:t>
      Примечание:</w:t>
      </w:r>
    </w:p>
    <w:bookmarkEnd w:id="92"/>
    <w:bookmarkStart w:name="z94" w:id="93"/>
    <w:p>
      <w:pPr>
        <w:spacing w:after="0"/>
        <w:ind w:left="0"/>
        <w:jc w:val="both"/>
      </w:pPr>
      <w:r>
        <w:rPr>
          <w:rFonts w:ascii="Times New Roman"/>
          <w:b w:val="false"/>
          <w:i w:val="false"/>
          <w:color w:val="000000"/>
          <w:sz w:val="28"/>
        </w:rPr>
        <w:t>
      * в случае подачи настоящей заявки сельскохозяйственным кооперативом на получение субсидий сельскохозяйственными товаропроизводителями, сведения, указанные в строках 2, 3, 4, 5 и 6 заявки, заполняются на каждого члена сельскохозяйственного кооператива, для которого причитается субсидия;</w:t>
      </w:r>
    </w:p>
    <w:bookmarkEnd w:id="93"/>
    <w:bookmarkStart w:name="z95" w:id="94"/>
    <w:p>
      <w:pPr>
        <w:spacing w:after="0"/>
        <w:ind w:left="0"/>
        <w:jc w:val="both"/>
      </w:pPr>
      <w:r>
        <w:rPr>
          <w:rFonts w:ascii="Times New Roman"/>
          <w:b w:val="false"/>
          <w:i w:val="false"/>
          <w:color w:val="000000"/>
          <w:sz w:val="28"/>
        </w:rPr>
        <w:t>
      ** указанные сведения строк 7 и 8 заполняются сельскохозяйственным товаропроизводителем (сельскохозяйственным кооперативом) при приобретении удобрения напрямую у иностранного производителя удобрений.</w:t>
      </w:r>
    </w:p>
    <w:bookmarkEnd w:id="94"/>
    <w:p>
      <w:pPr>
        <w:spacing w:after="0"/>
        <w:ind w:left="0"/>
        <w:jc w:val="both"/>
      </w:pPr>
      <w:r>
        <w:rPr>
          <w:rFonts w:ascii="Times New Roman"/>
          <w:b w:val="false"/>
          <w:i w:val="false"/>
          <w:color w:val="000000"/>
          <w:sz w:val="28"/>
        </w:rPr>
        <w:t>
      Настоящая заявка на получение субсидий за приобретенные удобрения по полной стоимости заполняется на каждый вид удобрения.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стоимости удобрений (за исключением органических)</w:t>
            </w:r>
          </w:p>
        </w:tc>
      </w:tr>
    </w:tbl>
    <w:p>
      <w:pPr>
        <w:spacing w:after="0"/>
        <w:ind w:left="0"/>
        <w:jc w:val="both"/>
      </w:pPr>
      <w:r>
        <w:rPr>
          <w:rFonts w:ascii="Times New Roman"/>
          <w:b w:val="false"/>
          <w:i w:val="false"/>
          <w:color w:val="ff0000"/>
          <w:sz w:val="28"/>
        </w:rPr>
        <w:t xml:space="preserve">
      Сноска. Приложение 2 в редакции в редакции приказа Заместителя Премьер-Министра РК - Министра сельского хозяйства РК от 04.12.2018 </w:t>
      </w:r>
      <w:r>
        <w:rPr>
          <w:rFonts w:ascii="Times New Roman"/>
          <w:b w:val="false"/>
          <w:i w:val="false"/>
          <w:color w:val="ff0000"/>
          <w:sz w:val="28"/>
        </w:rPr>
        <w:t>№ 489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95"/>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w:t>
      </w:r>
      <w:r>
        <w:br/>
      </w:r>
      <w:r>
        <w:rPr>
          <w:rFonts w:ascii="Times New Roman"/>
          <w:b/>
          <w:i w:val="false"/>
          <w:color w:val="000000"/>
        </w:rPr>
        <w:t xml:space="preserve"> удобрения у отечественного производителя удобрений по удешевленной стоимости</w:t>
      </w:r>
    </w:p>
    <w:bookmarkEnd w:id="95"/>
    <w:bookmarkStart w:name="z101" w:id="96"/>
    <w:p>
      <w:pPr>
        <w:spacing w:after="0"/>
        <w:ind w:left="0"/>
        <w:jc w:val="both"/>
      </w:pPr>
      <w:r>
        <w:rPr>
          <w:rFonts w:ascii="Times New Roman"/>
          <w:b w:val="false"/>
          <w:i w:val="false"/>
          <w:color w:val="000000"/>
          <w:sz w:val="28"/>
        </w:rPr>
        <w:t>
      В ______________________________________________________________________________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w:t>
      </w:r>
      <w:r>
        <w:br/>
      </w:r>
      <w:r>
        <w:rPr>
          <w:rFonts w:ascii="Times New Roman"/>
          <w:b w:val="false"/>
          <w:i w:val="false"/>
          <w:color w:val="000000"/>
          <w:sz w:val="28"/>
        </w:rPr>
        <w:t>области _________________________________________________________________________</w:t>
      </w:r>
      <w:r>
        <w:br/>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w:t>
      </w:r>
      <w:r>
        <w:br/>
      </w:r>
      <w:r>
        <w:rPr>
          <w:rFonts w:ascii="Times New Roman"/>
          <w:b w:val="false"/>
          <w:i w:val="false"/>
          <w:color w:val="000000"/>
          <w:sz w:val="28"/>
        </w:rPr>
        <w:t>Настоящим заявляю, что мною заключен договор купли-продажи удобрений по удешевленной стоимости 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отечественного производителя удобрений)</w:t>
      </w:r>
      <w:r>
        <w:br/>
      </w:r>
      <w:r>
        <w:rPr>
          <w:rFonts w:ascii="Times New Roman"/>
          <w:b w:val="false"/>
          <w:i w:val="false"/>
          <w:color w:val="000000"/>
          <w:sz w:val="28"/>
        </w:rPr>
        <w:t>в объеме ___________ тонн (килограммов, литров) ____________________________________</w:t>
      </w:r>
      <w:r>
        <w:br/>
      </w:r>
      <w:r>
        <w:rPr>
          <w:rFonts w:ascii="Times New Roman"/>
          <w:b w:val="false"/>
          <w:i w:val="false"/>
          <w:color w:val="000000"/>
          <w:sz w:val="28"/>
        </w:rPr>
        <w:t xml:space="preserve">                                                 (вид удобрений)</w:t>
      </w:r>
      <w:r>
        <w:br/>
      </w:r>
      <w:r>
        <w:rPr>
          <w:rFonts w:ascii="Times New Roman"/>
          <w:b w:val="false"/>
          <w:i w:val="false"/>
          <w:color w:val="000000"/>
          <w:sz w:val="28"/>
        </w:rPr>
        <w:t>и прошу перечислить отечественному производителю удобрений</w:t>
      </w:r>
      <w:r>
        <w:br/>
      </w:r>
      <w:r>
        <w:rPr>
          <w:rFonts w:ascii="Times New Roman"/>
          <w:b w:val="false"/>
          <w:i w:val="false"/>
          <w:color w:val="000000"/>
          <w:sz w:val="28"/>
        </w:rPr>
        <w:t>_____________________________________________________ причитающиеся мне субсидии,</w:t>
      </w:r>
      <w:r>
        <w:br/>
      </w:r>
      <w:r>
        <w:rPr>
          <w:rFonts w:ascii="Times New Roman"/>
          <w:b w:val="false"/>
          <w:i w:val="false"/>
          <w:color w:val="000000"/>
          <w:sz w:val="28"/>
        </w:rPr>
        <w:t xml:space="preserve"> (наименование отечественного производителя удобрений)</w:t>
      </w:r>
      <w:r>
        <w:br/>
      </w:r>
      <w:r>
        <w:rPr>
          <w:rFonts w:ascii="Times New Roman"/>
          <w:b w:val="false"/>
          <w:i w:val="false"/>
          <w:color w:val="000000"/>
          <w:sz w:val="28"/>
        </w:rPr>
        <w:t>в размере __________________________________________________________________ тенге</w:t>
      </w:r>
      <w:r>
        <w:br/>
      </w:r>
      <w:r>
        <w:rPr>
          <w:rFonts w:ascii="Times New Roman"/>
          <w:b w:val="false"/>
          <w:i w:val="false"/>
          <w:color w:val="000000"/>
          <w:sz w:val="28"/>
        </w:rPr>
        <w:t>после внесения отечественным             (сумма цифрами и прописью)</w:t>
      </w:r>
      <w:r>
        <w:br/>
      </w:r>
      <w:r>
        <w:rPr>
          <w:rFonts w:ascii="Times New Roman"/>
          <w:b w:val="false"/>
          <w:i w:val="false"/>
          <w:color w:val="000000"/>
          <w:sz w:val="28"/>
        </w:rPr>
        <w:t>производителем удобрений _______________________________________________________</w:t>
      </w:r>
      <w:r>
        <w:br/>
      </w:r>
      <w:r>
        <w:rPr>
          <w:rFonts w:ascii="Times New Roman"/>
          <w:b w:val="false"/>
          <w:i w:val="false"/>
          <w:color w:val="000000"/>
          <w:sz w:val="28"/>
        </w:rPr>
        <w:t xml:space="preserve">                   (наименование отечественного производителя удобрений)</w:t>
      </w:r>
      <w:r>
        <w:br/>
      </w:r>
      <w:r>
        <w:rPr>
          <w:rFonts w:ascii="Times New Roman"/>
          <w:b w:val="false"/>
          <w:i w:val="false"/>
          <w:color w:val="000000"/>
          <w:sz w:val="28"/>
        </w:rPr>
        <w:t>в электронный реестр заявок на субсидирование сведений по фактически реализованным удобрениям.</w:t>
      </w:r>
      <w:r>
        <w:br/>
      </w:r>
      <w:r>
        <w:rPr>
          <w:rFonts w:ascii="Times New Roman"/>
          <w:b w:val="false"/>
          <w:i w:val="false"/>
          <w:color w:val="000000"/>
          <w:sz w:val="28"/>
        </w:rPr>
        <w:t>1. Сведения о заявителе.</w:t>
      </w:r>
      <w:r>
        <w:br/>
      </w:r>
      <w:r>
        <w:rPr>
          <w:rFonts w:ascii="Times New Roman"/>
          <w:b w:val="false"/>
          <w:i w:val="false"/>
          <w:color w:val="000000"/>
          <w:sz w:val="28"/>
        </w:rPr>
        <w:t>Для юридического лица:</w:t>
      </w:r>
      <w:r>
        <w:br/>
      </w:r>
      <w:r>
        <w:rPr>
          <w:rFonts w:ascii="Times New Roman"/>
          <w:b w:val="false"/>
          <w:i w:val="false"/>
          <w:color w:val="000000"/>
          <w:sz w:val="28"/>
        </w:rPr>
        <w:t>наименование___________________________________________________________________</w:t>
      </w:r>
      <w:r>
        <w:br/>
      </w:r>
      <w:r>
        <w:rPr>
          <w:rFonts w:ascii="Times New Roman"/>
          <w:b w:val="false"/>
          <w:i w:val="false"/>
          <w:color w:val="000000"/>
          <w:sz w:val="28"/>
        </w:rPr>
        <w:t>БИН___________________________________________________________________________</w:t>
      </w:r>
      <w:r>
        <w:br/>
      </w:r>
      <w:r>
        <w:rPr>
          <w:rFonts w:ascii="Times New Roman"/>
          <w:b w:val="false"/>
          <w:i w:val="false"/>
          <w:color w:val="000000"/>
          <w:sz w:val="28"/>
        </w:rPr>
        <w:t>фамилия, имя, отчество (при его наличии) руководителя_______________________________</w:t>
      </w:r>
      <w:r>
        <w:br/>
      </w:r>
      <w:r>
        <w:rPr>
          <w:rFonts w:ascii="Times New Roman"/>
          <w:b w:val="false"/>
          <w:i w:val="false"/>
          <w:color w:val="000000"/>
          <w:sz w:val="28"/>
        </w:rPr>
        <w:t>адрес:__________________________________________________________________________</w:t>
      </w:r>
      <w:r>
        <w:br/>
      </w:r>
      <w:r>
        <w:rPr>
          <w:rFonts w:ascii="Times New Roman"/>
          <w:b w:val="false"/>
          <w:i w:val="false"/>
          <w:color w:val="000000"/>
          <w:sz w:val="28"/>
        </w:rPr>
        <w:t>номер телефона (факса):__________________________________________________________</w:t>
      </w:r>
      <w:r>
        <w:br/>
      </w:r>
      <w:r>
        <w:rPr>
          <w:rFonts w:ascii="Times New Roman"/>
          <w:b w:val="false"/>
          <w:i w:val="false"/>
          <w:color w:val="000000"/>
          <w:sz w:val="28"/>
        </w:rPr>
        <w:t>Для физического лица:</w:t>
      </w:r>
      <w:r>
        <w:br/>
      </w:r>
      <w:r>
        <w:rPr>
          <w:rFonts w:ascii="Times New Roman"/>
          <w:b w:val="false"/>
          <w:i w:val="false"/>
          <w:color w:val="000000"/>
          <w:sz w:val="28"/>
        </w:rPr>
        <w:t>фамилия, имя, отчество (при его наличии)___________________________________________</w:t>
      </w:r>
      <w:r>
        <w:br/>
      </w:r>
      <w:r>
        <w:rPr>
          <w:rFonts w:ascii="Times New Roman"/>
          <w:b w:val="false"/>
          <w:i w:val="false"/>
          <w:color w:val="000000"/>
          <w:sz w:val="28"/>
        </w:rPr>
        <w:t>ИИН___________________________________________________________________________</w:t>
      </w:r>
      <w:r>
        <w:br/>
      </w:r>
      <w:r>
        <w:rPr>
          <w:rFonts w:ascii="Times New Roman"/>
          <w:b w:val="false"/>
          <w:i w:val="false"/>
          <w:color w:val="000000"/>
          <w:sz w:val="28"/>
        </w:rPr>
        <w:t>документ, удостоверяющий личность:</w:t>
      </w:r>
      <w:r>
        <w:br/>
      </w:r>
      <w:r>
        <w:rPr>
          <w:rFonts w:ascii="Times New Roman"/>
          <w:b w:val="false"/>
          <w:i w:val="false"/>
          <w:color w:val="000000"/>
          <w:sz w:val="28"/>
        </w:rPr>
        <w:t>номер __________________________________________________________________________</w:t>
      </w:r>
      <w:r>
        <w:br/>
      </w:r>
      <w:r>
        <w:rPr>
          <w:rFonts w:ascii="Times New Roman"/>
          <w:b w:val="false"/>
          <w:i w:val="false"/>
          <w:color w:val="000000"/>
          <w:sz w:val="28"/>
        </w:rPr>
        <w:t>кем выдано______________________________________________________________________</w:t>
      </w:r>
      <w:r>
        <w:br/>
      </w:r>
      <w:r>
        <w:rPr>
          <w:rFonts w:ascii="Times New Roman"/>
          <w:b w:val="false"/>
          <w:i w:val="false"/>
          <w:color w:val="000000"/>
          <w:sz w:val="28"/>
        </w:rPr>
        <w:t>дата выдачи_____________________________________________________________________</w:t>
      </w:r>
      <w:r>
        <w:br/>
      </w:r>
      <w:r>
        <w:rPr>
          <w:rFonts w:ascii="Times New Roman"/>
          <w:b w:val="false"/>
          <w:i w:val="false"/>
          <w:color w:val="000000"/>
          <w:sz w:val="28"/>
        </w:rPr>
        <w:t>адрес: __________________________________________________________________________</w:t>
      </w:r>
      <w:r>
        <w:br/>
      </w:r>
      <w:r>
        <w:rPr>
          <w:rFonts w:ascii="Times New Roman"/>
          <w:b w:val="false"/>
          <w:i w:val="false"/>
          <w:color w:val="000000"/>
          <w:sz w:val="28"/>
        </w:rPr>
        <w:t>номер телефона (факса): __________________________________________________________</w:t>
      </w:r>
      <w:r>
        <w:br/>
      </w:r>
      <w:r>
        <w:rPr>
          <w:rFonts w:ascii="Times New Roman"/>
          <w:b w:val="false"/>
          <w:i w:val="false"/>
          <w:color w:val="000000"/>
          <w:sz w:val="28"/>
        </w:rPr>
        <w:t>Уведомление о начале деятельности в качестве индивидуального предпринимателя – для физического лица:</w:t>
      </w:r>
      <w:r>
        <w:br/>
      </w:r>
      <w:r>
        <w:rPr>
          <w:rFonts w:ascii="Times New Roman"/>
          <w:b w:val="false"/>
          <w:i w:val="false"/>
          <w:color w:val="000000"/>
          <w:sz w:val="28"/>
        </w:rPr>
        <w:t>местонахождение________________________________________________________________</w:t>
      </w:r>
      <w:r>
        <w:br/>
      </w:r>
      <w:r>
        <w:rPr>
          <w:rFonts w:ascii="Times New Roman"/>
          <w:b w:val="false"/>
          <w:i w:val="false"/>
          <w:color w:val="000000"/>
          <w:sz w:val="28"/>
        </w:rPr>
        <w:t>дата уведомления________________________________________________________________</w:t>
      </w:r>
      <w:r>
        <w:br/>
      </w:r>
      <w:r>
        <w:rPr>
          <w:rFonts w:ascii="Times New Roman"/>
          <w:b w:val="false"/>
          <w:i w:val="false"/>
          <w:color w:val="000000"/>
          <w:sz w:val="28"/>
        </w:rPr>
        <w:t>2. Сведения о членах сельскохозяйственного кооператива*: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800"/>
        <w:gridCol w:w="54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97"/>
    <w:p>
      <w:pPr>
        <w:spacing w:after="0"/>
        <w:ind w:left="0"/>
        <w:jc w:val="both"/>
      </w:pPr>
      <w:r>
        <w:rPr>
          <w:rFonts w:ascii="Times New Roman"/>
          <w:b w:val="false"/>
          <w:i w:val="false"/>
          <w:color w:val="000000"/>
          <w:sz w:val="28"/>
        </w:rPr>
        <w:t>
      3. Сведения о земельном участке*: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5"/>
        <w:gridCol w:w="977"/>
        <w:gridCol w:w="977"/>
        <w:gridCol w:w="765"/>
        <w:gridCol w:w="1403"/>
        <w:gridCol w:w="6649"/>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 уполномоченного органа по государственной регистрации недвижимости о наличии 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98"/>
    <w:p>
      <w:pPr>
        <w:spacing w:after="0"/>
        <w:ind w:left="0"/>
        <w:jc w:val="both"/>
      </w:pPr>
      <w:r>
        <w:rPr>
          <w:rFonts w:ascii="Times New Roman"/>
          <w:b w:val="false"/>
          <w:i w:val="false"/>
          <w:color w:val="000000"/>
          <w:sz w:val="28"/>
        </w:rPr>
        <w:t>
      4. Договор купли-продажи между сельскохозяйственным товаропроизводителем</w:t>
      </w:r>
      <w:r>
        <w:br/>
      </w:r>
      <w:r>
        <w:rPr>
          <w:rFonts w:ascii="Times New Roman"/>
          <w:b w:val="false"/>
          <w:i w:val="false"/>
          <w:color w:val="000000"/>
          <w:sz w:val="28"/>
        </w:rPr>
        <w:t>(сельскохозяйственным кооперативом) и производителем удобрений*:</w:t>
      </w:r>
      <w:r>
        <w:br/>
      </w:r>
      <w:r>
        <w:rPr>
          <w:rFonts w:ascii="Times New Roman"/>
          <w:b w:val="false"/>
          <w:i w:val="false"/>
          <w:color w:val="000000"/>
          <w:sz w:val="28"/>
        </w:rPr>
        <w:t>номер договора__________________________________________________</w:t>
      </w:r>
      <w:r>
        <w:br/>
      </w:r>
      <w:r>
        <w:rPr>
          <w:rFonts w:ascii="Times New Roman"/>
          <w:b w:val="false"/>
          <w:i w:val="false"/>
          <w:color w:val="000000"/>
          <w:sz w:val="28"/>
        </w:rPr>
        <w:t>дата заключения договора_________________________________________</w:t>
      </w:r>
      <w:r>
        <w:br/>
      </w:r>
      <w:r>
        <w:rPr>
          <w:rFonts w:ascii="Times New Roman"/>
          <w:b w:val="false"/>
          <w:i w:val="false"/>
          <w:color w:val="000000"/>
          <w:sz w:val="28"/>
        </w:rPr>
        <w:t>цена без НДС (тенге)_____________________________________________</w:t>
      </w:r>
      <w:r>
        <w:br/>
      </w:r>
      <w:r>
        <w:rPr>
          <w:rFonts w:ascii="Times New Roman"/>
          <w:b w:val="false"/>
          <w:i w:val="false"/>
          <w:color w:val="000000"/>
          <w:sz w:val="28"/>
        </w:rPr>
        <w:t>наименование и БИН производителя удобрений______________________</w:t>
      </w:r>
      <w:r>
        <w:br/>
      </w:r>
      <w:r>
        <w:rPr>
          <w:rFonts w:ascii="Times New Roman"/>
          <w:b w:val="false"/>
          <w:i w:val="false"/>
          <w:color w:val="000000"/>
          <w:sz w:val="28"/>
        </w:rPr>
        <w:t>адрес местонахождения производителя удобрений____________________</w:t>
      </w:r>
      <w:r>
        <w:br/>
      </w:r>
      <w:r>
        <w:rPr>
          <w:rFonts w:ascii="Times New Roman"/>
          <w:b w:val="false"/>
          <w:i w:val="false"/>
          <w:color w:val="000000"/>
          <w:sz w:val="28"/>
        </w:rPr>
        <w:t>наименование удобрения__________________________________________</w:t>
      </w:r>
      <w:r>
        <w:br/>
      </w:r>
      <w:r>
        <w:rPr>
          <w:rFonts w:ascii="Times New Roman"/>
          <w:b w:val="false"/>
          <w:i w:val="false"/>
          <w:color w:val="000000"/>
          <w:sz w:val="28"/>
        </w:rPr>
        <w:t>объем удобрения, тонн (килограммов, литров)________________________</w:t>
      </w:r>
      <w:r>
        <w:br/>
      </w:r>
      <w:r>
        <w:rPr>
          <w:rFonts w:ascii="Times New Roman"/>
          <w:b w:val="false"/>
          <w:i w:val="false"/>
          <w:color w:val="000000"/>
          <w:sz w:val="28"/>
        </w:rPr>
        <w:t>срок оплаты_____________________________________________________</w:t>
      </w:r>
      <w:r>
        <w:br/>
      </w:r>
      <w:r>
        <w:rPr>
          <w:rFonts w:ascii="Times New Roman"/>
          <w:b w:val="false"/>
          <w:i w:val="false"/>
          <w:color w:val="000000"/>
          <w:sz w:val="28"/>
        </w:rPr>
        <w:t>пункт назначения (отпуска)________________________________________</w:t>
      </w:r>
      <w:r>
        <w:br/>
      </w:r>
      <w:r>
        <w:rPr>
          <w:rFonts w:ascii="Times New Roman"/>
          <w:b w:val="false"/>
          <w:i w:val="false"/>
          <w:color w:val="000000"/>
          <w:sz w:val="28"/>
        </w:rPr>
        <w:t>5. Сведения о текущем счете производителя удобрений в банке второго уровня:</w:t>
      </w:r>
      <w:r>
        <w:br/>
      </w:r>
      <w:r>
        <w:rPr>
          <w:rFonts w:ascii="Times New Roman"/>
          <w:b w:val="false"/>
          <w:i w:val="false"/>
          <w:color w:val="000000"/>
          <w:sz w:val="28"/>
        </w:rPr>
        <w:t>Наименование банка:_____________________________________________</w:t>
      </w:r>
      <w:r>
        <w:br/>
      </w:r>
      <w:r>
        <w:rPr>
          <w:rFonts w:ascii="Times New Roman"/>
          <w:b w:val="false"/>
          <w:i w:val="false"/>
          <w:color w:val="000000"/>
          <w:sz w:val="28"/>
        </w:rPr>
        <w:t>БИК___________________________________________________________</w:t>
      </w:r>
      <w:r>
        <w:br/>
      </w:r>
      <w:r>
        <w:rPr>
          <w:rFonts w:ascii="Times New Roman"/>
          <w:b w:val="false"/>
          <w:i w:val="false"/>
          <w:color w:val="000000"/>
          <w:sz w:val="28"/>
        </w:rPr>
        <w:t>ИИК___________________________________________________________</w:t>
      </w:r>
      <w:r>
        <w:br/>
      </w:r>
      <w:r>
        <w:rPr>
          <w:rFonts w:ascii="Times New Roman"/>
          <w:b w:val="false"/>
          <w:i w:val="false"/>
          <w:color w:val="000000"/>
          <w:sz w:val="28"/>
        </w:rPr>
        <w:t>БИН___________________________________________________________</w:t>
      </w:r>
      <w:r>
        <w:br/>
      </w:r>
      <w:r>
        <w:rPr>
          <w:rFonts w:ascii="Times New Roman"/>
          <w:b w:val="false"/>
          <w:i w:val="false"/>
          <w:color w:val="000000"/>
          <w:sz w:val="28"/>
        </w:rPr>
        <w:t>Кбе____________________________________________________________</w:t>
      </w:r>
      <w:r>
        <w:br/>
      </w:r>
      <w:r>
        <w:rPr>
          <w:rFonts w:ascii="Times New Roman"/>
          <w:b w:val="false"/>
          <w:i w:val="false"/>
          <w:color w:val="000000"/>
          <w:sz w:val="28"/>
        </w:rPr>
        <w:t>6. Расчет причитающихся субсидий:</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627"/>
        <w:gridCol w:w="1046"/>
        <w:gridCol w:w="2500"/>
        <w:gridCol w:w="6082"/>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99"/>
    <w:p>
      <w:pPr>
        <w:spacing w:after="0"/>
        <w:ind w:left="0"/>
        <w:jc w:val="both"/>
      </w:pPr>
      <w:r>
        <w:rPr>
          <w:rFonts w:ascii="Times New Roman"/>
          <w:b w:val="false"/>
          <w:i w:val="false"/>
          <w:color w:val="000000"/>
          <w:sz w:val="28"/>
        </w:rPr>
        <w:t>
      продолжение таблицы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2189"/>
        <w:gridCol w:w="2774"/>
        <w:gridCol w:w="2579"/>
        <w:gridCol w:w="2774"/>
        <w:gridCol w:w="1090"/>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0"/>
          <w:p>
            <w:pPr>
              <w:spacing w:after="20"/>
              <w:ind w:left="20"/>
              <w:jc w:val="both"/>
            </w:pPr>
            <w:r>
              <w:rPr>
                <w:rFonts w:ascii="Times New Roman"/>
                <w:b w:val="false"/>
                <w:i w:val="false"/>
                <w:color w:val="000000"/>
                <w:sz w:val="20"/>
              </w:rPr>
              <w:t>
Норма</w:t>
            </w:r>
            <w:r>
              <w:rPr>
                <w:rFonts w:ascii="Times New Roman"/>
                <w:b w:val="false"/>
                <w:i w:val="false"/>
                <w:color w:val="000000"/>
                <w:sz w:val="20"/>
              </w:rPr>
              <w:t xml:space="preserve"> субсидий на 1 тонну (килограмм, литр), тенге</w:t>
            </w:r>
          </w:p>
          <w:bookmarkEnd w:id="100"/>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101"/>
    <w:p>
      <w:pPr>
        <w:spacing w:after="0"/>
        <w:ind w:left="0"/>
        <w:jc w:val="both"/>
      </w:pPr>
      <w:r>
        <w:rPr>
          <w:rFonts w:ascii="Times New Roman"/>
          <w:b w:val="false"/>
          <w:i w:val="false"/>
          <w:color w:val="000000"/>
          <w:sz w:val="28"/>
        </w:rPr>
        <w:t>
      Примечание: при приобретении ниже норм внесения удобрений сумма субсидий рассчитывается по формуле графа 6 х графу 8 х графу 10, в случае превышении норм внесения сумма субсидий рассчитывается по формуле графа 5 х графу 6 х графу 10.</w:t>
      </w:r>
    </w:p>
    <w:bookmarkEnd w:id="101"/>
    <w:bookmarkStart w:name="z108" w:id="10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02"/>
    <w:bookmarkStart w:name="z109" w:id="103"/>
    <w:p>
      <w:pPr>
        <w:spacing w:after="0"/>
        <w:ind w:left="0"/>
        <w:jc w:val="both"/>
      </w:pPr>
      <w:r>
        <w:rPr>
          <w:rFonts w:ascii="Times New Roman"/>
          <w:b w:val="false"/>
          <w:i w:val="false"/>
          <w:color w:val="000000"/>
          <w:sz w:val="28"/>
        </w:rPr>
        <w:t>
      Обязуюсь обеспечить внесение приобретенных удобрений под сельскохозяйственные культуры (пары).</w:t>
      </w:r>
    </w:p>
    <w:bookmarkEnd w:id="103"/>
    <w:bookmarkStart w:name="z110" w:id="104"/>
    <w:p>
      <w:pPr>
        <w:spacing w:after="0"/>
        <w:ind w:left="0"/>
        <w:jc w:val="both"/>
      </w:pPr>
      <w:r>
        <w:rPr>
          <w:rFonts w:ascii="Times New Roman"/>
          <w:b w:val="false"/>
          <w:i w:val="false"/>
          <w:color w:val="000000"/>
          <w:sz w:val="28"/>
        </w:rPr>
        <w:t>
      Подписано и отправлено заявителем в 00:00 часов "__" ___________</w:t>
      </w:r>
    </w:p>
    <w:bookmarkEnd w:id="104"/>
    <w:bookmarkStart w:name="z111" w:id="105"/>
    <w:p>
      <w:pPr>
        <w:spacing w:after="0"/>
        <w:ind w:left="0"/>
        <w:jc w:val="both"/>
      </w:pPr>
      <w:r>
        <w:rPr>
          <w:rFonts w:ascii="Times New Roman"/>
          <w:b w:val="false"/>
          <w:i w:val="false"/>
          <w:color w:val="000000"/>
          <w:sz w:val="28"/>
        </w:rPr>
        <w:t>
      20__ года:</w:t>
      </w:r>
    </w:p>
    <w:bookmarkEnd w:id="105"/>
    <w:bookmarkStart w:name="z112" w:id="106"/>
    <w:p>
      <w:pPr>
        <w:spacing w:after="0"/>
        <w:ind w:left="0"/>
        <w:jc w:val="both"/>
      </w:pPr>
      <w:r>
        <w:rPr>
          <w:rFonts w:ascii="Times New Roman"/>
          <w:b w:val="false"/>
          <w:i w:val="false"/>
          <w:color w:val="000000"/>
          <w:sz w:val="28"/>
        </w:rPr>
        <w:t>
      Данные из ЭЦП</w:t>
      </w:r>
    </w:p>
    <w:bookmarkEnd w:id="106"/>
    <w:bookmarkStart w:name="z113" w:id="107"/>
    <w:p>
      <w:pPr>
        <w:spacing w:after="0"/>
        <w:ind w:left="0"/>
        <w:jc w:val="both"/>
      </w:pPr>
      <w:r>
        <w:rPr>
          <w:rFonts w:ascii="Times New Roman"/>
          <w:b w:val="false"/>
          <w:i w:val="false"/>
          <w:color w:val="000000"/>
          <w:sz w:val="28"/>
        </w:rPr>
        <w:t>
      Дата и время подписания ЭЦП</w:t>
      </w:r>
    </w:p>
    <w:bookmarkEnd w:id="107"/>
    <w:bookmarkStart w:name="z114" w:id="108"/>
    <w:p>
      <w:pPr>
        <w:spacing w:after="0"/>
        <w:ind w:left="0"/>
        <w:jc w:val="both"/>
      </w:pPr>
      <w:r>
        <w:rPr>
          <w:rFonts w:ascii="Times New Roman"/>
          <w:b w:val="false"/>
          <w:i w:val="false"/>
          <w:color w:val="000000"/>
          <w:sz w:val="28"/>
        </w:rPr>
        <w:t>
      Уведомление о принятии заявки:</w:t>
      </w:r>
    </w:p>
    <w:bookmarkEnd w:id="108"/>
    <w:bookmarkStart w:name="z115" w:id="109"/>
    <w:p>
      <w:pPr>
        <w:spacing w:after="0"/>
        <w:ind w:left="0"/>
        <w:jc w:val="both"/>
      </w:pPr>
      <w:r>
        <w:rPr>
          <w:rFonts w:ascii="Times New Roman"/>
          <w:b w:val="false"/>
          <w:i w:val="false"/>
          <w:color w:val="000000"/>
          <w:sz w:val="28"/>
        </w:rPr>
        <w:t>
      Принято управлением области (управлением города) в 00:00 часов "__" ______ 20__ года:</w:t>
      </w:r>
    </w:p>
    <w:bookmarkEnd w:id="109"/>
    <w:bookmarkStart w:name="z116" w:id="110"/>
    <w:p>
      <w:pPr>
        <w:spacing w:after="0"/>
        <w:ind w:left="0"/>
        <w:jc w:val="both"/>
      </w:pPr>
      <w:r>
        <w:rPr>
          <w:rFonts w:ascii="Times New Roman"/>
          <w:b w:val="false"/>
          <w:i w:val="false"/>
          <w:color w:val="000000"/>
          <w:sz w:val="28"/>
        </w:rPr>
        <w:t>
      Данные из ЭЦП</w:t>
      </w:r>
    </w:p>
    <w:bookmarkEnd w:id="110"/>
    <w:bookmarkStart w:name="z117" w:id="111"/>
    <w:p>
      <w:pPr>
        <w:spacing w:after="0"/>
        <w:ind w:left="0"/>
        <w:jc w:val="both"/>
      </w:pPr>
      <w:r>
        <w:rPr>
          <w:rFonts w:ascii="Times New Roman"/>
          <w:b w:val="false"/>
          <w:i w:val="false"/>
          <w:color w:val="000000"/>
          <w:sz w:val="28"/>
        </w:rPr>
        <w:t>
      Дата и время подписания ЭЦП</w:t>
      </w:r>
    </w:p>
    <w:bookmarkEnd w:id="111"/>
    <w:bookmarkStart w:name="z118" w:id="112"/>
    <w:p>
      <w:pPr>
        <w:spacing w:after="0"/>
        <w:ind w:left="0"/>
        <w:jc w:val="both"/>
      </w:pPr>
      <w:r>
        <w:rPr>
          <w:rFonts w:ascii="Times New Roman"/>
          <w:b w:val="false"/>
          <w:i w:val="false"/>
          <w:color w:val="000000"/>
          <w:sz w:val="28"/>
        </w:rPr>
        <w:t>
      Примечание: * в случае подачи настоящей заявки сельскохозяйственным кооперативом на получение субсидий сельскохозяйственными товаропроизводителями, сведения, указанные в строках 2, 3 и 4 переводной заявки заполняются на каждого члена сельскохозяйственного кооператива, для которого причитается субсидия.</w:t>
      </w:r>
    </w:p>
    <w:bookmarkEnd w:id="112"/>
    <w:p>
      <w:pPr>
        <w:spacing w:after="0"/>
        <w:ind w:left="0"/>
        <w:jc w:val="both"/>
      </w:pPr>
      <w:r>
        <w:rPr>
          <w:rFonts w:ascii="Times New Roman"/>
          <w:b w:val="false"/>
          <w:i w:val="false"/>
          <w:color w:val="000000"/>
          <w:sz w:val="28"/>
        </w:rPr>
        <w:t>
      Настоящая переводная заявка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