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9ff4" w14:textId="9ef9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использования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апреля 2015 года № 299. Зарегистрирован в Министерстве юстиции Республики Казахстан 28 мая 2015 года № 11222. Утратил силу приказом Министра энергетики Республики Казахстан от 1 апреля 2020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4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лицензии на выполнение работ, связанных с этапами жизненного цикла объектов использования атомной энергии"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24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осуществление деятельности по обращению ядерными материалами"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24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"/>
    <w:bookmarkStart w:name="z24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лицензии на обращение с приборами и установками, генерирующими ионизирующее излучение"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"/>
    <w:bookmarkStart w:name="z24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лицензии на осуществление деятельности по предоставлению услуг в области использования атомной энергии"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24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лицензии на деятельность по обращению с радиоактивными отходами"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"/>
    <w:bookmarkStart w:name="z24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"/>
    <w:bookmarkStart w:name="z24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9"/>
    <w:bookmarkStart w:name="z24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лицензии на физическую защиту ядерных установок и ядерных материалов"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0"/>
    <w:bookmarkStart w:name="z24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1"/>
    <w:bookmarkStart w:name="z24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государственной услуги "Аттестация персонала, занятого на объектах использования атомной энергии"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2"/>
    <w:bookmarkStart w:name="z24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стандарт государственной услуги "Аккредитация организаций, осуществляющих экспертизу ядерной, радиационной и ядерной физической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4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стандарт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4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стандарт государственной услуги "Согласование методик расчетов, относящихся к обеспечению ядерной, радиационной и ядерной физической безопасности, представленных экспертной организацией"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энергетики РК от 08.01.2018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18"/>
        <w:gridCol w:w="1082"/>
      </w:tblGrid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 Республики Казахстан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________________А. Исекешев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апреля 2015 года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________________Е. Досаев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апреля 2015 года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выполнение работ, связанных с этапами жизненного цикла объектов использования атомной энергии"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энергетики РК от 12.07.2017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20"/>
    <w:bookmarkStart w:name="z4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выполнение работ, связанных с этапами жизненного цикла объектов использования атомной энергии" (далее – государственная услуга). </w:t>
      </w:r>
    </w:p>
    <w:bookmarkEnd w:id="21"/>
    <w:bookmarkStart w:name="z4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22"/>
    <w:bookmarkStart w:name="z4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23"/>
    <w:bookmarkStart w:name="z4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24"/>
    <w:bookmarkStart w:name="z4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"/>
    <w:bookmarkStart w:name="z4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26"/>
    <w:bookmarkStart w:name="z1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20 (двадцать) рабочих дней;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дня,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места нахождения юридического лица-лицензиата;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требования о переоформлении в законах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20 (двадцать)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или возобновлении действия лицензии и (или) приложения к лицензии по обращению лицензиата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лицензии и (или) приложения к лицензии при устранении нарушений, явившихся основанием для приостановления лицензии и (или) приложения к лицензии – 10 (десять)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юридического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(или) приложение к лицензии, переоформленная лицензия и (или) приложение к лицензии на выполнение работ, связанных с этапами жизненного цикла объектов использования атомной энергии,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или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1"/>
    <w:bookmarkStart w:name="z4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32"/>
    <w:bookmarkStart w:name="z4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3"/>
    <w:bookmarkStart w:name="z4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4"/>
    <w:bookmarkStart w:name="z4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получения лицензии и (или) приложения к лицензии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к деятельности по выполнению работ, связанных с этапами жизненного цикла объектов использования атомной энергии (далее – электронные копии документов),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деятельности по выполнению работ, связанных с этапами жизненного цикла объектов использования атомной энергии (далее – форма сведений),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переоформления лицензии и (или) приложения к лицензии согласно приложению 4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 согласно приложению 2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3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приостановления или возобновления действия лицензии и (или) приложения к лицензии: заявление юридического лица, являющегося лицензиатом,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возобновления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лица, являющегося лицензиатом, об устранении нарушений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устранение нарушений.</w:t>
      </w:r>
    </w:p>
    <w:bookmarkStart w:name="z1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 лицензии,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6"/>
    <w:bookmarkStart w:name="z1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8"/>
    <w:bookmarkStart w:name="z1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юридических лиц;</w:t>
      </w:r>
    </w:p>
    <w:bookmarkEnd w:id="39"/>
    <w:bookmarkStart w:name="z1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недостоверности документов, представленных заявителем для получения лицензии, и (или) данных (сведений), содержащихся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порядке, установленным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41"/>
    <w:bookmarkStart w:name="z4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2"/>
    <w:bookmarkStart w:name="z4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43"/>
    <w:bookmarkStart w:name="z4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44"/>
    <w:bookmarkStart w:name="z4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45"/>
    <w:bookmarkStart w:name="z4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46"/>
    <w:bookmarkStart w:name="z4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47"/>
    <w:bookmarkStart w:name="z4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48"/>
    <w:bookmarkStart w:name="z4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49"/>
    <w:bookmarkStart w:name="z47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0"/>
    <w:bookmarkStart w:name="z4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51"/>
    <w:bookmarkStart w:name="z4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52"/>
    <w:bookmarkStart w:name="z4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53"/>
    <w:bookmarkStart w:name="z4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54"/>
    <w:bookmarkStart w:name="z4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</w:t>
      </w:r>
    </w:p>
    <w:bookmarkEnd w:id="55"/>
    <w:bookmarkStart w:name="z4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для получения лицензии и (или) приложения к лицензии</w:t>
      </w:r>
    </w:p>
    <w:bookmarkEnd w:id="57"/>
    <w:bookmarkStart w:name="z4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страна (для иностранного юридического лица),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58"/>
    <w:bookmarkStart w:name="z4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4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Документы к деятельности по выполнению работ,</w:t>
      </w:r>
      <w:r>
        <w:br/>
      </w:r>
      <w:r>
        <w:rPr>
          <w:rFonts w:ascii="Times New Roman"/>
          <w:b/>
          <w:i w:val="false"/>
          <w:color w:val="000000"/>
        </w:rPr>
        <w:t xml:space="preserve">связанных с этапами жизненного цикла объектов использования атомной энергии </w:t>
      </w:r>
    </w:p>
    <w:bookmarkEnd w:id="60"/>
    <w:bookmarkStart w:name="z4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приказом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61"/>
    <w:bookmarkStart w:name="z4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Утвержденные заявителем акты приемки и протоколы испытаний, акты о готовности систем, оборудования и подготовленности персонала к физическому пуску – данный пункт относится только к подвидам деятельности по эксплуатации и выводу из эксплуатации ядерных установок;</w:t>
      </w:r>
    </w:p>
    <w:bookmarkEnd w:id="62"/>
    <w:bookmarkStart w:name="z4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Утвержденный заявителем предварительный отчет по анализу безопасности объекта – данный пункт относится только к подвиду деятельности по сооружению ядерных установок, хранилищ радиоактивных отходов;</w:t>
      </w:r>
    </w:p>
    <w:bookmarkEnd w:id="63"/>
    <w:bookmarkStart w:name="z4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Утвержденный заявителем предварительный план вывода объекта из эксплуатации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64"/>
    <w:bookmarkStart w:name="z4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Приказ о создании службы и положение о службе, обеспечивающей эксплуатацию, техническое обслуживание, проверку и испытания оборудования, механизмов, технологических линий, направленных на поддержание работоспособности и предотвращение отказов в системах безопасности – данный пункт относится только к подвидам деятельности по эксплуатации и выводу из эксплуатации ядерных установок, хранилищ радиоактивных отходов; </w:t>
      </w:r>
    </w:p>
    <w:bookmarkEnd w:id="65"/>
    <w:bookmarkStart w:name="z5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Инструкции проведения технического обслуживания; программы и графики проведения технического обслуживания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66"/>
    <w:bookmarkStart w:name="z5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Приказ заявителя о создании службы радиационной безопасности, положение о службе радиационной безопасности, сертификаты обучения по радиационной безопасности – данный пункт относится только к подвидам деятельности по эксплуатации и выводу из эксплуатации ядерных установок, хранилищ радиоактивных отходов; </w:t>
      </w:r>
    </w:p>
    <w:bookmarkEnd w:id="67"/>
    <w:bookmarkStart w:name="z5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Сертификаты о поверке средств измерений и приборов радиационного контроля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Утвержденная заявителем программа обеспечения качества;</w:t>
      </w:r>
    </w:p>
    <w:bookmarkEnd w:id="69"/>
    <w:bookmarkStart w:name="z5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Утвержденные заявителем инструкции по радиационной безопасности, по обеспечению ядерной безопасности при проведении физического пуска, по обеспечению ядерной безопасности при транспортировке, перегрузке и хранении свежего и отработавшего топлива, по действиям персонала в аварийных ситуациях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70"/>
    <w:bookmarkStart w:name="z5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мероприятий по защите персонала и населения от радиационной аварии и ее последствий, утвержденный заявителем и согласованный с местным исполнительным органом области (города республиканского значения, столицы), уполномоченными государственными органами, осуществляющими государственное управление, надзор и контроль в области обеспечения радиационной безопасности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71"/>
    <w:bookmarkStart w:name="z5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Утвержденная заявителем методика, программа проведения противоаварийных тренировок для отработки действий персонала в аварийных условиях – данный пункт относится только к подвидам деятельности по эксплуатации и выводу из эксплуатации ядерных установок, хранилищ радиоактивных отходов;</w:t>
      </w:r>
    </w:p>
    <w:bookmarkEnd w:id="72"/>
    <w:bookmarkStart w:name="z5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Утвержденная заявителем программа производственного контроля с оценкой радиационной обстановки – данный пункт относится только к подвидам деятельности по эксплуатации и выводу из эксплуатации ядерных установок, хранилищ радиоактивных отходов; </w:t>
      </w:r>
    </w:p>
    <w:bookmarkEnd w:id="73"/>
    <w:bookmarkStart w:name="z5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Документ, утверждающий порядок проведения радиационного контроля, сертификат о поверке средств измерений радиационного контроля – данный пункт относится только к подвидам деятельности по эксплуатации и выводу из эксплуатации ядерных установок, хранилищ радиоактивных отходов;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51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сведений к деятельности по выполнению работ, связанных с этапами</w:t>
      </w:r>
      <w:r>
        <w:br/>
      </w:r>
      <w:r>
        <w:rPr>
          <w:rFonts w:ascii="Times New Roman"/>
          <w:b/>
          <w:i w:val="false"/>
          <w:color w:val="000000"/>
        </w:rPr>
        <w:t>жизненного цикла объектов использования атомной энергии</w:t>
      </w:r>
    </w:p>
    <w:bookmarkEnd w:id="75"/>
    <w:bookmarkStart w:name="z5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 квалифицированном составе специалистов, имеющих соответствующее образование, подготовку, опыт работы и допущенных к осуществлению заявленного вида и подвидов деятельности согласно таблице 1.</w:t>
      </w:r>
    </w:p>
    <w:bookmarkEnd w:id="76"/>
    <w:bookmarkStart w:name="z51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специалистов, техников, рабочих</w:t>
      </w:r>
    </w:p>
    <w:bookmarkEnd w:id="77"/>
    <w:bookmarkStart w:name="z5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299"/>
        <w:gridCol w:w="574"/>
        <w:gridCol w:w="3109"/>
        <w:gridCol w:w="1728"/>
        <w:gridCol w:w="1155"/>
        <w:gridCol w:w="3781"/>
        <w:gridCol w:w="784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специалиста, техника, рабочего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физического или юридического лица,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(данная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(данная графа не заполняется для рабочих)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(данная графа не заполняется для рабочих)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статьей 35 Трудового кодекса РК (данная графа заполняется только для специалистов и техников, занятых на объектах 1 и 2 категории радиационной опасности, ядерных установок, за исключением работ по реализации ядерных материалов)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3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лицензии на строительно-монтажные работы со следующими разрешенными работами: 1. Специальные работы в грунтах, в том числе устройство оснований;</w:t>
      </w:r>
    </w:p>
    <w:bookmarkEnd w:id="79"/>
    <w:bookmarkStart w:name="z53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Возведение несущих и (или) ограждающих конструкций зданий и сооружений (в том числе мостов, транспортных эстакад, тоннелей и путепроводов, иных искусственных строений), включающее капитальный ремонт и реконструкцию объектов, в том числе: 1) монтаж металлических конструкций; 2) устройство монолитных, а также монтаж сборных бетонных и железобетонных конструкций, кладка штучных элементов стен и перегородок и заполнение проемов; 3) кровельные работы. 3. Монтаж технологического оборудования, пусконаладочные работы, связанные со связью, противоаварийной защитой, системой контроля и сигнализации, блокировкой на транспорте, объектах электроэнергетики и водоснабжения, иных объектах жизнеобеспечения, а также приборами учета и контроля производственного назначения, согласно таблице 2 – данный пункт относится только к подвиду деятельности по сооружению ядерных установок, хранилищ радиоактивных отходов.</w:t>
      </w:r>
    </w:p>
    <w:bookmarkEnd w:id="80"/>
    <w:bookmarkStart w:name="z54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наличии лицензии</w:t>
      </w:r>
    </w:p>
    <w:bookmarkEnd w:id="81"/>
    <w:bookmarkStart w:name="z54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2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лицензии/ уникальный идентификационный номер разрешительного документа</w:t>
            </w:r>
          </w:p>
          <w:bookmarkEnd w:id="8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4"/>
        </w:tc>
      </w:tr>
    </w:tbl>
    <w:bookmarkStart w:name="z54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 приказе по назначению лица, ответственного за учет и хранение ядерных материалов, согласно таблице 3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bookmarkEnd w:id="85"/>
    <w:bookmarkStart w:name="z5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приказе по назначению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ответственного за учет и хранение ядерных материалов</w:t>
      </w:r>
    </w:p>
    <w:bookmarkEnd w:id="86"/>
    <w:bookmarkStart w:name="z5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3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7"/>
        <w:gridCol w:w="2411"/>
        <w:gridCol w:w="2412"/>
      </w:tblGrid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случае наличия) и занимаемая должность</w:t>
            </w:r>
          </w:p>
          <w:bookmarkEnd w:id="88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назначении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назначении</w:t>
            </w:r>
          </w:p>
        </w:tc>
      </w:tr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9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5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об обеспечении персонала индивидуальным дозиметрическим контролем, согласно таблице 4 – данный пункт относится только к подвидам деятельности по эксплуатации и выводу из эксплуатации ядерных установок, хранилищ радиоактивных отходов.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энергии.</w:t>
      </w:r>
    </w:p>
    <w:bookmarkEnd w:id="90"/>
    <w:bookmarkStart w:name="z1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об обеспечении персонала индивидуальным дозиметрическим контролем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договоре обязательного страхования работника от несчастных случаев, согласно таблице 5 – заключение договора не требуется для государственных учреждений.</w:t>
      </w:r>
    </w:p>
    <w:bookmarkEnd w:id="92"/>
    <w:bookmarkStart w:name="z57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93"/>
    <w:bookmarkStart w:name="z57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5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8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Сведения, содержащие информацию о договоре обязательного страхования ответственности владельцев объектов, деятельность которых связана с причинением вреда третьим лицам и договора обязательного экологического страхования, согласно таблице 6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bookmarkEnd w:id="97"/>
    <w:bookmarkStart w:name="z58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98"/>
    <w:bookmarkStart w:name="z5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6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47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Сведения, содержащие информацию о производственно-технической базе, необходимой для выполнения заявляемых работ, согласно таблице 7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459"/>
        <w:gridCol w:w="1483"/>
        <w:gridCol w:w="11"/>
        <w:gridCol w:w="3104"/>
        <w:gridCol w:w="2720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дополнено пунктом 7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47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Сведения, содержащие информацию о хранилище для хранения и захоронения источников ионизирующего излучения и радиоактивных отходов на праве собственности или иных законных основаниях, согласно таблице 8 – данный пункт относится только к подвидам деятельности по эксплуатации и выводу из эксплуатации ядерных установок, хранилищ радиоактивных отходов.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459"/>
        <w:gridCol w:w="1483"/>
        <w:gridCol w:w="3115"/>
        <w:gridCol w:w="2720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дополнено пунктом 8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для переоформления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приложения к лицензии</w:t>
      </w:r>
    </w:p>
    <w:bookmarkEnd w:id="104"/>
    <w:bookmarkStart w:name="z6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юридического лица (в том числе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бизнес-идентификационный номер филиала или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иностранного юридического лица – в случае отсутствия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05"/>
    <w:bookmarkStart w:name="z6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энергетики РК от 12.07.2017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обращению ядерными материалами"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07"/>
    <w:bookmarkStart w:name="z6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обращению ядерными материалами" (далее – государственная услуга). </w:t>
      </w:r>
    </w:p>
    <w:bookmarkEnd w:id="108"/>
    <w:bookmarkStart w:name="z6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109"/>
    <w:bookmarkStart w:name="z6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110"/>
    <w:bookmarkStart w:name="z6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111"/>
    <w:bookmarkStart w:name="z61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2"/>
    <w:bookmarkStart w:name="z6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20 (двадцать)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дня,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места нахождения юридического лица-лицензиата;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требования о переоформлении в законах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20 (двадцать)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или возобновлении действия лицензии и (или) приложения к лицензии по обращению лицензиата – 3 (три) рабочих дня;</w:t>
      </w:r>
    </w:p>
    <w:bookmarkStart w:name="z20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лицензии и (или) приложения к лицензии при устранении нарушений, явившихся основанием для приостановления лицензии и (или) приложения к лицензии – 10 (десять) рабочих дней.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юридического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(или) приложение к лицензии, переоформленная лицензия и (или) приложение к лицензии на осуществление деятельности по обращению ядерными материалами,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118"/>
    <w:bookmarkStart w:name="z6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119"/>
    <w:bookmarkStart w:name="z6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20"/>
    <w:bookmarkStart w:name="z6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21"/>
    <w:bookmarkStart w:name="z6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22"/>
    <w:bookmarkStart w:name="z20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получения лицензии и (или) приложения к лицензии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bookmarkStart w:name="z20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к деятельности по обращению ядерными материалами (далее – электронные копии документов) согласно приложению 2 к настоящему стандарту государственной услуги;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деятельности по обращению ядерными материалами (далее – форма сведений) согласно приложению 3 к настоящему стандарту государственной услуги;</w:t>
      </w:r>
    </w:p>
    <w:bookmarkStart w:name="z21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переоформления лицензии и (или) приложения к лицензии согласно приложению 4 к настоящему стандарту государственной услуги в форме электронного документа, удостоверенного ЭЦП услугополучателя;</w:t>
      </w:r>
    </w:p>
    <w:bookmarkStart w:name="z2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</w:t>
      </w:r>
    </w:p>
    <w:bookmarkEnd w:id="126"/>
    <w:bookmarkStart w:name="z2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27"/>
    <w:bookmarkStart w:name="z2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bookmarkEnd w:id="128"/>
    <w:bookmarkStart w:name="z21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bookmarkEnd w:id="129"/>
    <w:bookmarkStart w:name="z21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приостановления или возобновления действия лицензии и (или) приложения к лицензии: заявление юридического лица, являющегося лицензиатом, в произвольной форме;</w:t>
      </w:r>
    </w:p>
    <w:bookmarkEnd w:id="130"/>
    <w:bookmarkStart w:name="z2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возобновления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bookmarkEnd w:id="131"/>
    <w:bookmarkStart w:name="z2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лица, являющегося лицензиатом, об устранении нарушений в произвольной форме;</w:t>
      </w:r>
    </w:p>
    <w:bookmarkEnd w:id="132"/>
    <w:bookmarkStart w:name="z2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устранение нарушений.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 лицензии,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недостоверности документов, представленных заявителем для получения лицензии, и (или) данных (сведений), содержащихся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порядке, установленным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135"/>
    <w:bookmarkStart w:name="z6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136"/>
    <w:bookmarkStart w:name="z6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137"/>
    <w:bookmarkStart w:name="z6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138"/>
    <w:bookmarkStart w:name="z6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139"/>
    <w:bookmarkStart w:name="z6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140"/>
    <w:bookmarkStart w:name="z6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141"/>
    <w:bookmarkStart w:name="z6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142"/>
    <w:bookmarkStart w:name="z6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43"/>
    <w:bookmarkStart w:name="z66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44"/>
    <w:bookmarkStart w:name="z6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145"/>
    <w:bookmarkStart w:name="z6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146"/>
    <w:bookmarkStart w:name="z6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147"/>
    <w:bookmarkStart w:name="z6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148"/>
    <w:bookmarkStart w:name="z6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149"/>
    <w:bookmarkStart w:name="z6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ядерными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для получения лицензии и (или) приложения к лицензии</w:t>
      </w:r>
    </w:p>
    <w:bookmarkEnd w:id="151"/>
    <w:bookmarkStart w:name="z6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 филиала или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иностранного юридического лица – в случае отсутствия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52"/>
    <w:bookmarkStart w:name="z6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ядерными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материалами"</w:t>
            </w:r>
          </w:p>
        </w:tc>
      </w:tr>
    </w:tbl>
    <w:bookmarkStart w:name="z67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к деятельности по обращению с ядерными материалами</w:t>
      </w:r>
    </w:p>
    <w:bookmarkEnd w:id="154"/>
    <w:bookmarkStart w:name="z6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приказом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155"/>
    <w:bookmarkStart w:name="z6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Положение о службе радиационной безопасности (или должностной инструкции ответственного лица за радиационную безопасность) – предоставление копии должностной инструкции ответственного за радиационную безопасность требуется только для деятельности по обращению с радионуклидными источниками с изотопами урана, тория и плутония с активностью ниже минимальной значимой активности;</w:t>
      </w:r>
    </w:p>
    <w:bookmarkEnd w:id="156"/>
    <w:bookmarkStart w:name="z6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поверки средств измерений и приборов радиационного контроля;</w:t>
      </w:r>
    </w:p>
    <w:bookmarkEnd w:id="157"/>
    <w:bookmarkStart w:name="z6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Инструкции по учету и контролю ядерных материалов;</w:t>
      </w:r>
    </w:p>
    <w:bookmarkEnd w:id="158"/>
    <w:bookmarkStart w:name="z6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физической защиты ядерных материалов –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активности;</w:t>
      </w:r>
    </w:p>
    <w:bookmarkEnd w:id="159"/>
    <w:bookmarkStart w:name="z6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Утвержденная заявителем программа внутрифирменной системы экспортного контроля – данный пункт относится только к подвиду деятельности по реализации ядерных материалов;</w:t>
      </w:r>
    </w:p>
    <w:bookmarkEnd w:id="160"/>
    <w:bookmarkStart w:name="z6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Утвержденная заявителем инструкция по обеспечению ядерной безопасности при проведении физического пуска – представление данной инструкции требуется только для подвида деятельности использование ядерных материалов;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Утвержденная заявителем инструкция по обеспечению ядерной безопасности при транспортировке, перегрузке и хранении свежего и отработавшего топлива – представление данной инструкции требуется только для подвида деятельности использование ядерных материалов;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Утвержденная заявителем инструкция по радиационной безопасности при проведении заявляемых работ;</w:t>
      </w:r>
    </w:p>
    <w:bookmarkEnd w:id="163"/>
    <w:bookmarkStart w:name="z6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Утвержденная заявителем инструкция по действиям персонала в аварийных ситуациях;</w:t>
      </w:r>
    </w:p>
    <w:bookmarkEnd w:id="164"/>
    <w:bookmarkStart w:name="z6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Утвержденный заявителем план мероприятий по защите персонала и населения от радиационной аварии и ее последствий;</w:t>
      </w:r>
    </w:p>
    <w:bookmarkEnd w:id="165"/>
    <w:bookmarkStart w:name="z6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Утвержденная заявителем программа обеспечения качества безопасности при осуществлении заявляемой деятельности;</w:t>
      </w:r>
    </w:p>
    <w:bookmarkEnd w:id="166"/>
    <w:bookmarkStart w:name="z6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Утвержденный заявителем технологический регламент выполнения заявляемых работ, определяющий основные приемы работ, последовательный порядок выполнения операций, пределы и условия работы;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ядерными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материалами"</w:t>
            </w:r>
          </w:p>
        </w:tc>
      </w:tr>
    </w:tbl>
    <w:bookmarkStart w:name="z69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деятельности по обращению ядерными материалами</w:t>
      </w:r>
    </w:p>
    <w:bookmarkEnd w:id="168"/>
    <w:bookmarkStart w:name="z6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 службе или ответственном лице по радиационной безопасности, согласно таблице 1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безопасности".</w:t>
      </w:r>
    </w:p>
    <w:bookmarkEnd w:id="169"/>
    <w:bookmarkStart w:name="z70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службе или ответственном лице</w:t>
      </w:r>
    </w:p>
    <w:bookmarkEnd w:id="170"/>
    <w:bookmarkStart w:name="z7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195"/>
        <w:gridCol w:w="4033"/>
        <w:gridCol w:w="1277"/>
        <w:gridCol w:w="4144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приказа о создании службы (или ответственном лице)</w:t>
            </w:r>
          </w:p>
          <w:bookmarkEnd w:id="172"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1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Сведения, содержащие информацию о приказе по назначению лица, ответственного за учет и хранение ядерных материалов, согласно таблице 2. </w:t>
      </w:r>
    </w:p>
    <w:bookmarkEnd w:id="173"/>
    <w:bookmarkStart w:name="z71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приказе по назначению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ответственного за учет и хранение ядерных материалов</w:t>
      </w:r>
    </w:p>
    <w:bookmarkEnd w:id="174"/>
    <w:bookmarkStart w:name="z7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2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7"/>
        <w:gridCol w:w="2411"/>
        <w:gridCol w:w="2412"/>
      </w:tblGrid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случае наличия) и занимаемая должность</w:t>
            </w:r>
          </w:p>
          <w:bookmarkEnd w:id="176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назначении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назначении</w:t>
            </w:r>
          </w:p>
        </w:tc>
      </w:tr>
      <w:tr>
        <w:trPr>
          <w:trHeight w:val="30" w:hRule="atLeast"/>
        </w:trPr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7"/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7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об обеспечении персонала индивидуальным дозиметрическим контролем, согласно таблице 3 –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активности.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об обеспечении персонала индивидуальным дозиметрическим контролем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3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4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 квалифицированном составе специалистов, имеющих соответствующее образование, подготовку, опыт работы и допущенных к осуществлению заявленного вида и подвидов деятельности согласно таблице 4 –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активности.</w:t>
      </w:r>
    </w:p>
    <w:bookmarkEnd w:id="179"/>
    <w:bookmarkStart w:name="z74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специалистов, техников, рабочих</w:t>
      </w:r>
    </w:p>
    <w:bookmarkEnd w:id="180"/>
    <w:bookmarkStart w:name="z74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303"/>
        <w:gridCol w:w="581"/>
        <w:gridCol w:w="2987"/>
        <w:gridCol w:w="1751"/>
        <w:gridCol w:w="1170"/>
        <w:gridCol w:w="3831"/>
        <w:gridCol w:w="795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случае наличия) специалиста, техника, рабочего</w:t>
            </w:r>
          </w:p>
          <w:bookmarkEnd w:id="182"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(данная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(данная графа не заполняется для рабочих)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(данная графа не заполняется для рабочих)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статьей 35 Трудового кодекса РК (данная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4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6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договоре обязательного страхования работника от несчастных случаев, согласно таблице 5 – заключение договора не требуется для государственных учреждений и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активности.</w:t>
      </w:r>
    </w:p>
    <w:bookmarkEnd w:id="183"/>
    <w:bookmarkStart w:name="z76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184"/>
    <w:bookmarkStart w:name="z76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5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7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Сведения, содержащие информацию о договоре обязательного страхования ответственности владельцев объектов, деятельность которых связана с опасностью причинения вреда третьим лицам и договора обязательного экологического страхования, согласно таблице 6 –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активности). </w:t>
      </w:r>
    </w:p>
    <w:bookmarkEnd w:id="188"/>
    <w:bookmarkStart w:name="z77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189"/>
    <w:bookmarkStart w:name="z78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6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47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Сведения, содержащие информацию о производственно-технической базе, необходимой для выполнения заявляемых работ на праве собственности или иных законных основаниях, согласно таблице 7 – данный пункт не относится к деятельности по обращению с радионуклидными источниками с изотопами урана, тория и плутония с активностью ниже минимальной значимой активности и к подвиду деятельности по реализации ядерных материалов; для подвида деятельности хранение ядерных материалов требуется наличие собственного хранилища.</w:t>
      </w:r>
    </w:p>
    <w:bookmarkEnd w:id="193"/>
    <w:bookmarkStart w:name="z24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459"/>
        <w:gridCol w:w="1483"/>
        <w:gridCol w:w="3115"/>
        <w:gridCol w:w="2720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дополнено пунктом 7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Сведения, содержащие информацию хранилища для радиоактивных отходов на праве собственности, согласно таблице 8 – данный пункт требуется только для подвида деятельности использование ядерных материалов.</w:t>
      </w:r>
    </w:p>
    <w:bookmarkEnd w:id="195"/>
    <w:bookmarkStart w:name="z24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459"/>
        <w:gridCol w:w="1483"/>
        <w:gridCol w:w="3115"/>
        <w:gridCol w:w="2720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дополнено пунктом 8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ядерными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197"/>
    <w:bookmarkStart w:name="z79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198"/>
    <w:bookmarkStart w:name="z79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энергетики РК от 12.07.2017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обращению с радиоактивными веществами, приборами и установками, содержащими радиоактивные вещества"</w:t>
      </w:r>
    </w:p>
    <w:bookmarkEnd w:id="200"/>
    <w:bookmarkStart w:name="z79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201"/>
    <w:bookmarkStart w:name="z79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 (далее – государственная услуга). </w:t>
      </w:r>
    </w:p>
    <w:bookmarkEnd w:id="202"/>
    <w:bookmarkStart w:name="z80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203"/>
    <w:bookmarkStart w:name="z80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204"/>
    <w:bookmarkStart w:name="z80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205"/>
    <w:bookmarkStart w:name="z80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6"/>
    <w:bookmarkStart w:name="z80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207"/>
    <w:bookmarkStart w:name="z25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20 (двадцать) рабочих дней;</w:t>
      </w:r>
    </w:p>
    <w:bookmarkEnd w:id="208"/>
    <w:bookmarkStart w:name="z25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дня, в случаях:</w:t>
      </w:r>
    </w:p>
    <w:bookmarkEnd w:id="209"/>
    <w:bookmarkStart w:name="z25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места нахождения юридического лица-лицензиата;</w:t>
      </w:r>
    </w:p>
    <w:bookmarkEnd w:id="210"/>
    <w:bookmarkStart w:name="z25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требования о переоформлении в законах Республики Казахстан;</w:t>
      </w:r>
    </w:p>
    <w:bookmarkEnd w:id="211"/>
    <w:bookmarkStart w:name="z25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bookmarkEnd w:id="212"/>
    <w:bookmarkStart w:name="z25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20 (двадцать) рабочих дней;</w:t>
      </w:r>
    </w:p>
    <w:bookmarkEnd w:id="213"/>
    <w:bookmarkStart w:name="z25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или возобновлении действия лицензии и (или) приложения к лицензии по обращению лицензиата – 3 (три) рабочих дня;</w:t>
      </w:r>
    </w:p>
    <w:bookmarkEnd w:id="214"/>
    <w:bookmarkStart w:name="z26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лицензии и (или) приложения к лицензии при устранении нарушений, явившихся основанием для приостановления лицензии и (или) приложения к лицензии – 10 (десять) рабочих дней.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юридического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(или) приложение к лицензии, переоформленная лицензия и (или) приложение к лицензии на осуществление деятельности по обращению с радиоактивными веществами, приборами и установками, содержащими радиоактивные вещества,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19"/>
    <w:bookmarkStart w:name="z8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220"/>
    <w:bookmarkStart w:name="z8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21"/>
    <w:bookmarkStart w:name="z8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22"/>
    <w:bookmarkStart w:name="z8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23"/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получения лицензии и (или) приложения к лицензии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к деятельности по обращению с радиоактивными веществами, приборами и установками, содержащими радиоактивные вещества (далее – электронные копии документов)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деятельности по обращению с радиоактивными веществами, приборами и установками, содержащими радиоактивные вещества (далее – форма сведений)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приостановления или возобновления действия лицензии и (или) приложения к лицензии: заявление юридического лица, являющегося лицензиатом,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возобновления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лица, являющегося лицензиатом, об устранении нарушений в произвольной форме;</w:t>
      </w:r>
    </w:p>
    <w:bookmarkStart w:name="z28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устранение нарушений.</w:t>
      </w:r>
    </w:p>
    <w:bookmarkEnd w:id="225"/>
    <w:bookmarkStart w:name="z28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 лицензии,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26"/>
    <w:bookmarkStart w:name="z28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недостоверности документов, представленных заявителем для получения лицензии, и (или) данных (сведений), содержащихся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порядке, установленным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229"/>
    <w:bookmarkStart w:name="z8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230"/>
    <w:bookmarkStart w:name="z8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231"/>
    <w:bookmarkStart w:name="z8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232"/>
    <w:bookmarkStart w:name="z8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233"/>
    <w:bookmarkStart w:name="z8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234"/>
    <w:bookmarkStart w:name="z8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235"/>
    <w:bookmarkStart w:name="z8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236"/>
    <w:bookmarkStart w:name="z8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237"/>
    <w:bookmarkStart w:name="z85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38"/>
    <w:bookmarkStart w:name="z8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239"/>
    <w:bookmarkStart w:name="z8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240"/>
    <w:bookmarkStart w:name="z8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241"/>
    <w:bookmarkStart w:name="z8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242"/>
    <w:bookmarkStart w:name="z8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243"/>
    <w:bookmarkStart w:name="z8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вещества"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245"/>
    <w:bookmarkStart w:name="z8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номера у юридического лица)</w:t>
      </w:r>
    </w:p>
    <w:bookmarkEnd w:id="246"/>
    <w:bookmarkStart w:name="z8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247"/>
    <w:bookmarkStart w:name="z8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вещества"</w:t>
            </w:r>
          </w:p>
        </w:tc>
      </w:tr>
    </w:tbl>
    <w:bookmarkStart w:name="z86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к деятельности по обращению с радиоактивными веществами, приборами и установками, содержащими радиоактивные вещества</w:t>
      </w:r>
    </w:p>
    <w:bookmarkEnd w:id="249"/>
    <w:bookmarkStart w:name="z8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приказом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250"/>
    <w:bookmarkStart w:name="z8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 службе радиационной безопасности (или должностной инструкции ответственного лица за радиационную безопасность), приказ о назначении лица, ответственного за учет и хранение радиоактивных веществ, приборов и установок, содержащих радиоактивные вещества;</w:t>
      </w:r>
    </w:p>
    <w:bookmarkEnd w:id="251"/>
    <w:bookmarkStart w:name="z8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проведения радиационного контроля и последнего протокола проведения радиационного контроля (в случае наличия собственной службы радиационного контроля)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вещества;</w:t>
      </w:r>
    </w:p>
    <w:bookmarkEnd w:id="252"/>
    <w:bookmarkStart w:name="z8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Сертификаты поверки приборов радиационного контроля (в случае наличия собственной службы радиационного контроля)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вещества;</w:t>
      </w:r>
    </w:p>
    <w:bookmarkEnd w:id="253"/>
    <w:bookmarkStart w:name="z8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Утвержденная заявителем инструкция по радиационной безопасности при проведении заявляемых работ;</w:t>
      </w:r>
    </w:p>
    <w:bookmarkEnd w:id="254"/>
    <w:bookmarkStart w:name="z8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Утвержденная заявителем инструкция по действиям персонала в аварийных ситуациях;</w:t>
      </w:r>
    </w:p>
    <w:bookmarkEnd w:id="255"/>
    <w:bookmarkStart w:name="z8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Утвержденная заявителем выписка из акта инвентаризации радиоактивных веществ, приборов и установок, содержащих радиоактивные вещества или в случае отсутствия на балансе заявителя радиоактивных веществ, приборов и установок, содержащих радиоактивные вещества, гарантийное письмо о предоставлении копии выписки из акта инвентаризации радиоактивных веществ, приборов и установок, содержащих радиоактивные вещества после приобретения заявителем радиоактивных веществ, приборов и установок, содержащих радиоактивные вещества – не требуется предоставлять копию выписки из акта инвентаризации радиоактивных веществ, приборов и установок, содержащих радиоактивные вещества для подвидов деятельности по реализации радиоактивных веществ, приборов и установок, содержащих радиоактивные вещества и добыче и переработке природного урана;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Утвержденный заявителем технологический регламент выполнения заявляемых работ, определяющий основные приемы работы, последовательный порядок выполнения операций, пределы и условия работы;</w:t>
      </w:r>
    </w:p>
    <w:bookmarkEnd w:id="257"/>
    <w:bookmarkStart w:name="z8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Утвержденный заявителем план мероприятий по защите персонала и населения от радиационной аварии и ее последствий – только для объектов I и II категории радиационной опасности;</w:t>
      </w:r>
    </w:p>
    <w:bookmarkEnd w:id="258"/>
    <w:bookmarkStart w:name="z8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Утвержденная заявителем инструкция по учету и контролю источников ионизирующего излучения;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Утвержденная заявителем программа внутрифирменной системы экспортного контроля – данный пункт относится только к подвиду по добыче и переработке природного урана при наличии в составе заявленной деятельности работ по реализации продуктов переработки урана за территорию Республики Казахстан;</w:t>
      </w:r>
    </w:p>
    <w:bookmarkEnd w:id="260"/>
    <w:bookmarkStart w:name="z8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Дипломы и документы о специальной подготовке медицинских физиков по проведению калибровки пучка и контроля качества – данный пункт относится только к работам по использованию медицинских приборов и установок, содержащих радиоактивные вещества;</w:t>
      </w:r>
    </w:p>
    <w:bookmarkEnd w:id="261"/>
    <w:bookmarkStart w:name="z8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контроля качества радиотерапевтической установки и последнего протокола проведения калибровки пучков и контроля качества – данный пункт относится только к работам по использованию медицинских приборов и установок, содержащих радиоактивные вещества;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вещества"</w:t>
            </w:r>
          </w:p>
        </w:tc>
      </w:tr>
    </w:tbl>
    <w:bookmarkStart w:name="z89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деятельности по обращению с радиоактивными веществами, приборами и установками, содержащими радиоактивные вещества</w:t>
      </w:r>
    </w:p>
    <w:bookmarkEnd w:id="263"/>
    <w:bookmarkStart w:name="z89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 квалифицированном составе специалистов и техников, имеющих соответствующее образование, подготовку и допущенных к осуществлению заявленного вида и подвидов деятельности согласно таблице 1 – не требуется выполнение данного пункта для подвида деятельности по реализации радиоактивных веществ, приборов и установок, содержащих радиоактивные вещества.</w:t>
      </w:r>
    </w:p>
    <w:bookmarkEnd w:id="264"/>
    <w:bookmarkStart w:name="z89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специалистов, техников, рабочих</w:t>
      </w:r>
    </w:p>
    <w:bookmarkEnd w:id="265"/>
    <w:bookmarkStart w:name="z89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303"/>
        <w:gridCol w:w="581"/>
        <w:gridCol w:w="2987"/>
        <w:gridCol w:w="1751"/>
        <w:gridCol w:w="1170"/>
        <w:gridCol w:w="3831"/>
        <w:gridCol w:w="795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специалиста, техника, рабочего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(данная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(данная графа не заполняется для рабочих)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(данная графа не заполняется для рабочих)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статьей 35 Трудового кодекса РК (данная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3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службе или ответственном лице по радиационной безопасности, согласно таблице 3 – персонал службы радиационной безопасности и лицо, ответственное за радиационную безопасность,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безопасности".</w:t>
      </w:r>
    </w:p>
    <w:bookmarkEnd w:id="267"/>
    <w:bookmarkStart w:name="z93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службе или ответственном лице</w:t>
      </w:r>
    </w:p>
    <w:bookmarkEnd w:id="268"/>
    <w:bookmarkStart w:name="z94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195"/>
        <w:gridCol w:w="4033"/>
        <w:gridCol w:w="1277"/>
        <w:gridCol w:w="4144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2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5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 договоре на оказание услуг по обеспечению производственного радиационного контроля на рабочих местах с физическим или юридическим лицом, имеющим соответствующую лицензию в сфере использования атомной энергии, согласно таблице 4 – не требуется выполнение данного пункта в случае, если заявитель не является собственником и/или балансодержателем радиоактивных веществ, приборов и установок, содержащих радиоактивные вещества и для подвида деятельности по реализации радиоактивных веществ, приборов и установок, содержащих радиоактивные вещества.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3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6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 договоре на оказание услуг по проведению технического обслуживания и ремонта приборов и установок, содержащих радиоактивные вещества с физическим или юридическим лицом, имеющим соответствующую лицензию в сфере использования атомной энергии, согласно таблице 5 – данный пункт относится только к работам по использованию медицинских приборов и установок, содержащих радиоактивные вещества и радиоизотопного досмотрового оборудования. Не требуется выполнение данного пункта в случае, если заявитель не является собственником и/или балансодержателем приборов и установок, содержащих радиоактивные вещества.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4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договоре на оказание услуг по транспортировке радиоактивных веществ, приборов и установок, содержащих радиоактивные вещества с физическим или юридическим лицом, имеющим соответствующую лицензию в сфере использования атомной энергии, согласно таблице 6 – данный пункт требует выполнения при наличии в составе заявленной деятельности операции по перевозке радиоактивных веществ, приборов и установок, содержащих радиоактивные вещества.</w:t>
      </w:r>
    </w:p>
    <w:bookmarkEnd w:id="273"/>
    <w:bookmarkStart w:name="z9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договоре на оказание услуг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физическим или юридическим лицом, имеющим соответствующую лицензию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использования атомной энергии</w:t>
      </w:r>
    </w:p>
    <w:bookmarkEnd w:id="274"/>
    <w:bookmarkStart w:name="z9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6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276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7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9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Сведения, содержащие информацию об обеспечении персонала индивидуальным дозиметрическим контролем, согласно таблице 7 – не требуется выполнения данного пункта для подвида деятельности по реализации радиоактивных веществ, приборов и установок, содержащих радиоактивные вещества.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энергии.</w:t>
      </w:r>
    </w:p>
    <w:bookmarkEnd w:id="278"/>
    <w:bookmarkStart w:name="z30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об обеспечении персонала индивидуальным дозиметрическим контролем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6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Сведения, содержащие информацию о лицензии по транспортировке радиоактивных веществ, приборов и установок, содержащих радиоактивные вещества, согласно таблице 8 – данный пункт требует выполнения при наличии в составе заявленной деятельности операции по перевозке радиоактивных веществ, приборов и установок, содержащих радиоактивные вещества.</w:t>
      </w:r>
    </w:p>
    <w:bookmarkEnd w:id="280"/>
    <w:bookmarkStart w:name="z10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Форма сведений, содержащих информацию о лицензии</w:t>
      </w:r>
    </w:p>
    <w:bookmarkEnd w:id="281"/>
    <w:bookmarkStart w:name="z10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8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лицензии/ уникальный идентификационный номер разрешительного документа</w:t>
            </w:r>
          </w:p>
          <w:bookmarkEnd w:id="28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Сведения, содержащие информацию о договоре обязательного страхования работника от несчастных случаев, согласно таблице 9 – заключение договора не требуется для государственных учреждений. </w:t>
      </w:r>
    </w:p>
    <w:bookmarkEnd w:id="284"/>
    <w:bookmarkStart w:name="z102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285"/>
    <w:bookmarkStart w:name="z102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9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03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Сведения, содержащие информацию о договоре обязательного страхования ответственности владельцев объектов, деятельность которых связана с причинением вреда третьим лицам, согласно таблице 10 – выполнение данного пункта необходимо для промышленных приборов и установок, содержащих радиоактивные вещества. </w:t>
      </w:r>
    </w:p>
    <w:bookmarkEnd w:id="289"/>
    <w:bookmarkStart w:name="z103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290"/>
    <w:bookmarkStart w:name="z103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10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48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Сведения, содержащие информацию о специализированных помещениях, необходимых для выполнения заявляемых работ на праве собственности или иных законных основаниях, согласно таблице 11 – не требуется выполнение данного пункта если заявитель проводит работы на территории заказчика и для подвида деятельности по реализации радиоактивных веществ, приборов и установок, содержащих радиоактивные вещества.</w:t>
      </w:r>
    </w:p>
    <w:bookmarkEnd w:id="294"/>
    <w:bookmarkStart w:name="z31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459"/>
        <w:gridCol w:w="1483"/>
        <w:gridCol w:w="3115"/>
        <w:gridCol w:w="2720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дополнено пунктом 10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48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Сведения, содержащие информацию о хранилище для радиоактивных веществ, приборов и установок на праве собственности или иных законных основаниях, согласно таблице 12 – для подвида деятельности хранение радиоактивных веществ, приборов и установок, содержащих радиоактивные вещества, требуется наличие собственного хранилища; если приборы, содержащие радиоактивные вещества, не требуют промежуточного или временного отдельного хранения и постоянно находятся на рабочих местах в процессе эксплуатации и перезарядки, то не требуется выполнение данного пункта.</w:t>
      </w:r>
    </w:p>
    <w:bookmarkEnd w:id="296"/>
    <w:bookmarkStart w:name="z315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459"/>
        <w:gridCol w:w="1483"/>
        <w:gridCol w:w="3115"/>
        <w:gridCol w:w="2720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дополнено пунктом 11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веществами,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вещества"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298"/>
    <w:bookmarkStart w:name="z105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энергетики РК от 12.07.2017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обращение с приборами и установками, генерирующими ионизирующее излучение"</w:t>
      </w:r>
    </w:p>
    <w:bookmarkEnd w:id="300"/>
    <w:bookmarkStart w:name="z105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1"/>
    <w:bookmarkStart w:name="z105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обращение с приборами и установками, генерирующими ионизирующее излучение" (далее – государственная услуга). </w:t>
      </w:r>
    </w:p>
    <w:bookmarkEnd w:id="302"/>
    <w:bookmarkStart w:name="z105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303"/>
    <w:bookmarkStart w:name="z105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304"/>
    <w:bookmarkStart w:name="z105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305"/>
    <w:bookmarkStart w:name="z1059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06"/>
    <w:bookmarkStart w:name="z106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20 (двадцать) рабочих дней;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дня, в случаях: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места нахождения юридического лица-лицензиата;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требования о переоформлении в законах Республики Казахстан;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20 (двадцать) рабочих дней;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или возобновлении действия лицензии и (или) приложения к лицензии по обращению лицензиата – 3 (три) рабочих дня;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возобновлении лицензии и (или) приложения к лицензии при устранении нарушений, явившихся основанием для приостановления лицензии и (или) приложения к лицензии – 10 (десять) рабочих дней. 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юридического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(или) приложение к лицензии, переоформленная лицензия и (или) приложение к лицензии на обращение с приборами и установками, генерирующими ионизирующее излучение,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19"/>
    <w:bookmarkStart w:name="z107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320"/>
    <w:bookmarkStart w:name="z107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21"/>
    <w:bookmarkStart w:name="z107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22"/>
    <w:bookmarkStart w:name="z108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для получения лицензии и (или) приложения к лицензии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получения лицензии и (или) приложения к лицензии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к деятельности по обращению с приборами и установками, генерирующими ионизирующее излучение (далее – электронные копии документов) согласно приложению 3 к настоящему стандарту государственной услуги;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деятельности по обращению с приборами и установками, генерирующими ионизирующее излучение (далее – форма сведений) согласно приложению 4 к настоящему стандарту государственной услуги;</w:t>
      </w:r>
    </w:p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лица для переоформления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и (или) приложения к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 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 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приостановления или возобновления действия лицензии и (или) приложения к лицензии: заявление физического или юридического лица, являющегося лицензиатом, в произвольной форме;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возобновления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лица, являющегося лицензиатом, об устранении нарушений в произвольной форме;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устранение нарушений.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 лицензии,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юридических лиц;</w:t>
      </w:r>
    </w:p>
    <w:bookmarkEnd w:id="340"/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сбора;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квалификационным требованиям;</w:t>
      </w:r>
    </w:p>
    <w:bookmarkEnd w:id="342"/>
    <w:bookmarkStart w:name="z3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лицензии;</w:t>
      </w:r>
    </w:p>
    <w:bookmarkEnd w:id="344"/>
    <w:bookmarkStart w:name="z3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недостоверности документов, представленных заявителем для получения лицензии, и (или) данных (сведений), содержащихся в них.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порядке, установленным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4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346"/>
    <w:bookmarkStart w:name="z110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347"/>
    <w:bookmarkStart w:name="z110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348"/>
    <w:bookmarkStart w:name="z110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349"/>
    <w:bookmarkStart w:name="z110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350"/>
    <w:bookmarkStart w:name="z110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351"/>
    <w:bookmarkStart w:name="z111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352"/>
    <w:bookmarkStart w:name="z111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353"/>
    <w:bookmarkStart w:name="z111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54"/>
    <w:bookmarkStart w:name="z1113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55"/>
    <w:bookmarkStart w:name="z111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356"/>
    <w:bookmarkStart w:name="z111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357"/>
    <w:bookmarkStart w:name="z111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358"/>
    <w:bookmarkStart w:name="z111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359"/>
    <w:bookmarkStart w:name="z111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360"/>
    <w:bookmarkStart w:name="z111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Единый контакт-центр: 1414, 8 800 080 7777. 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получения лицензии и (или) приложения к лицензии</w:t>
      </w:r>
    </w:p>
    <w:bookmarkEnd w:id="362"/>
    <w:bookmarkStart w:name="z112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364"/>
    <w:bookmarkStart w:name="z112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 филиала или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иностранного юридического лица – в случае отсутствия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365"/>
    <w:bookmarkStart w:name="z112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излучение"</w:t>
            </w:r>
          </w:p>
        </w:tc>
      </w:tr>
    </w:tbl>
    <w:bookmarkStart w:name="z113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Документы к деятельности по обращению с приборами и установками,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генерирующими ионизирующее излучение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 службе по радиационной безопасности (или должностной инструкции ответственного лица за радиационную безопасность), приказ о назначении лица, ответственного за учет и контроль, приборов и установок, генерирующих ионизирующее излучение;</w:t>
      </w:r>
    </w:p>
    <w:bookmarkEnd w:id="368"/>
    <w:bookmarkStart w:name="z113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проведения радиационного контроля; последний протокол проведения радиационного контроля (в случае наличия собственной службы радиационного контроля) – не требуется выполнение данного пункта в случае, если заявитель не является собственником и/или балансодержателем приборов и установок, генерирующих ионизирующее излучение;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Сертификаты поверки приборов радиационного контроля (в случае наличия собственной службы радиационного контроля);</w:t>
      </w:r>
    </w:p>
    <w:bookmarkEnd w:id="370"/>
    <w:bookmarkStart w:name="z113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Утвержденная заявителем инструкция по радиационной безопасности при проведении заявляемых работ;</w:t>
      </w:r>
    </w:p>
    <w:bookmarkEnd w:id="371"/>
    <w:bookmarkStart w:name="z113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Утвержденная заявителем выписка из акта инвентаризации приборов и установок, генерирующих ионизирующее излучение или в случае отсутствия на балансе заявителя приборов и установок, генерирующих ионизирующее излучение, гарантийное письмо о предоставлении копии выписки из акта инвентаризации приборов и установок, генерирующих ионизирующее излучение после приобретения заявителем приборов и установок, генерирующих ионизирующее излучение;</w:t>
      </w:r>
    </w:p>
    <w:bookmarkEnd w:id="372"/>
    <w:bookmarkStart w:name="z113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Утвержденный заявителем технологический регламент выполнения заявляемых работ, определяющий основные приемы работы, последовательный порядок выполнения операций, пределы и условия работы;</w:t>
      </w:r>
    </w:p>
    <w:bookmarkEnd w:id="373"/>
    <w:bookmarkStart w:name="z113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Утвержденная заявителем инструкция по учету и контролю источников ионизирующего излучения;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Протокол проведения контроля эксплуатационных параметров (контроля качества) аппарата, выданный физическим или юридическим лицом, имеющим соответствующую лицензию в сфере использования атомной энергии, или в случае отсутствия на балансе заявителя приборов и установок, генерирующих ионизирующее излучение, гарантийное письмо о предоставлении копии протокола проведения контроля эксплуатационных параметров (контроля качества) аппарата после приобретения заявителем приборов и установок, генерирующих ионизирующее излучение – данный пункт относится только к работам по изготовлению и использованию медицинских приборов и установок, генерирующих ионизирующее излучение;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излучение"</w:t>
            </w:r>
          </w:p>
        </w:tc>
      </w:tr>
    </w:tbl>
    <w:bookmarkStart w:name="z114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 к деятельности по обращению с приборами и установками,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генерирующими ионизирующее излучение</w:t>
      </w:r>
    </w:p>
    <w:bookmarkEnd w:id="376"/>
    <w:bookmarkStart w:name="z114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 службе или ответственном лице по радиационной безопасности, согласно таблице 1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безопасности".</w:t>
      </w:r>
    </w:p>
    <w:bookmarkEnd w:id="377"/>
    <w:bookmarkStart w:name="z1147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службе или ответственном лице</w:t>
      </w:r>
    </w:p>
    <w:bookmarkEnd w:id="378"/>
    <w:bookmarkStart w:name="z114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195"/>
        <w:gridCol w:w="4033"/>
        <w:gridCol w:w="1277"/>
        <w:gridCol w:w="4144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16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договоре на оказание услуг по обеспечению производственного радиационного контроля на рабочих местах с физическим или юридическим лицом, имеющим соответствующую лицензию в сфере использования атомной энергии, согласно таблице 2 – не требуется выполнение данного пункта в случае, если заявитель не является собственником и/или балансодержателем приборов и установок, генерирующих ионизирующее излучение.</w:t>
      </w:r>
    </w:p>
    <w:bookmarkEnd w:id="380"/>
    <w:bookmarkStart w:name="z372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2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17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об обеспечении персонала индивидуальным дозиметрическим контролем, согласно таблице 3 –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энергии.</w:t>
      </w:r>
    </w:p>
    <w:bookmarkEnd w:id="382"/>
    <w:bookmarkStart w:name="z375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об обеспечении персонала индивидуальным дозиметрическим контролем</w:t>
      </w:r>
    </w:p>
    <w:bookmarkEnd w:id="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3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1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 средствах индивидуальной защиты, согласно таблице 4 – данный пункт относится только к работам по использованию медицинских приборов и установок, генерирующих ионизирующее излучение.</w:t>
      </w:r>
    </w:p>
    <w:bookmarkEnd w:id="384"/>
    <w:bookmarkStart w:name="z11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средствах индивидуальной защиты</w:t>
      </w:r>
    </w:p>
    <w:bookmarkEnd w:id="385"/>
    <w:bookmarkStart w:name="z11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                                                             таблица 4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3459"/>
        <w:gridCol w:w="3459"/>
      </w:tblGrid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краткая характеристика средства</w:t>
            </w:r>
          </w:p>
          <w:bookmarkEnd w:id="387"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Свинцовый эквивалент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8"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2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квалифицированном составе специалистов и техников, имеющих соответствующее образование, подготовку, опыт работы и допущенных к осуществлению заявленного вида и подвидов деятельности согласно таблице 5.</w:t>
      </w:r>
    </w:p>
    <w:bookmarkEnd w:id="389"/>
    <w:bookmarkStart w:name="z1203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специалистов, техников, рабочих</w:t>
      </w:r>
    </w:p>
    <w:bookmarkEnd w:id="390"/>
    <w:bookmarkStart w:name="z12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303"/>
        <w:gridCol w:w="581"/>
        <w:gridCol w:w="2987"/>
        <w:gridCol w:w="1751"/>
        <w:gridCol w:w="1170"/>
        <w:gridCol w:w="3831"/>
        <w:gridCol w:w="795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специалиста, техника, рабочего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(данная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(данная графа не заполняется для рабочих)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(данная графа не заполняется для рабочих)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статьей 35 Трудового кодекса РК (данная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5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4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Сведения, содержащие информацию о договоре на оказание услуг по проведению технического обслуживания и ремонта приборов и установок, генерирующих ионизирующее излучение с физическим или юридическим лицом, имеющим соответствующую лицензию в сфере использования атомной энергии, согласно таблице 7 или в случае наличия собственных техников, проводящего техническое обслуживание и ремонт приборов и установок, генерирующих ионизирующее излучение:</w:t>
      </w:r>
    </w:p>
    <w:bookmarkEnd w:id="392"/>
    <w:bookmarkStart w:name="z38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квалифицированном составе техников, согласно таблице 8 – данный пункт относится только к работам по использованию оборудования для досмотра ручной клади и багажа, для досмотра транспорта, материалов, веществ, для персонального досмотра человека и медицинских приборов и установок, генерирующих ионизирующее излучение; не требуется выполнение данного пункта в случае, если заявитель не является собственником и/или балансодержателем приборов и установок, генерирующих ионизирующее излучение.</w:t>
      </w:r>
    </w:p>
    <w:bookmarkEnd w:id="393"/>
    <w:bookmarkStart w:name="z38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8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квалифицированном составе специалистов, техников, рабочих</w:t>
      </w:r>
    </w:p>
    <w:bookmarkEnd w:id="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303"/>
        <w:gridCol w:w="581"/>
        <w:gridCol w:w="2987"/>
        <w:gridCol w:w="1751"/>
        <w:gridCol w:w="1170"/>
        <w:gridCol w:w="3831"/>
        <w:gridCol w:w="795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специалиста, техника, рабочего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(данная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(данная графа не заполняется для рабочих)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(данная графа не заполняется для рабочих)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статьей 35 Трудового кодекса РК (данная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6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8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Сведения, содержащие информацию о договоре обязательного страхования работника от несчастных случаев, согласно таблице 9 – заключение договора не требуется для государственных учреждений. </w:t>
      </w:r>
    </w:p>
    <w:bookmarkEnd w:id="396"/>
    <w:bookmarkStart w:name="z128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397"/>
    <w:bookmarkStart w:name="z129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9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3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30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Сведения, содержащие информацию о договоре обязательного страхования ответственности владельцев объектов, деятельность которых связана с причинением вреда третьим лицам, согласно таблице 10 – выполнение данного пункта необходимо для промышленных приборов и установок, генерирующих ионизирующее излучение.</w:t>
      </w:r>
    </w:p>
    <w:bookmarkEnd w:id="401"/>
    <w:bookmarkStart w:name="z130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402"/>
    <w:bookmarkStart w:name="z130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10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4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49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Сведения, содержащие информацию о специализированных помещениях, необходимых для выполнения заявляемых работ на праве собственности или иных законных основаниях, согласно таблице 11 – не требуется выполнение данного пункта если заявитель проводит работы на территории заказчика.</w:t>
      </w:r>
    </w:p>
    <w:bookmarkEnd w:id="406"/>
    <w:bookmarkStart w:name="z38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459"/>
        <w:gridCol w:w="1483"/>
        <w:gridCol w:w="3115"/>
        <w:gridCol w:w="2720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дополнено пунктом 9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переоформления лицензии и (или) приложения к лицензии</w:t>
      </w:r>
    </w:p>
    <w:bookmarkEnd w:id="408"/>
    <w:bookmarkStart w:name="z13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409"/>
    <w:bookmarkStart w:name="z132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 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установками, генерирующими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411"/>
    <w:bookmarkStart w:name="z13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юридического лица (в том числе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бизнес-идентификационный номер филиала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представительства иностранного юридического лица –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412"/>
    <w:bookmarkStart w:name="z13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  <w:r>
        <w:br/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2015 года № 299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энергетики РК от 12.07.2017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19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предоставлению услуг в области использования атомной энергии"</w:t>
      </w:r>
    </w:p>
    <w:bookmarkEnd w:id="414"/>
    <w:bookmarkStart w:name="z1328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415"/>
    <w:bookmarkStart w:name="z13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предоставлению услуг в области использования атомной энергии" (далее – государственная услуга).</w:t>
      </w:r>
    </w:p>
    <w:bookmarkEnd w:id="416"/>
    <w:bookmarkStart w:name="z13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417"/>
    <w:bookmarkStart w:name="z13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418"/>
    <w:bookmarkStart w:name="z133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419"/>
    <w:bookmarkStart w:name="z1333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20"/>
    <w:bookmarkStart w:name="z13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421"/>
    <w:bookmarkStart w:name="z39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20 (двадцать) рабочих дней;</w:t>
      </w:r>
    </w:p>
    <w:bookmarkEnd w:id="422"/>
    <w:bookmarkStart w:name="z39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дня, в случаях:</w:t>
      </w:r>
    </w:p>
    <w:bookmarkEnd w:id="423"/>
    <w:bookmarkStart w:name="z39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места нахождения юридического лица-лицензиата;</w:t>
      </w:r>
    </w:p>
    <w:bookmarkEnd w:id="424"/>
    <w:bookmarkStart w:name="z39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требования о переоформлении в законах Республики Казахстан;</w:t>
      </w:r>
    </w:p>
    <w:bookmarkEnd w:id="425"/>
    <w:bookmarkStart w:name="z39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bookmarkEnd w:id="426"/>
    <w:bookmarkStart w:name="z39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20 (двадцать) рабочих дней;</w:t>
      </w:r>
    </w:p>
    <w:bookmarkEnd w:id="427"/>
    <w:bookmarkStart w:name="z40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или возобновлении действия лицензии и (или) приложения к лицензии по обращению лицензиата 3 (три) рабочих дня;</w:t>
      </w:r>
    </w:p>
    <w:bookmarkEnd w:id="428"/>
    <w:bookmarkStart w:name="z40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лицензии и (или) приложения к лицензии при устранении нарушений, явившихся основанием для приостановления лицензии и (или) приложения к лицензии – 10 (десять) рабочих дней.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юридического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(или) приложение к лицензии, переоформленная лицензия и (или) приложение к лицензии на осуществление деятельности по предоставлению услуг в области использования атомной энергии,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33"/>
    <w:bookmarkStart w:name="z135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434"/>
    <w:bookmarkStart w:name="z135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435"/>
    <w:bookmarkStart w:name="z135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36"/>
    <w:bookmarkStart w:name="z135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437"/>
    <w:bookmarkStart w:name="z40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для получения лицензии и (или) приложения к лицензии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получения лицензии и (или) приложения к лицензии согласно приложению 2 к настоящему стандарту государственной услуги в форме электронного документа, удостоверенного ЭЦП услугополучателя; </w:t>
      </w:r>
    </w:p>
    <w:bookmarkStart w:name="z41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bookmarkEnd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к деятельности по предоставлению услуг в области использования атомной энергии (далее – электронные копии документов) согласно приложению 3 к настоящему стандарту государственной услуги;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деятельности по предоставлению услуг в области использования атомной энергии (далее – форма сведений) согласно приложению 4 к настоящему стандарту государственной услуги;</w:t>
      </w:r>
    </w:p>
    <w:bookmarkStart w:name="z41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для переоформления лицензии и (или) приложения к лицензии согласно приложению 5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переоформления лицензии и (или) приложения к лицензии согласно приложению 6 к настоящему стандарту государственной услуги в форме электронного документа, удостоверенного ЭЦП услугополучателя;</w:t>
      </w:r>
    </w:p>
    <w:bookmarkStart w:name="z41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</w:t>
      </w:r>
    </w:p>
    <w:bookmarkEnd w:id="441"/>
    <w:bookmarkStart w:name="z41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442"/>
    <w:bookmarkStart w:name="z41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bookmarkEnd w:id="443"/>
    <w:bookmarkStart w:name="z42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приостановления или возобновления действия лицензии и (или) приложения к лицензии: заявление физического или юридического лица, являющегося лицензиатом,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возобновления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лица, являющегося лицензиатом, об устранении нарушений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устранение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 лицензии,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45"/>
    <w:bookmarkStart w:name="z43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юридических лиц;</w:t>
      </w:r>
    </w:p>
    <w:bookmarkEnd w:id="446"/>
    <w:bookmarkStart w:name="z43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сбора;</w:t>
      </w:r>
    </w:p>
    <w:bookmarkEnd w:id="447"/>
    <w:bookmarkStart w:name="z43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квалификационным требованиям;</w:t>
      </w:r>
    </w:p>
    <w:bookmarkEnd w:id="448"/>
    <w:bookmarkStart w:name="z43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449"/>
    <w:bookmarkStart w:name="z43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лицензии;</w:t>
      </w:r>
    </w:p>
    <w:bookmarkEnd w:id="450"/>
    <w:bookmarkStart w:name="z43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недостоверности документов, представленных заявителем для получения лицензии, и (или) данных (сведений), содержащихся в них.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порядке, установленным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452"/>
    <w:bookmarkStart w:name="z137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453"/>
    <w:bookmarkStart w:name="z138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454"/>
    <w:bookmarkStart w:name="z138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455"/>
    <w:bookmarkStart w:name="z138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456"/>
    <w:bookmarkStart w:name="z138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457"/>
    <w:bookmarkStart w:name="z138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458"/>
    <w:bookmarkStart w:name="z138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459"/>
    <w:bookmarkStart w:name="z138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460"/>
    <w:bookmarkStart w:name="z1387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61"/>
    <w:bookmarkStart w:name="z138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462"/>
    <w:bookmarkStart w:name="z138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463"/>
    <w:bookmarkStart w:name="z139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464"/>
    <w:bookmarkStart w:name="z139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465"/>
    <w:bookmarkStart w:name="z139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466"/>
    <w:bookmarkStart w:name="z139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Единый контакт-центр: 1414, 8 800 080 7777. </w:t>
      </w:r>
    </w:p>
    <w:bookmarkEnd w:id="4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 для получения лицензии и (или) приложения к лицензии</w:t>
      </w:r>
    </w:p>
    <w:bookmarkEnd w:id="468"/>
    <w:bookmarkStart w:name="z139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469"/>
    <w:bookmarkStart w:name="z139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4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471"/>
    <w:bookmarkStart w:name="z140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юридического лица (в том числе иностранного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лица), бизнес-идентификационный номер филиала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представительства иностранного юридического лица –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472"/>
    <w:bookmarkStart w:name="z140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4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</w:tbl>
    <w:bookmarkStart w:name="z140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Документы к деятельности по предоставлению услуг в области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атомной энергии</w:t>
      </w:r>
    </w:p>
    <w:bookmarkEnd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 службе по радиационной безопасности (или должностной инструкции ответственного лица за радиационную безопасность) – данный пункт не относится к подвиду деятельности по индивидуальному дозиметрическому контролю персонала;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3. Утвержденные заявителем инструкции по радиационной безопасности при проведении заявляемых работ – данный пункт относится только к подвидам деятельности по: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4.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6.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Утвержденная заявителем программа испытаний с описанием проверяемых основных параметров каждого типа рентгеновского аппарата, систем получения снимков и условий их оценки, используемого вспомогательного оборудования, соответствующая требованиям проведения контроля эксплуатационных параметров медицинского рентгеновского оборудования,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27 марта 2015 года № 260 "Об утверждении Санитарных правил "Санитарно-эпидемиологические требования к радиационно-опасным объектам" (зарегистрированный в Реестре государственной регистрации нормативных правовых актов за № 11204) – данный пункт относится только к подвидам деятельности по контролю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Документы, указанные в графе 1 формы сведений, согласно таблице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к приложению 4 к настоящему стандарту государственной услуги – не требуется выполнение данного пункта для подвида деятельности по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Сертификаты поверки средств измерений и приборов контроля – не требуется выполнение данного пункта для подвида деятельности по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Документов (сертификатов, свидетельств, удостоверений), подтверждающих квалификацию и прохождение теоретической и практической подготовки – для подвида деятельности 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 не требуется предоставление копий документов (сертификатов, свидетельств, удостоверений), выданных отечественными заводами изготовителями или их уполномоченными организациями.</w:t>
      </w:r>
    </w:p>
    <w:bookmarkEnd w:id="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дополнено пунктом 11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</w:tbl>
    <w:bookmarkStart w:name="z140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 к деятельности по предоставлению услуг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использования атомной энергии</w:t>
      </w:r>
    </w:p>
    <w:bookmarkEnd w:id="476"/>
    <w:bookmarkStart w:name="z140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 квалифицированном составе техников, имеющих соответствующее образование, специальную подготовку по заявляемым работам и допущенных к осуществлению заявляемых работ согласно таблице 1.</w:t>
      </w:r>
    </w:p>
    <w:bookmarkEnd w:id="477"/>
    <w:bookmarkStart w:name="z1410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специалистов, техников, рабочих</w:t>
      </w:r>
    </w:p>
    <w:bookmarkEnd w:id="478"/>
    <w:bookmarkStart w:name="z141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303"/>
        <w:gridCol w:w="581"/>
        <w:gridCol w:w="2987"/>
        <w:gridCol w:w="1751"/>
        <w:gridCol w:w="1170"/>
        <w:gridCol w:w="3831"/>
        <w:gridCol w:w="795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специалиста, техника, рабочего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(данная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(данная графа не заполняется для рабочих)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(данная графа не заполняется для рабочих)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статьей 35 Трудового кодекса РК (данная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3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службе или ответственном лице по радиационной безопасности, согласно таблице 2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безопасности";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пункт не относится к подвиду деятельности по индивидуальному дозиметрическому контролю персонала.</w:t>
      </w:r>
    </w:p>
    <w:bookmarkStart w:name="z1435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службе или ответственном лице</w:t>
      </w:r>
    </w:p>
    <w:bookmarkEnd w:id="481"/>
    <w:bookmarkStart w:name="z143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195"/>
        <w:gridCol w:w="4033"/>
        <w:gridCol w:w="1277"/>
        <w:gridCol w:w="4144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2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4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об обеспечении персонала индивидуальным дозиметрическим контролем, согласно таблице 3 –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энергии.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об обеспечении персонала индивидуальным дозиметрическим контролем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3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6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 средствах измерений, приборах контроля, вспомогательных материалах и оборудовании, согласно таблице 4 – не требуется выполнение данного пункта для подвида деятельности по техническому обслуживанию, монтажу, демонтажу, зарядке, перезарядке, ремонту приборов и установок, включая медицинские, содержащих радиоизотопные источники ионизирующего излучения или генерирующих ионизирующее излучение</w:t>
      </w:r>
    </w:p>
    <w:bookmarkEnd w:id="484"/>
    <w:bookmarkStart w:name="z146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средствах измерений, приборах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вспомогательных материалах и оборудовании</w:t>
      </w:r>
    </w:p>
    <w:bookmarkEnd w:id="485"/>
    <w:bookmarkStart w:name="z146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4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3671"/>
        <w:gridCol w:w="2916"/>
        <w:gridCol w:w="1490"/>
        <w:gridCol w:w="1408"/>
        <w:gridCol w:w="905"/>
      </w:tblGrid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право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документ, подтверждающий иные законные права</w:t>
            </w:r>
          </w:p>
          <w:bookmarkEnd w:id="487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средств измерений, приборов контроля, вспомогательных материалов и оборудования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 измерений, приборов контроля, вспомогательных материалов и оборудования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и страна-производитель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дата инвентаризации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88"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48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договоре обязательного страхования работника от несчастных случаев, согласно таблице 5 – заключение договора не требуется для государственных учреждений и данный пункт не относится к подвиду деятельности по индивидуальному дозиметрическому контролю персонала</w:t>
      </w:r>
    </w:p>
    <w:bookmarkEnd w:id="489"/>
    <w:bookmarkStart w:name="z148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490"/>
    <w:bookmarkStart w:name="z148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5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4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49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Сведения, содержащие информацию о специализированных помещениях, лабораториях, необходимых для выполнения заявляемых работ на праве собственности или иных законных основаниях, согласно таблице 6 – данный пункт относится только к выполнению работ по определению содержания радионуклидов в продуктах, материалах, объектах окружающей среды и индивидуальному дозиметрическому контролю персонала.</w:t>
      </w:r>
    </w:p>
    <w:bookmarkEnd w:id="494"/>
    <w:bookmarkStart w:name="z45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459"/>
        <w:gridCol w:w="1483"/>
        <w:gridCol w:w="3115"/>
        <w:gridCol w:w="2720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дополнено пунктом 6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переоформления лицензии и (или) приложения к лицензии</w:t>
      </w:r>
    </w:p>
    <w:bookmarkEnd w:id="496"/>
    <w:bookmarkStart w:name="z150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497"/>
    <w:bookmarkStart w:name="z150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499"/>
    <w:bookmarkStart w:name="z150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500"/>
    <w:bookmarkStart w:name="z150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5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энергетики РК от 12.07.2017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69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обращению с радиоактивными отходами"</w:t>
      </w:r>
    </w:p>
    <w:bookmarkEnd w:id="502"/>
    <w:bookmarkStart w:name="z1507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503"/>
    <w:bookmarkStart w:name="z150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деятельность по обращению с радиоактивными отходами" (далее – государственная услуга).</w:t>
      </w:r>
    </w:p>
    <w:bookmarkEnd w:id="504"/>
    <w:bookmarkStart w:name="z150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505"/>
    <w:bookmarkStart w:name="z151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506"/>
    <w:bookmarkStart w:name="z151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507"/>
    <w:bookmarkStart w:name="z1512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08"/>
    <w:bookmarkStart w:name="z151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509"/>
    <w:bookmarkStart w:name="z45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20 (двадцать) рабочих дней;</w:t>
      </w:r>
    </w:p>
    <w:bookmarkEnd w:id="510"/>
    <w:bookmarkStart w:name="z45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дня, в случаях:</w:t>
      </w:r>
    </w:p>
    <w:bookmarkEnd w:id="511"/>
    <w:bookmarkStart w:name="z45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места нахождения юридического лица-лицензиата;</w:t>
      </w:r>
    </w:p>
    <w:bookmarkEnd w:id="512"/>
    <w:bookmarkStart w:name="z45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требования о переоформлении в законах Республики Казахстан;</w:t>
      </w:r>
    </w:p>
    <w:bookmarkEnd w:id="513"/>
    <w:bookmarkStart w:name="z46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bookmarkEnd w:id="514"/>
    <w:bookmarkStart w:name="z46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20 (двадцать) рабочих дней;</w:t>
      </w:r>
    </w:p>
    <w:bookmarkEnd w:id="515"/>
    <w:bookmarkStart w:name="z46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или возобновлении действия лицензии и (или) приложения к лицензии по обращению лицензиата 3 (три) рабочих дня;</w:t>
      </w:r>
    </w:p>
    <w:bookmarkEnd w:id="516"/>
    <w:bookmarkStart w:name="z46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лицензии и (или) приложения к лицензии при устранении нарушений, явившихся основанием для приостановления лицензии и (или) приложения к лицензии – 10 (десять) рабочих дней.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юридического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(или) приложение к лицензии, переоформленная лицензия и (или) приложение к лицензии на деятельность по обращению с радиоактивными отходами,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521"/>
    <w:bookmarkStart w:name="z15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522"/>
    <w:bookmarkStart w:name="z153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523"/>
    <w:bookmarkStart w:name="z153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524"/>
    <w:bookmarkStart w:name="z153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для получения лицензии и (или) приложения к лицензии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получения лицензии и (или) приложения к лицензии согласно приложению 2 к настоящему стандарту государственной услуги в форме электронного документа,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к деятельности по обращению с радиоактивными отходами (далее – электронные копии документов)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деятельности по обращению с радиоактивными отходами (далее – форма сведений)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для переоформления лицензии и (или) приложения к лицензии согласно приложению 5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переоформления лицензии и (или) приложения к лицензии согласно приложению 6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приостановления или возобновления действия лицензии и (или) приложения к лицензии: заявление физического или юридического лица, являющегося лицензиатом,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возобновления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лица, являющегося лицензиатом, об устранении нарушений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устранение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 лицензии,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недостоверности документов, представленных заявителем для получения лицензии, и (или) данных (сведений), содержащихся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порядке, установленным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7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527"/>
    <w:bookmarkStart w:name="z155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528"/>
    <w:bookmarkStart w:name="z155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529"/>
    <w:bookmarkStart w:name="z156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530"/>
    <w:bookmarkStart w:name="z156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531"/>
    <w:bookmarkStart w:name="z156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532"/>
    <w:bookmarkStart w:name="z156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533"/>
    <w:bookmarkStart w:name="z156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534"/>
    <w:bookmarkStart w:name="z1565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35"/>
    <w:bookmarkStart w:name="z156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536"/>
    <w:bookmarkStart w:name="z156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537"/>
    <w:bookmarkStart w:name="z156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538"/>
    <w:bookmarkStart w:name="z156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539"/>
    <w:bookmarkStart w:name="z157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540"/>
    <w:bookmarkStart w:name="z157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5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получения лицензии и (или) приложения к лицензии</w:t>
      </w:r>
    </w:p>
    <w:bookmarkEnd w:id="542"/>
    <w:bookmarkStart w:name="z157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543"/>
    <w:bookmarkStart w:name="z157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5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545"/>
    <w:bookmarkStart w:name="z158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546"/>
    <w:bookmarkStart w:name="z158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5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отходами"</w:t>
            </w:r>
          </w:p>
        </w:tc>
      </w:tr>
    </w:tbl>
    <w:bookmarkStart w:name="z158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Документы к деятельности по обращению с радиоактивными отходами</w:t>
      </w:r>
    </w:p>
    <w:bookmarkEnd w:id="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 службе по радиационной безопасности (или должностной инструкции ответственного лица за радиационную безопасность), приказ о назначении ответственного лица за организацию сбора, хранение и сдачу радиоактивных отходов;</w:t>
      </w:r>
    </w:p>
    <w:bookmarkEnd w:id="549"/>
    <w:bookmarkStart w:name="z158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Утвержденная заявителем инструкция по радиационной безопасности при проведении заявляемых работ;</w:t>
      </w:r>
    </w:p>
    <w:bookmarkEnd w:id="550"/>
    <w:bookmarkStart w:name="z158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Утвержденная заявителем инструкция по действиям персонала в аварийных ситуациях;</w:t>
      </w:r>
    </w:p>
    <w:bookmarkEnd w:id="551"/>
    <w:bookmarkStart w:name="z158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Утвержденный заявителем план мероприятий по защите персонала и населения от радиационной аварии и ее последствий;</w:t>
      </w:r>
    </w:p>
    <w:bookmarkEnd w:id="552"/>
    <w:bookmarkStart w:name="z158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Утвержденный заявителем журнал учета радиоактивных отходов;</w:t>
      </w:r>
    </w:p>
    <w:bookmarkEnd w:id="553"/>
    <w:bookmarkStart w:name="z159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Утвержденный заявителем технологический регламент выполнения заявляемых работ, определяющий основные приемы работы, последовательный порядок выполнения операций, пределы и условия работы, включая способы и этапы сбора, сортировки, передачи на хранение, обработки, переработки, хранения, захоронения отходов, дезактивации помещений, оборудования, материалов;</w:t>
      </w:r>
    </w:p>
    <w:bookmarkEnd w:id="5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физической защиты радиоактивных отходов – данный пункт относится только к подвиду деятельности по хранению и захоронению радиоактивных отходов;</w:t>
      </w:r>
    </w:p>
    <w:bookmarkEnd w:id="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отходами"</w:t>
            </w:r>
          </w:p>
        </w:tc>
      </w:tr>
    </w:tbl>
    <w:bookmarkStart w:name="z159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 к деятельности по обращению с радиоактивными отходами</w:t>
      </w:r>
    </w:p>
    <w:bookmarkEnd w:id="556"/>
    <w:bookmarkStart w:name="z159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 службе или ответственном лице по радиационной безопасности, согласно таблице 1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безопасности".</w:t>
      </w:r>
    </w:p>
    <w:bookmarkEnd w:id="557"/>
    <w:bookmarkStart w:name="z1599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службе или ответственном лице</w:t>
      </w:r>
    </w:p>
    <w:bookmarkEnd w:id="558"/>
    <w:bookmarkStart w:name="z160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195"/>
        <w:gridCol w:w="4033"/>
        <w:gridCol w:w="1277"/>
        <w:gridCol w:w="4144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1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договоре на оказание услуг по обеспечению производственного радиационного контроля рабочих мест, загрязненного оборудования, изделий, материалов, грунта, отходов с физическим или юридическим лицом, имеющим соответствующую лицензию в сфере использования атомной энергии, согласно таблице 2.</w:t>
      </w:r>
    </w:p>
    <w:bookmarkEnd w:id="560"/>
    <w:bookmarkStart w:name="z161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сведений, содержащих информацию о договоре на оказание услуг с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или юридическим лицом, имеющим соответствующую лицензию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использования атомной энергии</w:t>
      </w:r>
    </w:p>
    <w:bookmarkEnd w:id="561"/>
    <w:bookmarkStart w:name="z161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2</w:t>
      </w:r>
    </w:p>
    <w:bookmarkEnd w:id="5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563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4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62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об обеспечении персонала индивидуальным дозиметрическим контролем, согласно таблице 3 –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энергии.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об обеспечении персонала индивидуальным дозиметрическим контролем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3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4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 квалифицированном составе техников и рабочих, имеющих соответствующее образование, подготовку и допущенных к осуществлению заявленного вида и подвидов деятельности согласно таблице 4 – наличие рабочих необходимо для всех подвидов деятельности, наличие техников только для подвида деятельности по дезактивации (очистка от радиоактивного загрязнения) помещений, оборудования и материалов.</w:t>
      </w:r>
    </w:p>
    <w:bookmarkEnd w:id="566"/>
    <w:bookmarkStart w:name="z1644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специалистов, техников, рабочих</w:t>
      </w:r>
    </w:p>
    <w:bookmarkEnd w:id="567"/>
    <w:bookmarkStart w:name="z164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303"/>
        <w:gridCol w:w="581"/>
        <w:gridCol w:w="2987"/>
        <w:gridCol w:w="1751"/>
        <w:gridCol w:w="1170"/>
        <w:gridCol w:w="3831"/>
        <w:gridCol w:w="795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специалиста, техника, рабочего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(данная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(данная графа не заполняется для рабочих)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(данная графа не заполняется для рабочих)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статьей 35 Трудового кодекса РК (данная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4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8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договоре обязательного страхования работника от несчастных случаев, согласно таблице 6 – заключение договора не требуется для государственных учреждений.</w:t>
      </w:r>
    </w:p>
    <w:bookmarkEnd w:id="569"/>
    <w:bookmarkStart w:name="z168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570"/>
    <w:bookmarkStart w:name="z169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6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5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70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Сведения, содержащие информацию о договоре обязательного страхования ответственности владельцев объектов, деятельность которых связана с опасностью причинения вреда третьим лицам, согласно таблице 7 – данный пункт относится только к подвиду деятельности по хранению и захоронению радиоактивных отходов.</w:t>
      </w:r>
    </w:p>
    <w:bookmarkEnd w:id="574"/>
    <w:bookmarkStart w:name="z170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575"/>
    <w:bookmarkStart w:name="z170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7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5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49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Сведения, содержащие информацию о специализированных помещениях, необходимых для выполнения заявляемых работ на праве собственности или иных законных основаниях, согласно таблице 8 – не требуется выполнение данного пункта если заявитель проводит работы на территории заказчика и к подвиду деятельности по радиационной реабилитации, рекультивации территорий и объектов.</w:t>
      </w:r>
    </w:p>
    <w:bookmarkEnd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459"/>
        <w:gridCol w:w="1483"/>
        <w:gridCol w:w="11"/>
        <w:gridCol w:w="3104"/>
        <w:gridCol w:w="2720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дополнено пунктом 7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Сведения, содержащие информацию о хранилище для радиоактивных отходов на праве собственности или иных законных основаниях, согласно таблице 9 – данный пункт относится только к подвиду деятельности по хранению и захоронению радиоактивных отходов.</w:t>
      </w:r>
    </w:p>
    <w:bookmarkEnd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производственно-технических базах, хранилищах, специализированных помещениях, лабораториях, необходимых для выполнения заявляемых работ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2459"/>
        <w:gridCol w:w="1483"/>
        <w:gridCol w:w="3115"/>
        <w:gridCol w:w="2720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(производственно-технической базы/хранилища/специализированного помещения/лаборатории)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расположения помещения (производственно-технической базы/хранилища/специализированного помещения/лаборатории)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дополнено пунктом 8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переоформления лицензии и (или) приложения к лицензии</w:t>
      </w:r>
    </w:p>
    <w:bookmarkEnd w:id="581"/>
    <w:bookmarkStart w:name="z172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582"/>
    <w:bookmarkStart w:name="z172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обращению с радиоактивными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584"/>
    <w:bookmarkStart w:name="z172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585"/>
    <w:bookmarkStart w:name="z172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энергетики РК от 12.07.2017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71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</w:t>
      </w:r>
    </w:p>
    <w:bookmarkEnd w:id="587"/>
    <w:bookmarkStart w:name="z1728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8"/>
    <w:bookmarkStart w:name="z172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 (далее – государственная услуга). </w:t>
      </w:r>
    </w:p>
    <w:bookmarkEnd w:id="589"/>
    <w:bookmarkStart w:name="z173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590"/>
    <w:bookmarkStart w:name="z173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591"/>
    <w:bookmarkStart w:name="z173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592"/>
    <w:bookmarkStart w:name="z1733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93"/>
    <w:bookmarkStart w:name="z173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594"/>
    <w:bookmarkStart w:name="z51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20 (двадцать) рабочих дней;</w:t>
      </w:r>
    </w:p>
    <w:bookmarkEnd w:id="595"/>
    <w:bookmarkStart w:name="z51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дня, в случаях:</w:t>
      </w:r>
    </w:p>
    <w:bookmarkEnd w:id="596"/>
    <w:bookmarkStart w:name="z52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места нахождения юридического лица-лицензиата;</w:t>
      </w:r>
    </w:p>
    <w:bookmarkEnd w:id="597"/>
    <w:bookmarkStart w:name="z52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требования о переоформлении в законах Республики Казахстан;</w:t>
      </w:r>
    </w:p>
    <w:bookmarkEnd w:id="598"/>
    <w:bookmarkStart w:name="z52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bookmarkEnd w:id="599"/>
    <w:bookmarkStart w:name="z52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20 (двадцать) рабочих дней;</w:t>
      </w:r>
    </w:p>
    <w:bookmarkEnd w:id="600"/>
    <w:bookmarkStart w:name="z52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или возобновлении действия лицензии и (или) приложения к лицензии по обращению лицензиата 3 (три) рабочих дня;</w:t>
      </w:r>
    </w:p>
    <w:bookmarkEnd w:id="601"/>
    <w:bookmarkStart w:name="z52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лицензии и (или) приложения к лицензии при устранении нарушений, явившихся основанием для приостановления лицензии и (или) приложения к лицензии – 10 (десять) рабочих дней.</w:t>
      </w:r>
    </w:p>
    <w:bookmarkEnd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юридического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</w:t>
      </w:r>
    </w:p>
    <w:bookmarkEnd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(или) приложение к лицензии, переоформленная лицензия и (или) приложение к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декабря2017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</w:t>
      </w:r>
    </w:p>
    <w:bookmarkEnd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06"/>
    <w:bookmarkStart w:name="z175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607"/>
    <w:bookmarkStart w:name="z175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608"/>
    <w:bookmarkStart w:name="z175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609"/>
    <w:bookmarkStart w:name="z175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610"/>
    <w:bookmarkStart w:name="z53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6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для получения лицензии и (или) приложения к лицензии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получения лицензии и (или) приложения к лицензии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bookmarkStart w:name="z53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bookmarkEnd w:id="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 (далее – электронные копии документов) согласно приложению 3 к настоящему стандарту государственной услуги;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 (далее – форма сведений)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для переоформления лицензии и (или) приложения к лицензии согласно приложению 5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переоформления лицензии и (или) приложения к лицензии согласно приложению 6 к настоящему стандарту государственной услуги в форме электронного документа,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приостановления или возобновления действия лицензии и (или) приложения к лицензии: заявление физического или юридического лица, являющегося лицензиатом,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возобновления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лица, являющегося лицензиатом, об устранении нарушений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устранение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 лицензии,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Start w:name="z55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лицензии;</w:t>
      </w:r>
    </w:p>
    <w:bookmarkEnd w:id="614"/>
    <w:bookmarkStart w:name="z55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недостоверности документов, представленных заявителем для получения лицензии, и (или) данных (сведений), содержащихся в них.</w:t>
      </w:r>
    </w:p>
    <w:bookmarkEnd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порядке, установленным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8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616"/>
    <w:bookmarkStart w:name="z177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617"/>
    <w:bookmarkStart w:name="z178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618"/>
    <w:bookmarkStart w:name="z178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619"/>
    <w:bookmarkStart w:name="z178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620"/>
    <w:bookmarkStart w:name="z178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621"/>
    <w:bookmarkStart w:name="z178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622"/>
    <w:bookmarkStart w:name="z178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623"/>
    <w:bookmarkStart w:name="z178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624"/>
    <w:bookmarkStart w:name="z1787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25"/>
    <w:bookmarkStart w:name="z178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размещен:</w:t>
      </w:r>
    </w:p>
    <w:bookmarkEnd w:id="626"/>
    <w:bookmarkStart w:name="z178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627"/>
    <w:bookmarkStart w:name="z179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628"/>
    <w:bookmarkStart w:name="z179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629"/>
    <w:bookmarkStart w:name="z179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630"/>
    <w:bookmarkStart w:name="z179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6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получения лицензии и (или) приложения к лицензии</w:t>
      </w:r>
    </w:p>
    <w:bookmarkEnd w:id="632"/>
    <w:bookmarkStart w:name="z179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633"/>
    <w:bookmarkStart w:name="z179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6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635"/>
    <w:bookmarkStart w:name="z180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636"/>
    <w:bookmarkStart w:name="z180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6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80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Документы к деятельности по транспортировке, включая транзитную,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материалов, радиоактивных веществ, радиоизотопных источников ионизирующего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излучения, радиоактивных отходов в пределах территории Республики Казахстан</w:t>
      </w:r>
    </w:p>
    <w:bookmarkEnd w:id="638"/>
    <w:bookmarkStart w:name="z180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службе по радиационной безопасности (или должностной инструкции ответственного лица за радиационную безопасность);</w:t>
      </w:r>
    </w:p>
    <w:bookmarkEnd w:id="639"/>
    <w:bookmarkStart w:name="z180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проведения радиационного контроля; сертификаты поверки приборов радиационного контроля; в случае аренды приборов радиационного контроля договор аренды прибора радиационного контроля;</w:t>
      </w:r>
    </w:p>
    <w:bookmarkEnd w:id="640"/>
    <w:bookmarkStart w:name="z180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Утвержденная заявителем инструкция по радиационной безопасности при проведении заявляемых работ;</w:t>
      </w:r>
    </w:p>
    <w:bookmarkEnd w:id="641"/>
    <w:bookmarkStart w:name="z180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Утвержденная заявителем инструкция по обеспечению ядерной безопасности при транспортировке, перегрузке и хранении свежего и отработавшего топлива – представляется в случае перевозки свежего и отработавшего ядерного топлива;</w:t>
      </w:r>
    </w:p>
    <w:bookmarkEnd w:id="642"/>
    <w:bookmarkStart w:name="z181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Утвержденная заявителем инструкция по действиям персонала в аварийных ситуациях;</w:t>
      </w:r>
    </w:p>
    <w:bookmarkEnd w:id="6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Пояснительная записка с перечнем типов приборов, установок, материалов, веществ, отходов, предполагаемых к транспортировке, а также сведений о транспортных упаковочных комплектах, в которых предполагается транспортировка – в произвольной форме, пояснительная записка должна быть подписана заявителем или лицензиатом;</w:t>
      </w:r>
    </w:p>
    <w:bookmarkEnd w:id="6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81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 к деятельности по транспортировке, включая транзитную,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материалов, радиоактивных веществ, радиоизотопных источников ионизирующего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излучения, радиоактивных отходов в пределах территории Республики Казахстан</w:t>
      </w:r>
    </w:p>
    <w:bookmarkEnd w:id="645"/>
    <w:bookmarkStart w:name="z181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 квалифицированном составе специалистов и техников, имеющих соответствующее образование, подготовку и допущенных к осуществлению заявленного вида и подвидов деятельности согласно таблице 1.</w:t>
      </w:r>
    </w:p>
    <w:bookmarkEnd w:id="646"/>
    <w:bookmarkStart w:name="z1819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специалистов, техников, рабочих</w:t>
      </w:r>
    </w:p>
    <w:bookmarkEnd w:id="647"/>
    <w:bookmarkStart w:name="z182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6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303"/>
        <w:gridCol w:w="581"/>
        <w:gridCol w:w="2987"/>
        <w:gridCol w:w="1751"/>
        <w:gridCol w:w="1170"/>
        <w:gridCol w:w="3831"/>
        <w:gridCol w:w="795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специалиста, техника, рабочего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(данная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(данная графа не заполняется для рабочих)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(данная графа не заполняется для рабочих)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статьей 35 Трудового кодекса РК (данная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6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службе или ответственном лице по радиационной безопасности, согласно таблице 3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безопасности".</w:t>
      </w:r>
    </w:p>
    <w:bookmarkEnd w:id="649"/>
    <w:bookmarkStart w:name="z1866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службе или ответственном лице</w:t>
      </w:r>
    </w:p>
    <w:bookmarkEnd w:id="650"/>
    <w:bookmarkStart w:name="z186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6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195"/>
        <w:gridCol w:w="4033"/>
        <w:gridCol w:w="1277"/>
        <w:gridCol w:w="4144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2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8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Сведения, содержащие информацию об обеспечении персонала индивидуальным дозиметрическим контролем, согласно таблице 4 –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энергии.</w:t>
      </w:r>
    </w:p>
    <w:bookmarkEnd w:id="652"/>
    <w:bookmarkStart w:name="z56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об обеспечении персонала индивидуальным дозиметрическим контролем</w:t>
      </w:r>
    </w:p>
    <w:bookmarkEnd w:id="6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3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9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 договоре обязательного страхования работника от несчастных случаев, согласно таблице 5 – заключение договора не требуется для государственных учреждений.</w:t>
      </w:r>
    </w:p>
    <w:bookmarkEnd w:id="654"/>
    <w:bookmarkStart w:name="z189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655"/>
    <w:bookmarkStart w:name="z189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5</w:t>
      </w:r>
    </w:p>
    <w:bookmarkEnd w:id="6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6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91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договоре обязательного страхования ответственности владельцев объектов, деятельность которых связана с опасностью причинения вреда третьим лицам, согласно таблице 6.</w:t>
      </w:r>
    </w:p>
    <w:bookmarkEnd w:id="659"/>
    <w:bookmarkStart w:name="z191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660"/>
    <w:bookmarkStart w:name="z191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6</w:t>
      </w:r>
    </w:p>
    <w:bookmarkEnd w:id="6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6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50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Сведения, о специализированном транспортном средстве, необходимом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 согласно таблице 7.</w:t>
      </w:r>
    </w:p>
    <w:bookmarkEnd w:id="664"/>
    <w:bookmarkStart w:name="z2504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специализированных транспортных средствах, необходимых для перевозки ядерных материалов, радиоактивных веществ, радиоизотопных источников, радиоактивных отходов, радиоактивных веществ, приборов и установок, содержащих радиоактивные вещества</w:t>
      </w:r>
    </w:p>
    <w:bookmarkEnd w:id="6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1315"/>
        <w:gridCol w:w="3900"/>
        <w:gridCol w:w="1785"/>
        <w:gridCol w:w="3750"/>
      </w:tblGrid>
      <w:tr>
        <w:trPr>
          <w:trHeight w:val="30" w:hRule="atLeast"/>
        </w:trPr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марка специализированного транспортного средства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 специализированного транспортного средства</w:t>
            </w:r>
          </w:p>
        </w:tc>
        <w:tc>
          <w:tcPr>
            <w:tcW w:w="3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или документ, подтверждающий иные законные права на специализированное транспортное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дополнено пунктом 6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переоформления лицензии и (или) приложения к лицензии</w:t>
      </w:r>
    </w:p>
    <w:bookmarkEnd w:id="666"/>
    <w:bookmarkStart w:name="z192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деятельности) по следующему(им) основанию(ям)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667"/>
    <w:bookmarkStart w:name="z192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6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669"/>
    <w:bookmarkStart w:name="z193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670"/>
    <w:bookmarkStart w:name="z193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6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2015 года № 299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энергетики РК от 12.07.2017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98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</w:t>
      </w:r>
    </w:p>
    <w:bookmarkEnd w:id="672"/>
    <w:bookmarkStart w:name="z1935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673"/>
    <w:bookmarkStart w:name="z193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 (далее – государственная услуга). </w:t>
      </w:r>
    </w:p>
    <w:bookmarkEnd w:id="674"/>
    <w:bookmarkStart w:name="z193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675"/>
    <w:bookmarkStart w:name="z193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676"/>
    <w:bookmarkStart w:name="z193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677"/>
    <w:bookmarkStart w:name="z1940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78"/>
    <w:bookmarkStart w:name="z194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679"/>
    <w:bookmarkStart w:name="z57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</w:p>
    <w:bookmarkEnd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дня,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места нахождения юридического лица-лицензиата;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требования о переоформлении в законах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30 (тридцать)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или возобновлении действия лицензии и (или) приложения к лицензии по обращению лицензиата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лицензии и (или) приложения к лицензии при устранении нарушений, явившихся основанием для приостановления лицензии и (или) приложения к лицензии – 10 (десять)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юридического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(или) приложение к лицензии, переоформленная лицензия и (или) приложение к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</w:t>
      </w:r>
    </w:p>
    <w:bookmarkEnd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84"/>
    <w:bookmarkStart w:name="z195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685"/>
    <w:bookmarkStart w:name="z195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686"/>
    <w:bookmarkStart w:name="z196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687"/>
    <w:bookmarkStart w:name="z196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для получения лицензии и (или) приложения к лицензии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получения лицензии и (или) приложения к лицензии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к деятельности на территориях бывших испытательных ядерных полигонов и других территориях, загрязненных в результате проведенных ядерных испытаний (далее – электронные копии документов)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деятельности на территориях бывших испытательных ядерных полигонов и других территориях, загрязненных в результате проведенных ядерных испытаний (далее – форма сведений)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для переоформления лицензии и (или) приложения к лицензии согласно приложению 5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переоформления лицензии и (или) приложения к лицензии согласно приложению 6 к настоящему стандарту государственной услуги в форме электронного документа,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приостановления или возобновления действия лицензии и (или) приложения к лицензии: заявление физического или юридического лица, являющегося лицензиатом,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возобновления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лица, являющегося лицензиатом, об устранении нарушений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устранение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 лицензии,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689"/>
    <w:bookmarkStart w:name="z60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юридических лиц;</w:t>
      </w:r>
    </w:p>
    <w:bookmarkEnd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недостоверности документов, представленных заявителем для получения лицензии, и (или) данных (сведений), содержащихся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порядке, установленным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4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691"/>
    <w:bookmarkStart w:name="z198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692"/>
    <w:bookmarkStart w:name="z198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693"/>
    <w:bookmarkStart w:name="z198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694"/>
    <w:bookmarkStart w:name="z198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695"/>
    <w:bookmarkStart w:name="z198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696"/>
    <w:bookmarkStart w:name="z199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697"/>
    <w:bookmarkStart w:name="z199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698"/>
    <w:bookmarkStart w:name="z199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699"/>
    <w:bookmarkStart w:name="z1993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00"/>
    <w:bookmarkStart w:name="z199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701"/>
    <w:bookmarkStart w:name="z199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702"/>
    <w:bookmarkStart w:name="z199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703"/>
    <w:bookmarkStart w:name="z199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704"/>
    <w:bookmarkStart w:name="z199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705"/>
    <w:bookmarkStart w:name="z199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Единый контакт-центр: 1414, 8 800 080 7777. </w:t>
      </w:r>
    </w:p>
    <w:bookmarkEnd w:id="7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получения лицензии и (или) приложения к лицензии</w:t>
      </w:r>
    </w:p>
    <w:bookmarkEnd w:id="707"/>
    <w:bookmarkStart w:name="z200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708"/>
    <w:bookmarkStart w:name="z200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7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710"/>
    <w:bookmarkStart w:name="z200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711"/>
    <w:bookmarkStart w:name="z200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7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</w:tbl>
    <w:bookmarkStart w:name="z201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Документы к деятельности на территориях бывших испытательных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полигонов и других территориях, загрязненных в результате проведенных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ядерных испытаний</w:t>
      </w:r>
    </w:p>
    <w:bookmarkEnd w:id="713"/>
    <w:bookmarkStart w:name="z201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Пояснительная записка с перечнем предполагаемых заявителем работ, проводимых на полигоне – в произвольной форме, пояснительная записка должна быть подписана заявителем;</w:t>
      </w:r>
    </w:p>
    <w:bookmarkEnd w:id="714"/>
    <w:bookmarkStart w:name="z201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по радиационной безопасности при проведении заявляемых работ;</w:t>
      </w:r>
    </w:p>
    <w:bookmarkEnd w:id="715"/>
    <w:bookmarkStart w:name="z201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о создании службы индивидуального дозиметрического контроля и положение о службе индивидуального дозиметрического контроля (в случае наличия собственной службы индивидуального дозиметрического контроля);</w:t>
      </w:r>
    </w:p>
    <w:bookmarkEnd w:id="716"/>
    <w:bookmarkStart w:name="z201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Методика проведения измерений, аттестованных и зарегистрированных в реестре государственной системы обеспечения единства измерений, выписки из актов инвентаризации лаборатории, сертификаты о поверке оборудования для измерения индивидуальных доз облучения (в случае наличия собственной службы индивидуального дозиметрического контроля);</w:t>
      </w:r>
    </w:p>
    <w:bookmarkEnd w:id="717"/>
    <w:bookmarkStart w:name="z201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Индивидуальные карточки дозиметрических измерений, журнал учета индивидуальных доз (в случае наличия собственной службы индивидуального дозиметрического контроля);</w:t>
      </w:r>
    </w:p>
    <w:bookmarkEnd w:id="718"/>
    <w:bookmarkStart w:name="z201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проведения радиационного контроля (в случае наличия собственной службы радиационного контроля);</w:t>
      </w:r>
    </w:p>
    <w:bookmarkEnd w:id="7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Сертификаты поверки приборов радиационного контроля (в случае наличия собственной службы радиационного контроля);</w:t>
      </w:r>
    </w:p>
    <w:bookmarkEnd w:id="720"/>
    <w:bookmarkStart w:name="z202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о службе по радиационной безопасности (или должностной инструкции ответственного лица за радиационную безопасность).</w:t>
      </w:r>
    </w:p>
    <w:bookmarkEnd w:id="7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</w:tbl>
    <w:bookmarkStart w:name="z202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Форма сведений к деятельности на территориях бывших испытательных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полигонов и других территориях, загрязненных в результате проведенных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ядерных испытаний</w:t>
      </w:r>
    </w:p>
    <w:bookmarkEnd w:id="722"/>
    <w:bookmarkStart w:name="z202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об обеспечении персонала индивидуальным дозиметрическим контролем, согласно таблице 1 – договор на проведение индивидуального дозиметрического контроля персонала заключается с физическим или юридическим лицом, имеющим соответствующую лицензию в сфере использования атомной энергии.</w:t>
      </w:r>
    </w:p>
    <w:bookmarkEnd w:id="723"/>
    <w:bookmarkStart w:name="z61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об обеспечении персонала индивидуальным дозиметрическим контролем</w:t>
      </w:r>
    </w:p>
    <w:bookmarkEnd w:id="7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905"/>
        <w:gridCol w:w="3379"/>
        <w:gridCol w:w="1438"/>
        <w:gridCol w:w="943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предпринимателя/физического лица, с кем заключен договор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договора, срок действия договора (данная графа не заполняется заявителем, имеющем собственную лицензию на проведение работ по индивидуальному дозиметрическому контролю)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право предоставления услуг в области использования атомной энергии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охваченных индивидуальным дозиметрическим контролем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03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договоре на оказание услуг по производственному радиационному контролю на месте проведения работ с физическим или юридическим лицом, имеющим лицензию на виды деятельности "Предоставление услуг в области использования атомной энергии" и "Деятельность на территориях бывших испытательных ядерных полигонов и других территориях, загрязненных в результате проведенных ядерных испытаний", согласно таблице 2.</w:t>
      </w:r>
    </w:p>
    <w:bookmarkEnd w:id="725"/>
    <w:bookmarkStart w:name="z2039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договоре на оказание услуг с физическим или юридическим лицом, имеющим соответствующую лицензию в сфере использования атомной энергии</w:t>
      </w:r>
    </w:p>
    <w:bookmarkEnd w:id="726"/>
    <w:bookmarkStart w:name="z204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7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816"/>
        <w:gridCol w:w="5536"/>
        <w:gridCol w:w="2618"/>
        <w:gridCol w:w="1650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договора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договора, срок действия договора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аппаратов, охваченных техническим обслуживанием (данные сведения заполняются для договора о предоставлении услуг по техническому обслуживанию и ремонту приборов и установок, генерирующих ионизирующее излучение)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предпринимателя/ физического лица, с кем заключен договор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лицензии/ уникальный идентификационный номер разрешительного документа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2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05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 договоре обязательного страхования работника от несчастных случаев, согласно таблице 3 – заключение договора не требуется для государственных учреждений.</w:t>
      </w:r>
    </w:p>
    <w:bookmarkEnd w:id="728"/>
    <w:bookmarkStart w:name="z205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729"/>
    <w:bookmarkStart w:name="z205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3</w:t>
      </w:r>
    </w:p>
    <w:bookmarkEnd w:id="7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7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06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 информацию о службе или ответственном лице по радиационной безопасности, согласно таблице 4 – персонал службы радиационной безопасности и лицо, ответственное за радиационную безопасность назначается из числа сотрудников, прошедших специальную подготовку по радиационной безопасности у физического или юридического лица, имеющего лицензию на вид деятельности "Специальная подготовка персонала, ответственного за обеспечение ядерной и радиационной безопасности".</w:t>
      </w:r>
    </w:p>
    <w:bookmarkEnd w:id="733"/>
    <w:bookmarkStart w:name="z2069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службе или ответственном лице</w:t>
      </w:r>
    </w:p>
    <w:bookmarkEnd w:id="734"/>
    <w:bookmarkStart w:name="z207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7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195"/>
        <w:gridCol w:w="4033"/>
        <w:gridCol w:w="1277"/>
        <w:gridCol w:w="4144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создании службы (или ответственном лице)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специалиста и занимаемая должность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 обучения или удостоверения, (в случае выдачи сертификата или удостоверения зарубежным учебным заведением – сведения о признании/ нострификации) по радиационной безопасности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по радиационной безопасности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лица, в котором проводилось обучение по радиационной безопасности (номер его лицензии на право проведения специальной подготовки персонала, ответственного за обеспечение ядерной и радиационной безопасности)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4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08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Сведения, содержащие информацию о квалифицированном составе техников и рабочих, имеющих соответствующее образование, подготовку и допущенных к осуществлению заявленного вида деятельности согласно таблице 5.</w:t>
      </w:r>
    </w:p>
    <w:bookmarkEnd w:id="736"/>
    <w:bookmarkStart w:name="z2084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специалистов, техников, рабочих</w:t>
      </w:r>
    </w:p>
    <w:bookmarkEnd w:id="737"/>
    <w:bookmarkStart w:name="z208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7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303"/>
        <w:gridCol w:w="581"/>
        <w:gridCol w:w="2987"/>
        <w:gridCol w:w="1751"/>
        <w:gridCol w:w="1170"/>
        <w:gridCol w:w="3831"/>
        <w:gridCol w:w="795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специалиста, техника, рабочего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(данная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(данная графа не заполняется для рабочих)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(данная графа не заполняется для рабочих)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статьей 35 Трудового кодекса РК (данная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5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переоформления лицензии и (или) приложения к лицензии</w:t>
      </w:r>
    </w:p>
    <w:bookmarkEnd w:id="739"/>
    <w:bookmarkStart w:name="z213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740"/>
    <w:bookmarkStart w:name="z213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7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742"/>
    <w:bookmarkStart w:name="z213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743"/>
    <w:bookmarkStart w:name="z213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7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Министра энергетики РК от 12.07.2017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25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физическую защиту ядерных установок и ядерных материалов"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45"/>
    <w:bookmarkStart w:name="z213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физическую защиту ядерных установок и ядерных материалов" (далее – государственная услуга). </w:t>
      </w:r>
    </w:p>
    <w:bookmarkEnd w:id="746"/>
    <w:bookmarkStart w:name="z214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747"/>
    <w:bookmarkStart w:name="z214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748"/>
    <w:bookmarkStart w:name="z214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749"/>
    <w:bookmarkStart w:name="z2143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50"/>
    <w:bookmarkStart w:name="z214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751"/>
    <w:bookmarkStart w:name="z62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</w:p>
    <w:bookmarkEnd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дня,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места нахождения юридического лица-лицензиата;</w:t>
      </w:r>
    </w:p>
    <w:bookmarkStart w:name="z62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требования о переоформлении в законах Республики Казахстан;</w:t>
      </w:r>
    </w:p>
    <w:bookmarkEnd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bookmarkStart w:name="z62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30 (тридцать) рабочих дней;</w:t>
      </w:r>
    </w:p>
    <w:bookmarkEnd w:id="754"/>
    <w:bookmarkStart w:name="z62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или возобновлении действия лицензии и (или) приложения к лицензии по обращению лицензиата 3 (три) рабочих дня;</w:t>
      </w:r>
    </w:p>
    <w:bookmarkEnd w:id="755"/>
    <w:bookmarkStart w:name="z62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лицензии и (или) приложения к лицензии при устранении нарушений, явившихся основанием для приостановления лицензии и (или) приложения к лицензии – 10 (десять) рабочих дней.</w:t>
      </w:r>
    </w:p>
    <w:bookmarkEnd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юридического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</w:t>
      </w:r>
    </w:p>
    <w:bookmarkEnd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(или) приложение к лицензии, переоформленная лицензия и (или) приложение к лицензии на физическую защиту ядерных установок и ядерных материалов,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</w:t>
      </w:r>
    </w:p>
    <w:bookmarkEnd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760"/>
    <w:bookmarkStart w:name="z216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761"/>
    <w:bookmarkStart w:name="z216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762"/>
    <w:bookmarkStart w:name="z216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763"/>
    <w:bookmarkStart w:name="z216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764"/>
    <w:bookmarkStart w:name="z63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7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для получения лицензии и (или) приложения к лицензии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получения лицензии и (или) приложения к лицензии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bookmarkStart w:name="z63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bookmarkEnd w:id="7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к деятельности по физической защите ядерных установок и ядерных материалов (далее – электронные копии документов) согласно приложению 3 к настоящему стандарту государственной услуги;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деятельности по физической защите ядерных установок и ядерных материалов (далее – форма сведений) согласно приложению 4 к настоящему стандарту государственной услуги;</w:t>
      </w:r>
    </w:p>
    <w:bookmarkStart w:name="z64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7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для переоформления лицензии и (или) приложения к лицензии согласно приложению 5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переоформления лицензии и (или) приложения к лицензии согласно приложению 6 к настоящему стандарту государственной услуги в форме электронного документа, удостоверенного ЭЦП услугополучателя; </w:t>
      </w:r>
    </w:p>
    <w:bookmarkStart w:name="z64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</w:t>
      </w:r>
    </w:p>
    <w:bookmarkEnd w:id="768"/>
    <w:bookmarkStart w:name="z64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769"/>
    <w:bookmarkStart w:name="z64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bookmarkEnd w:id="770"/>
    <w:bookmarkStart w:name="z64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bookmarkEnd w:id="771"/>
    <w:bookmarkStart w:name="z64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приостановления или возобновления действия лицензии и (или) приложения к лицензии: заявление физического или юридического лица, являющегося лицензиатом, в произвольной форме;</w:t>
      </w:r>
    </w:p>
    <w:bookmarkEnd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возобновления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bookmarkStart w:name="z65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лица, являющегося лицензиатом, об устранении нарушений в произвольной форме;</w:t>
      </w:r>
    </w:p>
    <w:bookmarkEnd w:id="773"/>
    <w:bookmarkStart w:name="z65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устранение нарушений.</w:t>
      </w:r>
    </w:p>
    <w:bookmarkEnd w:id="774"/>
    <w:bookmarkStart w:name="z65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 лицензии,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75"/>
    <w:bookmarkStart w:name="z65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недостоверности документов, представленных заявителем для получения лицензии, и (или) данных (сведений), содержащихся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порядке, установленным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7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778"/>
    <w:bookmarkStart w:name="z218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779"/>
    <w:bookmarkStart w:name="z218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780"/>
    <w:bookmarkStart w:name="z219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781"/>
    <w:bookmarkStart w:name="z219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782"/>
    <w:bookmarkStart w:name="z219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783"/>
    <w:bookmarkStart w:name="z219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784"/>
    <w:bookmarkStart w:name="z219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785"/>
    <w:bookmarkStart w:name="z219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786"/>
    <w:bookmarkStart w:name="z2196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87"/>
    <w:bookmarkStart w:name="z219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788"/>
    <w:bookmarkStart w:name="z219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789"/>
    <w:bookmarkStart w:name="z219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790"/>
    <w:bookmarkStart w:name="z220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791"/>
    <w:bookmarkStart w:name="z220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792"/>
    <w:bookmarkStart w:name="z220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контакт-центр: 1414, 8 800 080 7777.</w:t>
      </w:r>
    </w:p>
    <w:bookmarkEnd w:id="7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физическую защиту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получения лицензии и (или) приложения к лицензии</w:t>
      </w:r>
    </w:p>
    <w:bookmarkEnd w:id="794"/>
    <w:bookmarkStart w:name="z220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795"/>
    <w:bookmarkStart w:name="z220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7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физическую защиту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797"/>
    <w:bookmarkStart w:name="z221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798"/>
    <w:bookmarkStart w:name="z221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7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физическую защиту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материалов"</w:t>
            </w:r>
          </w:p>
        </w:tc>
      </w:tr>
    </w:tbl>
    <w:bookmarkStart w:name="z221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Документы к деятельности по физической защите ядерных установок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ядерных материалов</w:t>
      </w:r>
    </w:p>
    <w:bookmarkEnd w:id="800"/>
    <w:bookmarkStart w:name="z221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Утвержденная заявителем инструкция по радиационной безопасности (данный пункт относится только к подвиду деятельности по обеспечению физической защиты при перевозке ядерных материалов и радиоактивных веществ); </w:t>
      </w:r>
    </w:p>
    <w:bookmarkEnd w:id="801"/>
    <w:bookmarkStart w:name="z221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Утвержденная заявителем инструкция по действиям персонала в аварийных ситуациях (данный пункт относится только к подвиду деятельности по обеспечению физической защиты при перевозке ядерных материалов и радиоактивных веществ).</w:t>
      </w:r>
    </w:p>
    <w:bookmarkEnd w:id="8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физическую защиту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установок 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материалов"</w:t>
            </w:r>
          </w:p>
        </w:tc>
      </w:tr>
    </w:tbl>
    <w:bookmarkStart w:name="z221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 к деятельности по физической защите ядерных установок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ядерных материалов</w:t>
      </w:r>
    </w:p>
    <w:bookmarkEnd w:id="803"/>
    <w:bookmarkStart w:name="z221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 квалифицированном составе техников и рабочих, имеющих соответствующее образование, подготовку и допущенных к осуществлению заявленного вида и подвидов деятельности согласно таблице 1.</w:t>
      </w:r>
    </w:p>
    <w:bookmarkEnd w:id="804"/>
    <w:bookmarkStart w:name="z2220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квалифицированном составе специалистов, техников, рабочих</w:t>
      </w:r>
    </w:p>
    <w:bookmarkEnd w:id="805"/>
    <w:bookmarkStart w:name="z222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8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303"/>
        <w:gridCol w:w="581"/>
        <w:gridCol w:w="2987"/>
        <w:gridCol w:w="1751"/>
        <w:gridCol w:w="1170"/>
        <w:gridCol w:w="3831"/>
        <w:gridCol w:w="795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случае наличия) специалиста, техника, рабочего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занимаемая должность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принятии/ индивидуального трудового договора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диплома по специальности, соответствующей профилю работы организации, наименование учебного заведения, специальность и квалификация (в случае выдачи диплома зарубежным учебным заведением – сведения о признании/нострификации) (данная графа не заполняется для рабочих и для персонала, работающего на рентгеновских досмотровых аппаратах)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сертификатов, свидетельств, удостоверений, подтверждающих квалификацию и прохождение теоретической и практической подготовки, соответствующей функциональным обязанностям должности (данная графа не заполняется для рабочих)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(тема) курса обучения и (или) подготовки (данная графа не заполняется для рабочих)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стаже работы на объектах использования атомной энергии (наименование должности, период работы, название документа, подтверждающего трудовую деятельность в соответствии со статьей  35 Трудового кодекса РК (данная графа заполняется только для специалистов и техников, занятых на объектах 1 и 2 категории радиационной опасности, ядерных установках, за исключением работ по реализации ядерных материалов)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персонала к персоналу группы "А" (да/нет)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26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содержащие информацию о лицензии на осуществление охранной деятельности, согласно таблице 3 – данный пункт относится только к подвиду деятельности по обеспечению физической защиты при перевозке ядерных материалов и радиоактивных веществ.</w:t>
      </w:r>
    </w:p>
    <w:bookmarkEnd w:id="807"/>
    <w:bookmarkStart w:name="z226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содержащих информацию о лицензии</w:t>
      </w:r>
    </w:p>
    <w:bookmarkEnd w:id="808"/>
    <w:bookmarkStart w:name="z226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3</w:t>
      </w:r>
    </w:p>
    <w:bookmarkEnd w:id="8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лицензии/ уникальный идентификационный номер разрешительного документа</w:t>
            </w:r>
          </w:p>
          <w:bookmarkEnd w:id="81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7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 информацию о договоре обязательного страхования работника от несчастных случаев, согласно таблице 4 – заключение договора не требуется для государственных учреждений.</w:t>
      </w:r>
    </w:p>
    <w:bookmarkEnd w:id="811"/>
    <w:bookmarkStart w:name="z227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Форма сведений, содержащих информацию о договоре страхования</w:t>
      </w:r>
    </w:p>
    <w:bookmarkEnd w:id="812"/>
    <w:bookmarkStart w:name="z227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Таблица 4</w:t>
      </w:r>
    </w:p>
    <w:bookmarkEnd w:id="8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2460"/>
        <w:gridCol w:w="1581"/>
        <w:gridCol w:w="1581"/>
        <w:gridCol w:w="5098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договора</w:t>
            </w:r>
          </w:p>
          <w:bookmarkEnd w:id="8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страховой компании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договору, перечислить все основания освобождения страховщика от страховой выплаты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физическую защиту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переоформления лицензии и (или) приложения к лицензии</w:t>
      </w:r>
    </w:p>
    <w:bookmarkEnd w:id="816"/>
    <w:bookmarkStart w:name="z228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817"/>
    <w:bookmarkStart w:name="z229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8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физическую защиту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и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819"/>
    <w:bookmarkStart w:name="z229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(страна – для иностранного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820"/>
    <w:bookmarkStart w:name="z229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8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2015 года № 299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энергетики РК от 12.07.2017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52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</w:t>
      </w:r>
    </w:p>
    <w:bookmarkEnd w:id="822"/>
    <w:bookmarkStart w:name="z2296" w:id="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823"/>
    <w:bookmarkStart w:name="z229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 (далее – государственная услуга). </w:t>
      </w:r>
    </w:p>
    <w:bookmarkEnd w:id="824"/>
    <w:bookmarkStart w:name="z229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энергетики Республики Казахстан (далее – Министерство). </w:t>
      </w:r>
    </w:p>
    <w:bookmarkEnd w:id="825"/>
    <w:bookmarkStart w:name="z229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атомного и энергетического надзора и контроля Министерства (далее – услугодатель). </w:t>
      </w:r>
    </w:p>
    <w:bookmarkEnd w:id="826"/>
    <w:bookmarkStart w:name="z230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827"/>
    <w:bookmarkStart w:name="z2301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28"/>
    <w:bookmarkStart w:name="z230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30 (тридцать)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дня,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наименования и (или) места нахождения юридического лица-лицензиата;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требования о переоформлении в законах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юридического лица-лицензиата в формах слияния, преобразования, в форме присоединения юридического лица-лицензиата к другому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случаях реорганизации юридического лица-лицензиата в формах выделения и разделения – 30 (тридцать)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или возобновлении действия лицензии и (или) приложения к лицензии по обращению лицензиата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лицензии и (или) приложения к лицензии при устранении нарушений, явившихся основанием для приостановления лицензии и (или) приложения к лицензии – 10 (десять)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получения документов юридического лица (далее – услугополучатель) проверяет полноту и срок действия представленных документов. В случае установления факта неполноты и истечения срока действия представленных документов услугодатель в течение двух рабочих дней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</w:t>
      </w:r>
    </w:p>
    <w:bookmarkEnd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(или) приложение к лицензии, переоформленная лицензия и (или) приложение к лицензии на осуществление деятельности по специальной подготовке персонала, ответственного за обеспечение ядерной и радиационной безопасности, удовлетворенное заявление на отзыв услугополучателя, решение о приостановлении или возобновлении действия лицензии и (или) приложения к лицензии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основе. При оказании государственной услуги в бюджет по месту нахождения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уплачивается лицензионный сбор за право занятием отдельными видами деятельности:</w:t>
      </w:r>
    </w:p>
    <w:bookmarkEnd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833"/>
    <w:bookmarkStart w:name="z231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часов, с перерывом на обед с 13-00 до 14-30 часов, кроме выходных и праздничных дней в соответствии с трудовым законодательством.</w:t>
      </w:r>
    </w:p>
    <w:bookmarkEnd w:id="834"/>
    <w:bookmarkStart w:name="z232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835"/>
    <w:bookmarkStart w:name="z232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836"/>
    <w:bookmarkStart w:name="z232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для получения лицензии и (или) приложения к лицензии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получения лицензии и (или) приложения к лицензии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занятием отдельными видами деятельности, за исключением случаев оплаты через ПШЭП. При выдаче приложений к лицензии лицензионный сбор не взимается;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электронные копии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к деятельности по специальной подготовке персонала, ответственного за обеспечение ядерной и радиационной безопасности (далее – электронные копии документов)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деятельности по специальной подготовке персонала, ответственного за обеспечение ядерной и радиационной безопасности (далее – форма сведений)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 для переоформления лицензии и (или) приложения к лицензии согласно приложению 5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для переоформления лицензии и (или) приложения к лицензии согласно приложению 6 к настоящему стандарту государственной услуги в форме электронного документа, удостоверенного ЭЦП услугополучателя; электронная копия документа, подтверждающего уплату в бюджет лицензионного сбора за переоформление лицензии и (или) приложения к лицензии,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случаях реорганизации юридического лица-лицензиата в формах выделения и 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приостановления или возобновления действия лицензии и (или) приложения к лицензии: заявление физического или юридического лица, являющегося лицензиатом,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возобновления действия лицензии и (или) приложения к лицензии при устранении нарушений, явившихся основанием для приостановления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физического или юридического лица, являющегося лицензиатом, об устранении нарушений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устранение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 лицензии,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и (или) приложение к лицензии были выданы в бумажной форме, услугополучатель по заявлению переводит их в электронный формат и получает электронную форму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лицензии;</w:t>
      </w:r>
    </w:p>
    <w:bookmarkStart w:name="z70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недостоверности документов, представленных заявителем для получения лицензии, и (или) данных (сведений), содержащихся в них.</w:t>
      </w:r>
    </w:p>
    <w:bookmarkEnd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порядке, установленным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5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840"/>
    <w:bookmarkStart w:name="z234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841"/>
    <w:bookmarkStart w:name="z234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842"/>
    <w:bookmarkStart w:name="z234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843"/>
    <w:bookmarkStart w:name="z234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844"/>
    <w:bookmarkStart w:name="z235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845"/>
    <w:bookmarkStart w:name="z235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846"/>
    <w:bookmarkStart w:name="z235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847"/>
    <w:bookmarkStart w:name="z235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 </w:t>
      </w:r>
    </w:p>
    <w:bookmarkEnd w:id="848"/>
    <w:bookmarkStart w:name="z2354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849"/>
    <w:bookmarkStart w:name="z235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Адрес места оказания государственной услуги размещен: </w:t>
      </w:r>
    </w:p>
    <w:bookmarkEnd w:id="850"/>
    <w:bookmarkStart w:name="z235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851"/>
    <w:bookmarkStart w:name="z235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852"/>
    <w:bookmarkStart w:name="z235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853"/>
    <w:bookmarkStart w:name="z235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 </w:t>
      </w:r>
    </w:p>
    <w:bookmarkEnd w:id="854"/>
    <w:bookmarkStart w:name="z236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Единый контакт-центр: 1414, 8 800 080 7777. </w:t>
      </w:r>
    </w:p>
    <w:bookmarkEnd w:id="8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получения лицензии и (или) приложения к лицензии</w:t>
      </w:r>
    </w:p>
    <w:bookmarkEnd w:id="856"/>
    <w:bookmarkStart w:name="z236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(в случае наличия)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857"/>
    <w:bookmarkStart w:name="z236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8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получения лицензии и (или) приложения к лицензии</w:t>
      </w:r>
    </w:p>
    <w:bookmarkEnd w:id="859"/>
    <w:bookmarkStart w:name="z236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 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страна (для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лица),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860"/>
    <w:bookmarkStart w:name="z237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8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bookmarkStart w:name="z237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Документы к деятельности по специальной подготовке персонала, ответственного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обеспечение ядерной и радиационной безопасности</w:t>
      </w:r>
    </w:p>
    <w:bookmarkEnd w:id="862"/>
    <w:bookmarkStart w:name="z237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Копии документов, указанных в графе 2 формы сведений,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 об образовании, специальной подготовке (с приложением программ подготовки) преподавателей, имеющих опыт преподавания по специальности не менее трех лет, специальную подготовку и опыт практической работы (трудовые книжки и/или трудовые договора с отметкой работодателя о дате и основании его прекращения) в области обеспечения ядерной и/или радиационной безопасности;</w:t>
      </w:r>
    </w:p>
    <w:bookmarkEnd w:id="864"/>
    <w:bookmarkStart w:name="z237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Утвержденная заявителем программа обучения с разбивкой по часам, выделением теоретической и практической подготовки с указанием фамилии преподавателя, проводящего конкретные занятия;</w:t>
      </w:r>
    </w:p>
    <w:bookmarkEnd w:id="865"/>
    <w:bookmarkStart w:name="z237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Билеты (тесты) для проверки знаний слушателей;</w:t>
      </w:r>
    </w:p>
    <w:bookmarkEnd w:id="866"/>
    <w:bookmarkStart w:name="z237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Утвержденная заявителем программа обеспечения качества при осуществлении заявляемых работ с описанием политики заявителя в области обеспечения качества заявляемой деятельности, процедура и порядок подбора, допуска к работе, поддержания и повышения квалификации преподавателей, перечня нормативных документов, которыми руководствуется заявитель при осуществлении заявляемой деятельности, системы управления документацией, процедур контроля знаний обучаемых, обеспечения качества используемых в заявленной деятельности методик.</w:t>
      </w:r>
    </w:p>
    <w:bookmarkEnd w:id="8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</w:tbl>
    <w:bookmarkStart w:name="z237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к деятельности по специальной подготовке персонала, ответственного за обеспечение ядерной и радиационной безопасности</w:t>
      </w:r>
    </w:p>
    <w:bookmarkEnd w:id="868"/>
    <w:bookmarkStart w:name="z238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Сведения, содержащие информацию об учебных классах, учебном оборудовании, технических средствах, учебных приборах радиационного контроля необходимых для проведения теоретических и практических, согласно таблице 1.</w:t>
      </w:r>
    </w:p>
    <w:bookmarkEnd w:id="869"/>
    <w:bookmarkStart w:name="z2381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об учебных классах, учебном оборудовании, технических средствах, учебных приборах радиационного контроля необходимых для проведения теоретических и практических занятий</w:t>
      </w:r>
    </w:p>
    <w:bookmarkEnd w:id="870"/>
    <w:bookmarkStart w:name="z238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8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1809"/>
        <w:gridCol w:w="1010"/>
        <w:gridCol w:w="2123"/>
        <w:gridCol w:w="1543"/>
        <w:gridCol w:w="1763"/>
        <w:gridCol w:w="478"/>
        <w:gridCol w:w="1366"/>
      </w:tblGrid>
      <w:tr>
        <w:trPr>
          <w:trHeight w:val="30" w:hRule="atLeast"/>
        </w:trPr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учебного класса, учебного оборудования, технического средства, прибора радиационного контроля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подтверждающего право собственности или документ, подтверждающий иные законные 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 иных законных прав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учебного оборудования, технического средства, или прибора радиационного контроля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дата инвентаризации (не заполняется для учебных классов)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технического паспорта (для приборов радиационного контроля)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срок действия договора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юридического лица/индивидуального предпринимателя/физического лица, с кем заключен договор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приказа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 для переоформления лицензии и (или) приложения к лицензии</w:t>
      </w:r>
    </w:p>
    <w:bookmarkEnd w:id="872"/>
    <w:bookmarkStart w:name="z240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873"/>
    <w:bookmarkStart w:name="z240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Физическое лицо_________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 Дата заполнения: "__" _________ 20__ года</w:t>
      </w:r>
    </w:p>
    <w:bookmarkEnd w:id="8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ядерной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для переоформления лицензии и (или) приложения к лицензии</w:t>
      </w:r>
    </w:p>
    <w:bookmarkEnd w:id="875"/>
    <w:bookmarkStart w:name="z240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бизнес-идентификационного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(я) к лицензии (нужное подчеркнуть) №__________ от "___" _________ 20___ года, выданную 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 (й) к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 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 подвида 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деятельности) по следующему(им) основанию(ям)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 вопросам выдачи или отказав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удостоверение заявления электронной цифровой подписью работника центра обслуживания населения (в случае обращения через центр обслуживания населения).</w:t>
      </w:r>
    </w:p>
    <w:bookmarkEnd w:id="876"/>
    <w:bookmarkStart w:name="z240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bookmarkEnd w:id="8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 в соответствии с приказом Министра энергетики РК от 24.02.2017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4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"Аттестация персонала, занятого на объектах использования атомной энергии"</w:t>
      </w:r>
    </w:p>
    <w:bookmarkEnd w:id="878"/>
    <w:bookmarkStart w:name="z35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879"/>
    <w:bookmarkStart w:name="z3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персонала, занятого на объектах использования атомной энергии" (далее – государственная услуга).</w:t>
      </w:r>
    </w:p>
    <w:bookmarkEnd w:id="880"/>
    <w:bookmarkStart w:name="z3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881"/>
    <w:bookmarkStart w:name="z3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и энергетического надзора и контроля Министерства (далее – услугодатель).</w:t>
      </w:r>
    </w:p>
    <w:bookmarkEnd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 и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83"/>
    <w:bookmarkStart w:name="z4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в течение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электронная/бумажная.</w:t>
      </w:r>
    </w:p>
    <w:bookmarkEnd w:id="8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свидетельство об аттестации персонала, занятого на объектах использования атомной энергии;</w:t>
      </w:r>
    </w:p>
    <w:bookmarkEnd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 о несоответствии аттестуемого лица уровню его квалификации и профессиональной подготовки занимаемой должности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бесплатной основе физическим лицам (далее – услугополучатель). </w:t>
      </w:r>
    </w:p>
    <w:bookmarkEnd w:id="887"/>
    <w:bookmarkStart w:name="z5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 часов, с перерывом на обед с 13.00 до 14.30 часов, кроме выходных и праздничных дней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обращении:</w:t>
      </w:r>
    </w:p>
    <w:bookmarkEnd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приказа о назначении на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должностной инструкции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2 к настоящему стандарту государственной услуги в форме электронного документа, удостоверенного электронной цифровой подписью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приказа о назначении на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должностной инструкции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 – в "личный кабинет" направляется статус о принятии заявки на оказание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документов,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установленным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государственной услуги</w:t>
      </w:r>
    </w:p>
    <w:bookmarkEnd w:id="891"/>
    <w:bookmarkStart w:name="z6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 или Министерства, а также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телефону Единого контакт-центра: 8-800-080-7777 или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893"/>
    <w:bookmarkStart w:name="z7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894"/>
    <w:bookmarkStart w:name="z7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</w:t>
      </w:r>
    </w:p>
    <w:bookmarkEnd w:id="895"/>
    <w:bookmarkStart w:name="z74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896"/>
    <w:bookmarkStart w:name="z7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Особенности оказания государственной услуги услогополучателям (их представителям) с ограниченными возможностями при их обращении к услугодателю: здание "Дом министерств" оборудовано отдельным входом для людей с ограниченными возможностями, расположенный между четырнадцатым и пятнадцатым подъездами.</w:t>
      </w:r>
    </w:p>
    <w:bookmarkEnd w:id="897"/>
    <w:bookmarkStart w:name="z7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размещен:</w:t>
      </w:r>
    </w:p>
    <w:bookmarkEnd w:id="898"/>
    <w:bookmarkStart w:name="z7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899"/>
    <w:bookmarkStart w:name="z7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9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</w:t>
      </w:r>
    </w:p>
    <w:bookmarkEnd w:id="9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энергетики РК от 12.07.2017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8 800 080 7777.</w:t>
      </w:r>
    </w:p>
    <w:bookmarkEnd w:id="9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энергетики РК от 12.07.2017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результатах прохождения аттестации </w:t>
      </w:r>
    </w:p>
    <w:bookmarkEnd w:id="9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исключено приказом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допустить к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индивидуальный идентификационный номер лица, подлежащего аттестации)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Представление</w:t>
      </w:r>
    </w:p>
    <w:bookmarkEnd w:id="9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исключено приказом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</w:tbl>
    <w:bookmarkStart w:name="z2507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тестирования для персонала, занятого на объектах использования атомной энергии</w:t>
      </w:r>
    </w:p>
    <w:bookmarkEnd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4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6494"/>
        <w:gridCol w:w="1313"/>
        <w:gridCol w:w="1314"/>
        <w:gridCol w:w="1866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Аттестуемое лицо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тестирования, мин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 уровень,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Прямое управление ядерной установкой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ядерной, радиационной, ядерной физической безопасности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ядерной установки,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ядерных материалов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источников ионизирующего излучения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контроль радиоактивных отходов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физической защиты ядерной установки и ядерных материалов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радиационной установки,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радиационной безопасности при использовании медицинских гамма-терапевтических аппаратов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проведении радиоизотопной диагностики или терапии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обращении с радиоактивными отходами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на урановых рудниках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дефектоскопии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использовании спектрометров, анализаторов, датчиков, измерителей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иных работах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источников ионизирующего излучения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радиационной безопасности, учет и контроль источников ионизирующего излучения при дефектоскопии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использовании медицинских гамма-терапевтических аппаратов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проведении радиоизотопной диагностики или терапии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при использовании спектрометров, анализаторов, датчиков, измерителей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иных источников ионизирующего излучения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электрофизической установки,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использовании медицинского рентгеновского диагностического или терапевтического оборудования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дефектоскопии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радиационной безопасности при иных работах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источников ионизирующего излучения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дефектоскопии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использовании медицинского рентгеновского диагностического или терапевтического оборудования, линейных ускорителей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иных источников ионизирующего излучения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радиационной и электрофизической установок, в должностные обязанности которого входит: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проведении радиоизотопной диагностики или терапии, использовании медицинского рентгеновского диагностического или терапевтического оборудования, линейных ускорителей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дефектоскопии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 при иных работах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контроль источников ионизирующего излучения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дефектоскопии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источников ионизирующего излучения при проведении радиоизотопной диагностики или терапии, использовании медицинского рентгеновского диагностического или терапевтического оборудования, линейных ускорителей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радиационной безопасности, учет и контроль иных источников ионизирующего излучения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0" w:id="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нарушении порядка тестирования</w:t>
      </w:r>
    </w:p>
    <w:bookmarkEnd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5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 года ____ час 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________________________________, установлен факт нарушения  (Фамилия, имя, отчество (при его наличии) абзаца 3 пункта 14 Правил аттестации персонала, занятого на объектах использования атомной энергии, утвержденных приказом Министра энергетики  Республики Казахстан от 20 января 2016 года № 12, со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__________________________________________________, который выразился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(краткое описание 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лица, составившего акт:___________________________________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актом ознакомлен: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3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собеседования № персонала, занятого на объектах использования атомной энергии</w:t>
      </w:r>
    </w:p>
    <w:bookmarkEnd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6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исключен приказом Министра энергетики РК от 07.11.2019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5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 заседания комиссии для проведения аттестации персонала, занятого на объектах использования атомной энергии</w:t>
      </w:r>
    </w:p>
    <w:bookmarkEnd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7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исключен приказом Министра энергетики РК от 07.11.2019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8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аттестации персонала, занятого на объектах использования атомной энергии</w:t>
      </w:r>
    </w:p>
    <w:bookmarkEnd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8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том, что он(а) решением аттестационной комиссии Комитета атомного и энергетического надзора и контроля Министерства энергетики Республики Казахстан соответствует уровню квалификации и профессиональной подготовки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 до: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(указывается срок)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</w:p>
        </w:tc>
      </w:tr>
    </w:tbl>
    <w:bookmarkStart w:name="z2521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9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пересмотреть результаты тестирования или собеседования от ________________ в рамках проведенной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      (дата)                         (первичной, периодической, внеочередной)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аттестации, в связи с тем, что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 Дата подачи заявления: "___"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персонала,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4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Нур-Султан от "___" __________ 20___ года</w:t>
      </w:r>
    </w:p>
    <w:bookmarkEnd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энергетики РК от 07.11.2019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комиссия,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пересмотрев результаты тестирования или собеседования: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индивидуальный идентификационный номер,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работы (полное наименование организации)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проходившего _________________________________________________________ аттестацию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(первичную, периодическую, внеочередную)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Установила: правильных ответов:________________________ неправильных ответов: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 пороговый уровень для данной категории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составляет:_____________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пелляционная комиссия приняла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результат прохождения тестирования или собеседования оставить  без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("тест не пройден" или "собеседование не пройдено")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признать результат прохождения тестирования или собеседования  положительным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("тест пройден" или "собеседование пройдено")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20___года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приложением 10 в соответствии с приказом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 от "___"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комиссия,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пересмотрев результаты тестирования или собеседования: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(место работы (полное наименование организации)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проходившего _________________________________________________________ аттестацию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(первичную, периодическую, внеочередную)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правильных ответов: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неправильных ответов: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пороговый уровень для данной категории персонала составляет: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приняла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результат прохождения тестирования или собеседования оставить без изменения ("тест не пройден" или "собеседование не пройдено")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признать результат прохождения тестирования или собеседования положительным ("тест пройден" или "собеседование пройдено")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 в соответствии с приказом Министра энергетики РК от 24.02.2017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1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организаций, осуществляющих экспертизу ядерной, радиационной и ядерной физической безопасности"</w:t>
      </w:r>
    </w:p>
    <w:bookmarkEnd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2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4"/>
    <w:bookmarkStart w:name="z13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организаций, осуществляющих экспертизу ядерной, радиационной и ядерной физической безопасности" (далее – государственная услуга).</w:t>
      </w:r>
    </w:p>
    <w:bookmarkEnd w:id="9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916"/>
    <w:bookmarkStart w:name="z13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и энергетического надзора и контроля Министерства (далее – услугодатель).</w:t>
      </w:r>
    </w:p>
    <w:bookmarkEnd w:id="917"/>
    <w:bookmarkStart w:name="z13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 и веб-портал "электронного правительства" (далее – портал).</w:t>
      </w:r>
    </w:p>
    <w:bookmarkEnd w:id="9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19"/>
    <w:bookmarkStart w:name="z13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момента:</w:t>
      </w:r>
    </w:p>
    <w:bookmarkEnd w:id="920"/>
    <w:bookmarkStart w:name="z13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сдачи пакета документов юридическим лицом (далее – услугополучатель) – в течение 30 (тридцать) рабочих дней;</w:t>
      </w:r>
    </w:p>
    <w:bookmarkEnd w:id="921"/>
    <w:bookmarkStart w:name="z14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– 15 (пятнадцать) минут;</w:t>
      </w:r>
    </w:p>
    <w:bookmarkEnd w:id="922"/>
    <w:bookmarkStart w:name="z14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15 (пятнадцать) минут.</w:t>
      </w:r>
    </w:p>
    <w:bookmarkEnd w:id="923"/>
    <w:bookmarkStart w:name="z14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924"/>
    <w:bookmarkStart w:name="z14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услугодатель в указанные сроки дает мотивированный отказ в дальнейшем рассмотрении заявления.</w:t>
      </w:r>
    </w:p>
    <w:bookmarkEnd w:id="925"/>
    <w:bookmarkStart w:name="z14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электронная/бумажная.</w:t>
      </w:r>
    </w:p>
    <w:bookmarkEnd w:id="9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об аккредитации организации, осуществляющей экспертизу ядерной, радиационной и ядерной физической безопасности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приложению 1 к настоящему стандарту государственной услуги, либо мотивированный ответ об отказе в оказании государственной услуги в случаях и по основаниям,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928"/>
    <w:bookmarkStart w:name="z14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 часов, с перерывом на обед с 13.00 до 14.30 часов, кроме выходных и праздничных дней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представителя услугополучателя по доверенности) к услугодателю:</w:t>
      </w:r>
    </w:p>
    <w:bookmarkEnd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подтверждающие квалификацию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программно-технических средств и (или) методики расчетов для выполнения заявляемых видов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2 к настоящему стандарту государственной услуги в форме электронного документа, удостоверенного электронной цифровой подписью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учредительных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документы,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документов, подтверждающие квалификацию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программно-технических средств и (или) методики расчетов для выполнения заявляемых видов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программно-техническим средствам относятся программные обеспечения электронно-вычислительных машин, которые позволяют ввести исходные данные и формулы для получения результатов, требуемых для обоснования ядерной, радиационной и ядерной физической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представленных документах услугополучателя недостоверной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 услугополучателя требованиям, установленным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квалификации персонала услугополучателя заявленной области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методик расчета и программных средств услугополучателя заявленной области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услугополучателя в отношении решения суда о запрете на занятие деятельностью по заявленному виду.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установленным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932"/>
    <w:bookmarkStart w:name="z16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 или Министерства, а также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телефону Единого контакт-центра: 8-800-080-7777 или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934"/>
    <w:bookmarkStart w:name="z17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935"/>
    <w:bookmarkStart w:name="z17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</w:t>
      </w:r>
    </w:p>
    <w:bookmarkEnd w:id="936"/>
    <w:bookmarkStart w:name="z175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937"/>
    <w:bookmarkStart w:name="z17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Особенности оказания государственной услуги услогополучателям (их представителям) с ограниченными возможностями при их обращении к услугодателю: здание "Дом министерств" оборудовано отдельным входом для людей с ограниченными возможностями, расположенный между четырнадцатым и пятнадцатым подъездами.</w:t>
      </w:r>
    </w:p>
    <w:bookmarkEnd w:id="938"/>
    <w:bookmarkStart w:name="z17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размещен:</w:t>
      </w:r>
    </w:p>
    <w:bookmarkEnd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</w:t>
      </w:r>
    </w:p>
    <w:bookmarkEnd w:id="9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энергетики РК от 12.07.2017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8 800 080 7777.</w:t>
      </w:r>
    </w:p>
    <w:bookmarkEnd w:id="9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энергетики РК от 12.07.2017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ядерной, радиационной и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6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</w:t>
      </w:r>
    </w:p>
    <w:bookmarkEnd w:id="942"/>
    <w:bookmarkStart w:name="z2527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аккредитации организации, осуществляющей экспертизу ядерной, радиационной и ядерной физической безопасности</w:t>
      </w:r>
    </w:p>
    <w:bookmarkEnd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2016 года "Об использовании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аккредитуется для осуществления____________________________________________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(вид работ в области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виду(-ам) безопасности__________________________________________________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применением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(методика(-и) расчетов и (или) программно-технические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средства)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 до "___"___________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</w:t>
      </w:r>
    </w:p>
    <w:bookmarkStart w:name="z80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____________</w:t>
      </w:r>
    </w:p>
    <w:bookmarkEnd w:id="944"/>
    <w:bookmarkStart w:name="z80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             (подпись)</w:t>
      </w:r>
    </w:p>
    <w:bookmarkEnd w:id="945"/>
    <w:bookmarkStart w:name="z80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______№ _______________</w:t>
      </w:r>
    </w:p>
    <w:bookmarkEnd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ядерной, радиационной и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телефон)</w:t>
            </w:r>
          </w:p>
        </w:tc>
      </w:tr>
    </w:tbl>
    <w:bookmarkStart w:name="z2530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53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аккредитацию _______________________________________________</w:t>
      </w:r>
    </w:p>
    <w:bookmarkEnd w:id="948"/>
    <w:bookmarkStart w:name="z253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(наименование юридического лица)</w:t>
      </w:r>
    </w:p>
    <w:bookmarkEnd w:id="949"/>
    <w:bookmarkStart w:name="z253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50"/>
    <w:bookmarkStart w:name="z253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_________________________________________________________</w:t>
      </w:r>
    </w:p>
    <w:bookmarkEnd w:id="951"/>
    <w:bookmarkStart w:name="z253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(вид работ в области аккредитации)</w:t>
      </w:r>
    </w:p>
    <w:bookmarkEnd w:id="952"/>
    <w:bookmarkStart w:name="z253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виду(-ам) безопасности___________________________________________________</w:t>
      </w:r>
    </w:p>
    <w:bookmarkEnd w:id="953"/>
    <w:bookmarkStart w:name="z253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54"/>
    <w:bookmarkStart w:name="z253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55"/>
    <w:bookmarkStart w:name="z253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956"/>
    <w:bookmarkStart w:name="z254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1.________________________________________________________________________</w:t>
      </w:r>
    </w:p>
    <w:bookmarkEnd w:id="957"/>
    <w:bookmarkStart w:name="z254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</w:t>
      </w:r>
    </w:p>
    <w:bookmarkEnd w:id="958"/>
    <w:bookmarkStart w:name="z254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_______________________________________________________________________</w:t>
      </w:r>
    </w:p>
    <w:bookmarkEnd w:id="959"/>
    <w:bookmarkStart w:name="z254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4.________________________________________________________________________</w:t>
      </w:r>
    </w:p>
    <w:bookmarkEnd w:id="960"/>
    <w:bookmarkStart w:name="z254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_______________________________________________________________________</w:t>
      </w:r>
    </w:p>
    <w:bookmarkEnd w:id="961"/>
    <w:bookmarkStart w:name="z254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_______________________________________________________________________</w:t>
      </w:r>
    </w:p>
    <w:bookmarkEnd w:id="962"/>
    <w:bookmarkStart w:name="z254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___________________________________ _________</w:t>
      </w:r>
    </w:p>
    <w:bookmarkEnd w:id="963"/>
    <w:bookmarkStart w:name="z254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bookmarkEnd w:id="964"/>
    <w:bookmarkStart w:name="z254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"____" _____________ 20__года</w:t>
      </w:r>
    </w:p>
    <w:bookmarkEnd w:id="9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 в соответствии с приказом Министра энергетики РК от 24.02.2017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22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</w:t>
      </w:r>
    </w:p>
    <w:bookmarkEnd w:id="966"/>
    <w:bookmarkStart w:name="z224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67"/>
    <w:bookmarkStart w:name="z22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(далее – государственная услуга). </w:t>
      </w:r>
    </w:p>
    <w:bookmarkEnd w:id="968"/>
    <w:bookmarkStart w:name="z22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969"/>
    <w:bookmarkStart w:name="z22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и энергетического надзора и контроля Министерства (далее – услугодатель).</w:t>
      </w:r>
    </w:p>
    <w:bookmarkEnd w:id="970"/>
    <w:bookmarkStart w:name="z22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72"/>
    <w:bookmarkStart w:name="z23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 в течение 20 (двадцать)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974"/>
    <w:bookmarkStart w:name="z23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приказ услугодателя об утверждении конструкции транспортных упаковочных комплектов или о распространении действия сертификатов-разрешений на них, утвержденных уполномоченными органами других стран, на территории Республики Казахстан, либо мотивированный ответ об отказе в оказании государственной услуги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975"/>
    <w:bookmarkStart w:name="z237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76"/>
    <w:bookmarkStart w:name="z23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и юридическим лицам (далее - услугополучатель). </w:t>
      </w:r>
    </w:p>
    <w:bookmarkEnd w:id="977"/>
    <w:bookmarkStart w:name="z239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с 9.00 до 20.00 часов без перерыва на обед.</w:t>
      </w:r>
    </w:p>
    <w:bookmarkEnd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утверждения конструкции транспортного упаковочного комплекта (далее – ТУК):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утверждение конструкции ТУК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утверждения конструкции ТУК типа B (U), типа С и для гексафторида урана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предполагаемого радиоактивного содержимого с указанием его физического и химического состава и характера излучения;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конструкции ТУК, включая полный комплект инженерно-технической документации (чертежей), перечней используемых материалов и методов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проведенных испытаниях и их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 ТУК и его обслуживанию во время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детальное описание конструкционных материалов системы защитной оболочки, проб, планируемых к отбору, и предлагаемых испытаний, если ТУК рассчитан на максимальное нормальное рабочее давление, превышающее манометрическое давление, равное 100 килоПаскаль;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любого допущения относительно характеристик топлива, сделанного при анализе безопасности, и описание любых предперевозочных измерений, требуемых в соответствии с требованиями страны происхождения, если предполагаемое радиоактивное содержимое представляет собой облученное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любых специальных условий укладки, необходимых для безопасного отвода тепла от ТУК с учетом использования различных видов транспорта и типа перевозочного средства или грузового контейнера;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пригодное для воспроизведения графическое изображение размером не более 21х30 сантиметров, иллюстрирующее компоновку 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экспертизы ядерной, радиационной и ядерной физической безопасности 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утверждения конструкции ТУК типа В (М) помимо сведений, которые требуются в подпункте 2) настоящего пункта необходимо представить: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любых предлагаемых дополнительных мерах эксплуатационного контроля, подлежащих применению во время перевозки, которые требуются для обеспечения безопасности упаковки или для компенсации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любых ограничениях в отношении вида транспорта и о любых специальных процедурах погрузки, перевозки, разгрузки или обработки груза;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спецификацию диапазона условий внешней среды (температура, солнечная инсоляция), ожидаемых при перевозке и учтенных в конструкции.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распространения действия сертификатов-разрешений на конструкцию ТУК, утвержденных уполномоченными органами других стран, на территории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распространения действия сертификатов-разрешений на конструкции ТУК, утвержденных уполномоченными органами других стран, на территорию Республики Казахстан по форме,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учтенную копию сертификата-разрешения на конструкцию ТУК, утвержденного уполномоченным органом другой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детальное описание программы радиационной защиты при перевозке 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пунктом стандарта государственной услуги, работник Государственной корпорации выдает расписку об отказе в приеме заявления по форме, согласно приложению 2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установленным настоящим стандартом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энергетики РК от 28.05.2018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 по вопросам оказания государственных услуг</w:t>
      </w:r>
    </w:p>
    <w:bookmarkEnd w:id="981"/>
    <w:bookmarkStart w:name="z27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– указываются его наименование, почтовый адрес, исходящий номер и дата.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10 (десяти)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983"/>
    <w:bookmarkStart w:name="z27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984"/>
    <w:bookmarkStart w:name="z277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</w:t>
      </w:r>
    </w:p>
    <w:bookmarkEnd w:id="985"/>
    <w:bookmarkStart w:name="z278" w:id="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986"/>
    <w:bookmarkStart w:name="z279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8-800-080-7777.</w:t>
      </w:r>
    </w:p>
    <w:bookmarkEnd w:id="9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размещен:</w:t>
      </w:r>
    </w:p>
    <w:bookmarkEnd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Государственной корпорации – www.gov4c.kz.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2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через портал, а также Единого контакт-центра.</w:t>
      </w:r>
    </w:p>
    <w:bookmarkEnd w:id="9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энергетики РК от 12.07.2017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3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8 800 080 7777.</w:t>
      </w:r>
    </w:p>
    <w:bookmarkEnd w:id="9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энергетики РК от 12.07.2017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сертификатов-разрешений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них, утвержденных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других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Заявка</w:t>
      </w:r>
    </w:p>
    <w:bookmarkEnd w:id="9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приказа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кого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утвердить конструкцию транспортного упаковочного комплекта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наименование)/ или распространить действие сертификата-разрешения,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(указывается, орган выдавший сертификат-разрешение)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территорию Республики Казахстан сроком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"___" 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физического лица /организации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Телефон, факс, электронная почта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настоящей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лицо/Руководитель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комплектов, а также 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сертификатов-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других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об отказе в приеме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приложением 2 в соответствии с приказом Министра энергетики РК от 07.11.2019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статьи 20 Закона Республики Казахстан от 15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№____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 (указать адрес) отказывает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приеме документов на оказание государственной услуги "Утверждение конструкций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транспортных упаковочных  комплектов, а также распространение действия сертификатов-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разрешений на них,  утвержденных уполномоченными органами других стран,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территории Республики Казахстан" 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именно: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(двух)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(при наличии)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 "___" 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 услугополучателя)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2429" w:id="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методик расчетов, относящихся к обеспечению ядерной, радиационной и ядерной физической безопасности, представленных экспертной организацией"</w:t>
      </w:r>
    </w:p>
    <w:bookmarkEnd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 в соответствии с приказом и.о. Министра энергетики РК от 08.01.2018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430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993"/>
    <w:bookmarkStart w:name="z243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методик расчетов, относящихся к обеспечению ядерной, радиационной и ядерной физической безопасности, представленных экспертной организацией" (далее – государственная услуга).</w:t>
      </w:r>
    </w:p>
    <w:bookmarkEnd w:id="9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995"/>
    <w:bookmarkStart w:name="z243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и энергетического надзора и контроля Министерства (далее – услугодатель).</w:t>
      </w:r>
    </w:p>
    <w:bookmarkEnd w:id="996"/>
    <w:bookmarkStart w:name="z243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997"/>
    <w:bookmarkStart w:name="z2435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98"/>
    <w:bookmarkStart w:name="z243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99"/>
    <w:bookmarkStart w:name="z243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30 (тридцать) рабочих дней;</w:t>
      </w:r>
    </w:p>
    <w:bookmarkEnd w:id="1000"/>
    <w:bookmarkStart w:name="z243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bookmarkEnd w:id="1001"/>
    <w:bookmarkStart w:name="z243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1002"/>
    <w:bookmarkStart w:name="z244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003"/>
    <w:bookmarkStart w:name="z244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письмо-согласование методик расчетов, относящихся к обеспечению ядерной, радиационной и ядерной физической безопасности,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энергетики РК от 12.02.2019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1005"/>
    <w:bookmarkStart w:name="z244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пятницу, с 9.00 до 18.30 часов, с перерывом на обед с 13.00 до 14.30 часов, кроме выходных и праздничных дней в соответствии с трудовым законодательством Республики Казахстан.</w:t>
      </w:r>
    </w:p>
    <w:bookmarkEnd w:id="1006"/>
    <w:bookmarkStart w:name="z244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до 14.30 часов.</w:t>
      </w:r>
    </w:p>
    <w:bookmarkEnd w:id="1007"/>
    <w:bookmarkStart w:name="z244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обслуживания.</w:t>
      </w:r>
    </w:p>
    <w:bookmarkEnd w:id="1008"/>
    <w:bookmarkStart w:name="z244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услуги, при обращении услугополучателя (либо представителя услугополучателя по доверенности), к услугодателю:</w:t>
      </w:r>
    </w:p>
    <w:bookmarkEnd w:id="1009"/>
    <w:bookmarkStart w:name="z244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010"/>
    <w:bookmarkStart w:name="z244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методики расчетов при проведении экспертизы ядерной, радиационной и ядерной физической безопасности.</w:t>
      </w:r>
    </w:p>
    <w:bookmarkEnd w:id="1011"/>
    <w:bookmarkStart w:name="z245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 </w:t>
      </w:r>
    </w:p>
    <w:bookmarkEnd w:id="1012"/>
    <w:bookmarkStart w:name="z245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 </w:t>
      </w:r>
    </w:p>
    <w:bookmarkEnd w:id="1013"/>
    <w:bookmarkStart w:name="z2452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а также услугодателя и (или) его должностных лиц по вопросам оказания государственной услуги</w:t>
      </w:r>
    </w:p>
    <w:bookmarkEnd w:id="1014"/>
    <w:bookmarkStart w:name="z245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(бездействия)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015"/>
    <w:bookmarkStart w:name="z245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веб-портала "электронного правительства" (далее – Портал).</w:t>
      </w:r>
    </w:p>
    <w:bookmarkEnd w:id="1016"/>
    <w:bookmarkStart w:name="z245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1017"/>
    <w:bookmarkStart w:name="z245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1018"/>
    <w:bookmarkStart w:name="z245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019"/>
    <w:bookmarkStart w:name="z245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1020"/>
    <w:bookmarkStart w:name="z245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1021"/>
    <w:bookmarkStart w:name="z246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1022"/>
    <w:bookmarkStart w:name="z246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</w:t>
      </w:r>
    </w:p>
    <w:bookmarkEnd w:id="1023"/>
    <w:bookmarkStart w:name="z2462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024"/>
    <w:bookmarkStart w:name="z246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Особенности оказания государственной услуги услогополучателям (их представителям) с ограниченными возможностями при их обращении к услугодателю: здание "Дом министерств" оборудовано отдельным входом для людей с ограниченными возможностями, расположенный между четырнадцатым и пятнадцатым подъездами.</w:t>
      </w:r>
    </w:p>
    <w:bookmarkEnd w:id="1025"/>
    <w:bookmarkStart w:name="z246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размещен:</w:t>
      </w:r>
    </w:p>
    <w:bookmarkEnd w:id="1026"/>
    <w:bookmarkStart w:name="z246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1027"/>
    <w:bookmarkStart w:name="z246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1028"/>
    <w:bookmarkStart w:name="z246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единого контакт-центра по вопросам оказания государственных услуг,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029"/>
    <w:bookmarkStart w:name="z246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единого контакт-центра по вопросам оказания государственных услуг: 1414, 8 800 080 7777.</w:t>
      </w:r>
    </w:p>
    <w:bookmarkEnd w:id="10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методик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расчетов, 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ядерной,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и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контактный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564" w:id="1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энергетики РК от 12.02.2019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56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методику расчетов, относящуюся к обеспечению ядерной, радиационной и ядерной физической безопасности.</w:t>
      </w:r>
    </w:p>
    <w:bookmarkEnd w:id="1032"/>
    <w:bookmarkStart w:name="z256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методика расчетов, относящаяся к обеспечению ядерной, радиационной и ядерной физической безопасности.</w:t>
      </w:r>
    </w:p>
    <w:bookmarkEnd w:id="1033"/>
    <w:bookmarkStart w:name="z256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___________________________________ _________</w:t>
      </w:r>
    </w:p>
    <w:bookmarkEnd w:id="1034"/>
    <w:bookmarkStart w:name="z256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bookmarkEnd w:id="1035"/>
    <w:bookmarkStart w:name="z256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"_____"_____________20__года</w:t>
      </w:r>
    </w:p>
    <w:bookmarkEnd w:id="10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