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d20e" w14:textId="b4f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энергосбережению и повышению энергоэффективности, предъявляемых к проектным (проектно-сметным) документациям зданий, строений,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405. Зарегистрирован в Министерстве юстиции Республики Казахстан 26 мая 2015 года № 11177.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энергосбережению и повышению энергоэффективности, предъявляемые к проектным (проектно-сметным) документациям зданий, строений, сооружений.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по энергосбережению и повышению энергоэффективности,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предъявляемые к проектным (проектно-сметным) </w:t>
      </w:r>
      <w:r>
        <w:br/>
      </w:r>
      <w:r>
        <w:rPr>
          <w:rFonts w:ascii="Times New Roman"/>
          <w:b/>
          <w:i w:val="false"/>
          <w:color w:val="000000"/>
        </w:rPr>
        <w:t>документациям зданий, строений, сооружений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энергосбережению и повышению энергоэффективности, предъявляемые к проектным (проектно-сметным) документациям зданий, строений, сооружений (далее – Требования) разработаны в соответствии с подпунктом 6-11)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энергетическая характеристика – удельный расход тепловой энергии на отопление и вентиляцию здания, строения, сооружения с учетом общих теплопотерь за отопительный период;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удельный расход тепловой энергии на отопление и вентиляцию здания, строения, сооружения за отопительный период – количество тепловой энергии за отопительный период, необходимое для компенсации теплопотерь здания, строения, сооружения с учетом воздухообмена и дополнительных тепловыделений при нормируемых параметрах теплового и воздушного режимов помещений в нем, отнесенное к единице площади или к единице отапливаемого объема;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удельная теплозащитная характеристика здания, строения, сооружения – физическая величина, характеризующая теплозащитную оболочку здания, строения, сооружения численно равная потерям тепловой энергии единицы отапливаемого объема в единицу времени при перепаде температуры в 1оС через теплозащитную оболочку здания, строения, сооружения;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энергетический паспорт здания, строения, сооружения – документ, содержащий энергетические, теплотехнические и геометрические характеристики как существующих зданий, строений, сооружений, так и проектов зданий, строений, сооружений и их ограждающих конструкций;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энергоэффективности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-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при разработке проектной (проектно-сметной) документации зданий, строений, сооружений: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строительство новых или расширение (капитальный ремонт, реконструкция) существующих зданий, строений, сооружений с размером потребления энергетических ресурсов, эквивалентном пятисот и более тонн условного топлива за один календарный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строительство объектов, не обеспеченных наличием действующих государственных или межгосударственных нормативов, разработанных по специальным техническим условиям (особым нормам), заменяющим отсутствующие нормативы.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Требования распространяются при разработке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по инициативе заказчика проектной (проектно-сметной) документации.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энергосбережению и повышению</w:t>
      </w:r>
      <w:r>
        <w:br/>
      </w:r>
      <w:r>
        <w:rPr>
          <w:rFonts w:ascii="Times New Roman"/>
          <w:b/>
          <w:i w:val="false"/>
          <w:color w:val="000000"/>
        </w:rPr>
        <w:t>энергоэффективности, предъявляемые к проектным</w:t>
      </w:r>
      <w:r>
        <w:br/>
      </w:r>
      <w:r>
        <w:rPr>
          <w:rFonts w:ascii="Times New Roman"/>
          <w:b/>
          <w:i w:val="false"/>
          <w:color w:val="000000"/>
        </w:rPr>
        <w:t>(проектно-сметным) документациям зданий, строений, сооружений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проектной (проектно-сметной) документации здания, строения, сооружения требуемый класс энергоэффективности и требования по энергосбережению и повышению энергоэффективности указываются в задании на проектирование.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проектной (проектно-сметной) документации зданий, строений и сооружений, подлежащих комплексной вневедомственной 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строительства в части энергосбережения и повышения энергоэффективности, должен содержаться раздел по энергосбережению и повышению энергоэффективности.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по энергосбережению и повышению энергоэффективности проектной (проектно-сметной) документации содержатся: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энергетическая характеристика запроектированного здания, строения,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энергетический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строения,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класс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здания, строения,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проектных решениях, направленных на энергосбережение и повышение энергоэффективности,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технических решений ограждающих конструкций с расчетом приведенного сопротивления теплопередаче (за исключением светопрозрачных) с приложением протоколов теплотехнических испытаний, подтверждающих принятые расчетные теплофизические показатели строительных материалов, отличающихся от показателей, предусмотренных соответствующими нормативно-техническими документами Республики Казахстан, и сертификата соответствия для светопрозрачных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виды пространства под нижним и над верхним этажами с указанием температур внутреннего воздуха, принятых в расчет, наличие мансардных этажей, используемых для жилья, тамбуров входных дверей и отопления вестибюлей, остекления лоджий;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системы отопления, вентиляции и кондиционирования воздуха, сведения о наличии приборов учета и регулирования, обеспечивающих эффективное использование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приемы повышения энергоэффективности здания, в том числе устройства по пассивному использованию солнечной энергии, системы утилизации тепла вытяжного воздуха, теплоизоляция трубопроводов отопления и горячего водоснабжения, проходящих в холодных подвалах, применение тепловых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сопоставление на соответствие проектных решений с требованиями строительных норм и их технико-экономических показателей в части энергопотребления.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Энергетический паспорт зданий, строений, сооружений предназначен для подтверждения соответствия удельного показателя тепловой энергетической эффективности, удельных характеристик и теплозащитных характеристик ограждений здания показателям, установленных строительными нормами, и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энергоэффективности,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проектным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(проектно-сметным)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документациям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строений, сооружений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заполнения энергетического паспорта здания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заполнения (число,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телефон разработчика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здания, серия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Этажность, количество секций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жителей или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застройке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решение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Расчетные условия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расчетных параметров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параметра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наружного воздуха для проектирования теплозащиты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 воздуха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Градусосутки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ГСОП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внутреннего воздуха для проектирования теплозащиты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чердака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техподполья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Показатели геометрические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и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Расчетное проектное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площадей этажей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площадь(общественных зданий)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конструкций здания,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фасадов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 по типу конструкции)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окон и балконных дверей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витражей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фонарей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окон лестнично-лифтовых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балконных дверей наружных переходов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входных дверей и ворот (раздельно)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покрытий (совмещенных)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чердачных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"теплых" чердаков (эквивалентная)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техническими подпольями или над неотапливаемыми подвалами (эквивалентная)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перекрытий над проездами или под эркерами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стен в земле и пола по грунту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покр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черд.т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цок3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Показатели теплотехнические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и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Нормируемое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Расчетное проектное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 сопротивление теплопередаче наружных ограждений,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·С/Вт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стен (раздельно по типу конструкции)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окон и балконных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витражей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фонарей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окон лестнично-лифтовых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балконных дверей наружных переходов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входных дверей и ворот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покрытий (совмещенных)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чердачных перекрытий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перекрытий "теплых" чердаков (эквивалентное)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над 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подпольями или над неотапливаемыми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(эквивалентное)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проездами или под эркерами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стен в земле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по грунту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Показатели вспомогательные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Нормируемое значение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теплопередачи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 здания за отопительный период приудельной норме воздухообмена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тепловыделения в здании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 тепловой энергии для проектируемого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тепл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тенге/кВт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тепловой сети в районе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тенге/(кВт ч/год)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прибыль от экономии энергетической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тенге/(кВтЧч/год)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Удельные характеристики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Нормируемое значение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Расчетное проектное значение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теплозащитная характеристика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вентиляционная характеристика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бытовых тепловыделений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теплопоступлений в здание от солнечной радиации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Коэффициенты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авторегулирования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теплопотребления жилых зданий при наличии поквартирного учета тепловой энергии на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рекуператора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использования теплопоступлений в период превышения их над теплопотерями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дополнительных теплопотерь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Комплексные показатели энергоэффективности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показателя и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удельная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тепловой энергии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вентиляцию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С)]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[Вт/(м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С)]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проект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нормативному требованию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Энергетические нагрузки здания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тепловой энергии на отопление и вентиляцию здания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 кВт ч/(м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тепловой энергии на отопление и вентиляцию здания за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теплопотери здания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