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d2a3" w14:textId="405d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обязательной периодической аттестации производственных объектов по условиям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31 марта 2015 года № 185. Зарегистрирован в Министерстве юстиции Республики Казахстан 20 мая 2015 года № 11084. Утратил силу приказом Министра здравоохранения и социального развития Республики Казахстан от 28 декабря 2015 года № 1057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33)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апреля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185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обязательной периодической аттестации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производственных объектов по условиям труда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обязательной периодической аттестации производственных объектов по условиям труда (далее – Правила) разработаны в соответствии с подпунктом 33)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(далее – Трудовой кодекс) и определяют порядок проведения обязательной периодической аттестации производственных объектов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производственных объектов по условиям труда – деятельность по оценке производственных объектов (цехов, участков, рабочих мест, а также иных, отдельно стоящих подразделений организаций, осуществляющих производственную деятельность)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лаборатории – лаборатории, осуществляющие деятельность, связанную с лабораторными и инструментальными исследованиями факторов производственной среды и определением соответствия условий производственной среды нормативам в области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объекты – цеха, участки и иные отдельно стоящие производственные подразделения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специализированные организации по проведению аттестации производственных объектов – организации, осуществляющие деятельность по проведению аттестации производственных объектов по условиям труда, обладающие квалифицированными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 или имеющие договоры с организациями, имеющими такие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квалифицированные кадры – сотрудники специализированных организаций по проведению аттестации производственных объектов по условиям труда, имеющие соответствующее образование или прошедшие курсы подготовки и имеющие соответствующий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сертификат – документ установленного образца, выдаваемый соответствующими организациями образования лицам, прошедшим курс подготовки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средства индивидуальной защиты –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средства коллективной защиты –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травмобезопасность – соответствие производственных объектов требованиям безопасности труда, исключающим травмирование работающих в условиях, установленных нормативными правовыми актами по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тяжесть труда – характеристика трудового процесса, отражающая преимущественную нагрузку на опорно-двигательный аппарат и функциональные системы организма (сердечно-сосудистую, дыхательную и другие), обеспечивающая его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напряженность труда – характеристика трудового процесса, отражающая нагрузку преимущественно на центральную нервную систему, органы чувств, эмоциональную сферу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нормы безопасности –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или работодателем, имеющим в своей организации службу безопасности и охраны труда и лабораторию по лабораторным и инструментальным исследованиям факторов производственной среды периодически, не реже чем один раз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производственных объектов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аттестацию производственных объектов организации в соответствии с действующими нормативами в области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комплексную оценку производственных объектов организации по соответствию их нормативам в области безопасности и охраны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степени вредности и 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степени травмобезопасности и обеспеченности средствами коллективной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 обеспеченности работников средствами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Результаты аттестации производственных объектов используются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комплекса организационно-технических мероприятий по улучшению условий и безопасности труда для приведения производственных объектов в соответствие с требованиями нормативных правовых актов в области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оценки фактического состояния условий производственной среды и безопасности труда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определения обеспеченности работников необходимыми средствами индивидуальной и коллективной защиты, соответствия их фактическим условиям труда и предъявляемым к ним требованиям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подтверждения факта работы во вредных или опасных условиях труда, для определения связи заболевания с профессией и выполняемой работой при подозрении на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профессиональное заболевание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установления диагноза профессионального заболевания, в том числе при решении споров и иных разногласий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принятия решения о прекращении (приостановлении) эксплуатации производственного объекта или оборудования, а также изменения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составления </w:t>
      </w:r>
      <w:r>
        <w:rPr>
          <w:rFonts w:ascii="Times New Roman"/>
          <w:b w:val="false"/>
          <w:i w:val="false"/>
          <w:color w:val="000000"/>
          <w:sz w:val="28"/>
        </w:rPr>
        <w:t>статистической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определения страхового тарифа страхователя (работодателя) при страховании ответственности работодателя за причинение вреда жизни и здоровью работника при исполнении им трудовых (служебных)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обоснования оплаты труда и предоставления льгот и компенсаций работникам, занятым на </w:t>
      </w:r>
      <w:r>
        <w:rPr>
          <w:rFonts w:ascii="Times New Roman"/>
          <w:b w:val="false"/>
          <w:i w:val="false"/>
          <w:color w:val="000000"/>
          <w:sz w:val="28"/>
        </w:rPr>
        <w:t>работах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вредными и опасными условиями труда, предусмотренных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получения работниками достоверной информации о состоянии условий, безопасности и охраны труда, о вредных производственных факторах и мерах по защите от их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Аттестации подлежат все производственные объекты организаций, действующих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проведения аттестации устанавливаются организацией, исходя из изменения условий труда, но не реже одного раза в 5 лет со дня проведения последней аттестации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Внеочередная аттестация производственных объектов проводится по требованию органа государственного надзора и контроля за безопасностью и охраной труда при выявлении нарушения порядка проведения аттестации производственных объектов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Уполномоченным государственным органом по труду размещается на интернет-ресурсе информация о специализированных организациях по проведению аттестации производственных объектов (наименование, юридический адрес, контактный телефон, виды деятельности, сведения о квалифицированных кадрах, наличие лаборатории по лабораторным и инструментальным исследованиям факторов производственной среды и условий труда или имеющие договоры с организациями, имеющими такие лаборатории).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над своевременностью и качеством проведения аттестации производственных объектов осуществляется государственными инспекторами труда.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аттестации работодателем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организации проведения аттестации производственных объектов работодателем издается соответствующий приказ о создании аттестационной комиссии в составе председателя, членов и секретаря, ответственного за составление, ведение и хранение документации по аттестации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состав аттестационной комиссии организации включаются руководитель либо его заместитель, специалисты служб безопасности и охраны труда и иных организаций (по согласованию), а также представители работников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Аттестационная комиссия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полный перечень производственных объектов, подлежащих аттестации, с выделением аналогичных по характеру выполняемых работ и условий труда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составляет полный перечень опасных и вредных факторов производственной среды, подлежащих обследованию (лабораторному и инструментальному исследованию и оценке), исходя из характеристик трудового и технологического процессов, применяемых видов оборудования и механизмов, сырья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собственных возможностей по проведению аттестации по условиям труда, определяет специализированную организацию по проведению аттестации производственных объектов или лабораторию и вносит предложение работодателю по заключению с ней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составляет и представляет на утверждение работодателю график проведения аттестации производственных объектов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присваивает коды цехам, участкам, рабочим местам для проведения автоматизированной обработки результатов аттестации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необходимую нормативно-справочную базу для проведения аттестации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анализирует причины производственного травматизма и профессиональной заболеваемости;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на основе анализа производственного травматизма наиболее травмоопасные работы, участки рабочих мест, технологии, машины, механизмы, станки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 с привлекаемой специализированной организацией по проведению аттестации производственных объектов и работодателем сроки проведения аттестации производственных объектов с учетом объема работ по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внутренний контроль в организациях за качеством проведения аттестации производственных объектов организации.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аттестации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Оценке по условиям труда подлежат имеющиеся на рабочих местах опасные и вредные производственные факторы (физические, химические, биологические, технологические), в том числе тяжесть и напряженность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Уровни опасных и вредных производственных </w:t>
      </w:r>
      <w:r>
        <w:rPr>
          <w:rFonts w:ascii="Times New Roman"/>
          <w:b w:val="false"/>
          <w:i w:val="false"/>
          <w:color w:val="000000"/>
          <w:sz w:val="28"/>
        </w:rPr>
        <w:t>факторов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на основе лабораторных и инструментальных измерений. Лабораторные и инструментальные измерения физических, химических, биологических и психофизиологических факторов и эргономические исследования выполняются в условиях работы и производственных процессов, при исправных средствах коллективной и индивидуальной защиты. На рабочих местах, связанных с постоянным пребыванием рабочих на открытом воздухе и подземных угольных шахтах лабораторные и инструментальные измерения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Измерения параметров опасных и вредных производственных факторов, определение показателей тяжести и напряженности трудового процесса, гигиены труда на производстве осуществляются в порядке и в объемах, предусмотренных санитарными правилами, 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«О здоровье народа и системе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измерения вредных производственных факторов лабораторных и инструментальных исследований оформляются протоколом измерения вредных производственных факторов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измерений параметров вредных и опасных производственных факторов необходимо использовать средства измерений, прошедшие государственную поверку,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установленными</w:t>
      </w:r>
      <w:r>
        <w:rPr>
          <w:rFonts w:ascii="Times New Roman"/>
          <w:b w:val="false"/>
          <w:i w:val="false"/>
          <w:color w:val="000000"/>
          <w:sz w:val="28"/>
        </w:rPr>
        <w:t> сроками.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фактического состояния условий труда производится аттестационной комиссией на основании соответствия измеренных параметров опасных и вредных производственных факторов на их соответствие предельно допустимым </w:t>
      </w:r>
      <w:r>
        <w:rPr>
          <w:rFonts w:ascii="Times New Roman"/>
          <w:b w:val="false"/>
          <w:i w:val="false"/>
          <w:color w:val="000000"/>
          <w:sz w:val="28"/>
        </w:rPr>
        <w:t>концентрациям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(уровням).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Основными объектами оценки травмобезопасности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приспособления и инструменты;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средствами коллективной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обеспеченность средствами обучения и инструктажа.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травмобезопасности производственного оборудования, приспособлений и инструментов производится на основе нормативных технических документов, национальных стандартов, правил и инструкций по безопасности и охране труда и зависит от их технического состояния, соответствия паспортным параметрам и требованиям технологии производственного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 и сертификатов, соответствие производственного оборудования нормативным требованиям безопасности подтверждается актом соответствия на каждую единицу оборудования (далее - акт соответствия), с указанием конкретных конструктивных элементов безопасности, применяемых в данном оборудовании.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соответствия составляется в произвольной форме комиссией, созданной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паспортов, сертификатов или актов на отдельные виды оборудования, независимо от их технического состояния, дается отрицательная оценка на травмобезопасность и рассматривается вопрос о необходимости приостановления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травмобезопасности производственного оборудования, приспособлений и инструментов, обеспеченность средствами коллективной защиты, а также обучения и инструктажа оформляется протоколом оценки травмобезопасности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обеспеченности работников средствами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каждой профессии определяется обеспеченность работников специальной одеждой, специальной обувью и средствами индивидуальной защиты (далее – СИЗ). Оценка обеспеченности работников СИЗ определяется посредством сопоставления фактически выданных средств с нормами выдачи за счет средств работодателя специальной одежды, специальной обуви и других средств индивидуальной защиты работникам с учетом воздействия вредных факторов производственной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обеспеченности работников СИЗ одновременно производится оценка соответствия выданных СИЗ фактическому состоянию условий труда. Качество СИЗ подтверждается </w:t>
      </w:r>
      <w:r>
        <w:rPr>
          <w:rFonts w:ascii="Times New Roman"/>
          <w:b w:val="false"/>
          <w:i w:val="false"/>
          <w:color w:val="000000"/>
          <w:sz w:val="28"/>
        </w:rPr>
        <w:t>сертификатами</w:t>
      </w:r>
      <w:r>
        <w:rPr>
          <w:rFonts w:ascii="Times New Roman"/>
          <w:b w:val="false"/>
          <w:i w:val="false"/>
          <w:color w:val="000000"/>
          <w:sz w:val="28"/>
        </w:rPr>
        <w:t> 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и обеспеченности работников СИЗ оформляется протоколом оценки обеспеченности работников СИЗ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«обеспечен» ставится только при полном обеспечении работников организации СИЗ в соответствии с нормами выдачи работникам СИЗ, утвержденными в соответствии с подпунктом 37)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условий труда на рабочих местах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состояния условий труда на рабочих местах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степени вредности и опасности факторов производственной среды, тяжести и напряженности трудового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степени травмобезопасности и обеспеченности средствами коллективной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обеспеченности средствами индивидуальной защиты, их качества и соответствия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отсутствии на рабочих местах вредных и опасных производственных факторов или соответствии их фактических значений нормам безопасности, а также при выполнении требований по травмобезопасности и обеспеченности работников СИЗ считается, что условия безопасности труда на рабочих местах соответствуют установленным требованиям безопасности труда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Рабочие места считаются не соответствующими установленным требованиям безопасности труда при наличии на них одного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фактические значения факторов производственной среды превышают существующие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 по травмобезопасности;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работников СИЗ, не соответствует действующим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отнесении условий труда к вредным и опасным производственным факторам аттестационная комиссия вносит предложение о принятии мер по переоснащению или ликвидации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Аттестацию производственных объектов аттестационная комиссия оформляет актом аттестации производственного объекта с приложением проекта Плана мероприятий по улучшению и оздоровлению условий труда в организации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проект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Проект Плана предусматривает мероприятия по замене устаревшей техники и оборудования, совершенствованию технологии производственного процесса, применению соответствующих условиям труда средств индивидуальной и коллективной защиты, оздоровительные мероприятия и мероприятия по организации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Проект Плана предусматривает приведение всех рабочих мест в соответствие с требованиями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Проект Плана подписывается председателем и членами аттестационной комиссии.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оформления и предоставления результатов</w:t>
      </w:r>
      <w:r>
        <w:br/>
      </w:r>
      <w:r>
        <w:rPr>
          <w:rFonts w:ascii="Times New Roman"/>
          <w:b/>
          <w:i w:val="false"/>
          <w:color w:val="000000"/>
        </w:rPr>
        <w:t>
аттестации производственных объектов по условиям труда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аттестации оформляются в виде документа, включающего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общие сведения (полное юридическое название организации, адрес, организационно-правовая форма организации, структура организации с указанием общей численности работающих и по отдельным производственным подразделениям, в том числе работающих во вредных и опасных условиях труда, основания для проведения аттестации, сведения о привлекаемых специализированных организациях по проведению аттестации производственных объектов, состав аттестационной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краткую технологию производства (характер деятельности производства, используемые технологии, перечень всех вредных, опасных производственных факторов, опасного производственного оборудования и процессов);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протокола лабораторных измерения вредных производственных факторов, инструментальных и эргономических исследований условий труда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протокола оценки травмобезопасности;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протокола оценки обеспеченности работников СИЗ.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Оформление результатов аттестации производственных объектов по условиям труда проводится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317 Трудового кодекса работодатель после завершения аттестации производственного объекта по условиям труда обязан представлять в месячный срок на бумажном и электронном носителе местному органу по инспекции труда, по месту нахождения организации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предприятий по результатам проведенной аттестации производственных объектов по условиям труда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по рабочим местам не соответствующим требованиям безопасности труда по производственным факторам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по рабочим местам не соответствующим требованиям травмобезопасности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по рабочим местам необеспеченным СИЗ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условиям труда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Измерения проводил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специализированной организации по проведению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объектов/ организации или наименование работодателя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имеющей службу безопасности и охраны труда и лабораторию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лабораторным и инструментальным исследованиям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производственной среды)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ПРОТОКОЛ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измерения вредных производственных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от «__»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Организация: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Производство, цех, участок: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Адрес: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Характеристика помещения: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площадь: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коллективной защиты: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оборудования и их количество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профессий, должностей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Средства измерений: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5236"/>
        <w:gridCol w:w="3534"/>
        <w:gridCol w:w="3467"/>
      </w:tblGrid>
      <w:tr>
        <w:trPr>
          <w:trHeight w:val="615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поверки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Эскиз помещения с указанием точек отбора проб и оборудования: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до 50 м2 площади одна точка отбора.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измерений вредных производственных факторов: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77"/>
        <w:gridCol w:w="1439"/>
        <w:gridCol w:w="3062"/>
        <w:gridCol w:w="3040"/>
        <w:gridCol w:w="1593"/>
        <w:gridCol w:w="1813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точки по эскизу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факторов производственной среды, единица измерения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Норма, предельно допустимая концентрация (ПДК), предельно допустимый уровень (ПДУ)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уровень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Измерения проводил:   ___________________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организации/работников:    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   (Ф.И.О.)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условиям труда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проводил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специализированной организации 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производственных объектов/ организации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работодателя имеющей службу безопасности и охраны труда и лабораторию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лабораторным и инструментальным исследованиям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производственной среды)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ПРОТОКОЛ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оценки травмобезопасности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от «__»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Организация: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Производство, цех, участок: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Адрес: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Результаты оценки травмобезопасности: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697"/>
        <w:gridCol w:w="2641"/>
        <w:gridCol w:w="2177"/>
        <w:gridCol w:w="2315"/>
        <w:gridCol w:w="2514"/>
      </w:tblGrid>
      <w:tr>
        <w:trPr>
          <w:trHeight w:val="3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оборудования, приспособлений и инструментов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технической документации (паспорта, сертификата и др.)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травмобезопасности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несоответствия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проводил:     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Измерения проводил: 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организации/работников: 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      (Ф.И.О.)</w:t>
      </w:r>
    </w:p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условиям труда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Оценку проводил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специализированной организации 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производственных объектов/ организации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работодателя имеющей службу безопасности и охраны труда и лабораторию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лабораторным и инструментальным исследованиям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производственной среды)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ПРОТОКОЛ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оценки обеспеченности работника специальной одеждой,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специальной обувью и средствами индивидуальной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от «__»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Производство, цех, участок: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Оценка обеспеченности СИЗ: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2760"/>
        <w:gridCol w:w="1657"/>
        <w:gridCol w:w="2519"/>
        <w:gridCol w:w="1479"/>
        <w:gridCol w:w="1409"/>
        <w:gridCol w:w="1447"/>
        <w:gridCol w:w="1588"/>
      </w:tblGrid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профессий, должностей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средств индивидуальной защиты (СИЗ), которые должны быть выданы работнику, (наименование СИЗ)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обеспеченности СИЗ (обеспечен/ необес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печен)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действующим нормам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выдано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ГОСТ, наличие сертификата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проводил:     ___________________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Измерения проводил:  ___________________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организации/работников:______________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    (Ф.И.О.)</w:t>
      </w:r>
    </w:p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условиям труда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План мероприятий по улучшению и оздоровлению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условий труда в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979"/>
        <w:gridCol w:w="3041"/>
        <w:gridCol w:w="2557"/>
        <w:gridCol w:w="3042"/>
        <w:gridCol w:w="2673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производства, цеха и участка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 _____________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аттестационной комиссии  ________________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   (Ф.И.О.)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 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 по условиям труда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Отчет предприятий по результатам проведенной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производственных объектов по условиям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Наменование предприятия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предприятия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специализированной организации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171"/>
        <w:gridCol w:w="1942"/>
        <w:gridCol w:w="2893"/>
        <w:gridCol w:w="2335"/>
        <w:gridCol w:w="2305"/>
        <w:gridCol w:w="1972"/>
      </w:tblGrid>
      <w:tr>
        <w:trPr>
          <w:trHeight w:val="330" w:hRule="atLeast"/>
        </w:trPr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аттестации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аттестованных рабочих мест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соответствуют установленным требованиям безопасности труда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 установленным требованиям безопасности труда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показателям вредности и опасности, факторов производственной среды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обеспеченности СИЗ в соответствии с нормами выдачи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показателям травмобезопасности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администрации организации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трудового коллектива (профкома)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    (Ф.И.О.)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 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 по условиям труда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Сведения по рабочим местам не соответствующим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безопасности труда по производственным факторам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290"/>
        <w:gridCol w:w="1395"/>
        <w:gridCol w:w="1602"/>
        <w:gridCol w:w="4542"/>
        <w:gridCol w:w="2018"/>
        <w:gridCol w:w="2019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Цех, участок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Производственные факторы, превышающие допустимые нормы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ПДК, ПДУ, норма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ПФД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Инфразвук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Ультразвук контактный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Ультразвук воздушный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общая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локальная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Неионизирующие излучения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Ионизирующие излучения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Электростатическое поля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магнитное поле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поля промышленной частоты (50 Гц)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Магнитное поля промышленной частоты (50 Гц)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ЭМИ, создаваемые ВДТ и ПЭВМ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 радиочастотного диапазона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Лазерное излучения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Ультрафиолетовое излучения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заполняются по факторам, превышающим ПДК (предельно допустимая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концентрация), ПДУ (предельно допустимый уровень), норма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администрации организации 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трудового коллектива (профкома)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 (подпись)           (Ф.И.О.)</w:t>
      </w:r>
    </w:p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 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 по условиям труда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Сведения по рабочим местам не соответствующим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травмобезопасности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618"/>
        <w:gridCol w:w="1476"/>
        <w:gridCol w:w="1248"/>
        <w:gridCol w:w="4213"/>
        <w:gridCol w:w="3871"/>
      </w:tblGrid>
      <w:tr>
        <w:trPr>
          <w:trHeight w:val="30" w:hRule="atLeast"/>
        </w:trPr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Цех, участок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травмобезопасности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 соответствия</w:t>
            </w:r>
          </w:p>
        </w:tc>
      </w:tr>
      <w:tr>
        <w:trPr>
          <w:trHeight w:val="255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администрации организации 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трудового коллектива (профкома)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(подпись)            (Ф.И.О.)</w:t>
      </w:r>
    </w:p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 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 по условиям труда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Сведения по рабочим местам необеспеченным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одеждой, специальной обувью и средствами индивидуальной защиты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618"/>
        <w:gridCol w:w="1476"/>
        <w:gridCol w:w="1248"/>
        <w:gridCol w:w="4213"/>
        <w:gridCol w:w="3871"/>
      </w:tblGrid>
      <w:tr>
        <w:trPr>
          <w:trHeight w:val="30" w:hRule="atLeast"/>
        </w:trPr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Цех, участок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обеспеченности СИЗ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 обеспеченности</w:t>
            </w:r>
          </w:p>
        </w:tc>
      </w:tr>
      <w:tr>
        <w:trPr>
          <w:trHeight w:val="255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администрации организации 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трудового коллектива (профкома)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(подпись)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