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fd67" w14:textId="5f0f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взаимоотношений органов государственных доходов с владельцами свободных складов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2015 года № 245. Зарегистрирован в Министерстве юстиции Республики Казахстан 8 мая 2015 года № 10996. Утратил силу приказом Министра финансов Республики Казахстан от 15 марта 2018 года № 367 (вводится в действие по истечении десяти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15.03.2018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взаимоотношений органов государственных доходов с владельцами свободных складов.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245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взаимоотношений органов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доходов с владельцами свободных складов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взаимоотношений органов государственных доходов с владельцами свободных складов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свободных складах и таможенной процедуре свободного склада, ратифицированным Законом Республики Казахстан от 30 июня 2010 года (далее - Соглашение),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(далее - Кодекс) и определяют порядок установления взаимоотношений органов государственных доходов с владельцами свободных складов, который включает в себя процедуру включения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владельцев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свободных складов (далее - Реестр), исключения из этого Реестра, приостановления, возобновления деятельности юридических лиц в качестве владельцев свободных складов, а также ведения учета и представления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товаров, помещенных под таможенную процедуру свободного склада, и произведенных с ними операций, а также в отношении товаров, изготовленных (полученных) из таких товаров, помещенных под таможенную процедуру свободного склада.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термины и их определения: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свободный склад - сооружение (помещение), в пределах которого в соответствии с настоящим Соглашением могут размещаться и использоваться иностранные товары и товары таможенного союза, помещенные под таможенную процедуру свободного склада, а также иные товары в соответствии с настоящим Соглашением;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сооружение (помещение) - здание (его часть), комплекс зданий, обустроенные и оборудованные территории и (или) открытые площадки, находящиеся под охраной либо имеющие режим контроля доступа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свободного склада - юридическое лицо Республики Казахстан, включенное территориальным органом государственных доходов (по областям, городу республиканского значения и столице) (далее - территориальные органы государственных доходов) в Реестр.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Включение в Реестр владельцев свободных складов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юридических лиц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в собственности, хозяйственном ведении, оперативном управлении или аренде сооружений (помещений), предназначенных для использования в качестве свободного склада и отвечающих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территория, предназначенная для использования в качестве свободного склада должна быть оборудована и обустроена для осуществления операций по производству и переработки товаров согласно цели, указанной в заявлении, согласно пункту 4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территория, включая примыкающие погрузочно-разгрузочные площадки (одно или несколько складских помещений и площадок), должна быть единым и неделимым комплексом и иметь непрерывное ограждение по всему периметру, обеспечивающее исключение доступа посторонних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обозначение территории, включая к ней погрузочно-разгрузочные площадки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мест для досмотра товаров, в том числе крытых площадок расположенных в пунктах досмотра, оснащенных электрическим освещением и оборудованных средствами видео наблюдения, совместимыми с программными продуктами органов государственных доходов, функционирующими в круглосуточном режиме, позволяющими осуществлять просмотр видеоинформации о происшедших событиях в течение последних тридцати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необходимых погрузочно-разгрузочных механизмов и специальной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сертифицированного весового оборудования, соответствующего характеру помещаемых товаров, а в случае помещения газа в специальные хранилища - наличие соответствующих приборов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владение сооружениями (помещениями) осуществляется на основании договора аренды, такой договор должен быть заключен на срок не менее чем 3 (три) года на день подачи заявления о включении в реестр;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на день обращения в территориальные органы государственных доходов неисполненной обязанности по уплате таможенных платежей, налогов и 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на день обращения в территориальные органы государственных доходов вступившего в законную силу и неисполненного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делу об административном правонарушении норм таможенного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автоматизированной системы учета товаров, соответствующей требованиям органов государственных доходов, позволяющей сопоставлять сведения, представленные территориальным органам государственных доходов при совершении таможенных операций, со сведениями о проведении хозяйственных операций.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Юридическое лицо для включения либо возобновления в Реестр подает заявление в территориальный орган государственных доходов по месту нахождения склада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рассматривается территориальными органами государственных доходов в течение пятнадцати календарных дней со дня его регистрации.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орган государственных доходов, в зоне деятельности которого расположен склад, не позднее трех рабочих дней проводит  таможенный осмотр заявляемого склада, по результатам которого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составляется акт осмотра помещений и территорий на соответствие либо несоответствие свободного склада условиям, установленным пунктом 3 настоящих Правил. При проведении таможенного осмотра помещений и территории заявляемого склада, должностное лицо также проверяет указанные сведения в заявлении юридического лица со следующими документами: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лица, копию учредительных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из банков об открытых в них счетах;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право собственности, хозяйственного ведения, оперативного управления или аренды сооружений (помещений), предназначенные для использования в качестве свободного склада;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планы, чертежи помещений и территорий, заявляемые в качестве свободного склада, утвержденные владельцем свободных складов и согласованные с территориальными органами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наличие необходимых погрузочно- разгрузочных механизмов и специальной техники, а также сертифицированного весового оборудования, соответствующих характеру помещаемых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перечисленных документов прилагаются к акту таможенного осмотра помещений и территории, которые приобщаются к досье юридического лица и хранятся в территориальном органе государственных доходов. По окончании таможенного осмотра помещений и территории один экземпляр акта таможенного осмотра помещений и территорий вручается юридическому лицу.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 соблюдения условий включения юридического лица в Реестр, территориальный орган государственных доходов, в зоне деятельности которого расположен склад, направляет письменное уведомление об отказе во включении в Реестр с указанием причин отказа.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устранения юридическим лицом выявленных нарушений заявление рассматривается на условиях,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соответствия юридического лица условиям включения в Реестр, оформляется приказ руководителя (лица, его замещающего) территориального органа государственных доходов о включении в Реестр. При этом территориальный орган государственных доходов в течение трех рабочих дней направляет письменное уведомление юридическому лицу с приложением копии приказа о включении в Реестр владельцев свободных складов.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изменении площади свободного склада юридическое лицо в течение пяти рабочих дней со дня изменения в письменной форме направляет заявление в территориальный орган государственных доходов с предоставлением соответствующих документов о таком изменении. Территориальный орган государственных доходов при получении такого заявления, рассматривает его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Указанное заявление приобщается к досье юридического лица.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перерегистрации юридического лица, в течение пяти рабочих дней со дня перерегистрации в письменной форме уведомляет территориальный орган государственных доходов с представлением соответствующих документов. Указанное уведомление приобщается к досье юридического лица. Территориальный орган государственных доходов вносит изменения в приказ о включении в Реестр при изменении данных указанных в приказе.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Территориальные органы государственных доходов не позднее третьего числа каждого месяца направляют информацию, содержащуюся в Реестре, а также данные о приостановлении, возобновлении соответствующей деятельности или исключении указанных лиц из Реестра в Комитет государственных доходов Министерства финансов Республики Казахстан (далее - Комитет).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не позднее пятого числа каждого месяца Комитет обеспечивает размещение обновленного Реестра на интернет-ресурсе Комитета.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Владельцам свободных складов необходимо привести свою деятельность в соответствие с требованиями Правил по истечении восемнадцати месяцев после их введения в действие. Документом, подтверждающим приведение деятельности в соответствие с требованиями Правил, является акт осмотра помещений и территории на соответствие условиям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Приостановление и возобновление деятельности юридических лиц в качестве владельца свободного склада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юридического лица в качестве владельца свободного склада приостанавливается на срок до шести месяцев в следующих случаях: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письменному заявлению владельца свободного склада с указанием причин приостановления деятельности свободного склада;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выявлении территориальным органом государственных доходов нарушений условий включения в Реестр, предусмотренных пунктом 3 Правил за исключением подпункта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задолженности по таможенным платежам, налогам и пеням - по истечении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Кодекса, до момента оплаты задолженности, за исключением случаев обжалования в соответствии с 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несоблюдение владельцем свободного склада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повторного нарушения порядка представления органам государственных доходов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владельцем свободного склада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либо по письменному заявлению юридического лица о приостановлении деятельности свободного склада, деятельность свободного склада приостанавливается решением территориального органа государственных доходов, в зоне деятельности которого расположен склад с указанием причины приостановления до устранения юридическим лицом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деятельности свободного склада оформляется приказом руководителя (лица, его замещающего) территориального органа государственных доходов, с указанием причины такого приостановления.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государственных доходов со дня принятия решения о приостановлении деятельности свободного склада в течение трех рабочих дней направляет письменное уведомление заявителю с приложением копии приказа о приостановлении деятельности свободных складов.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устранения нарушений либо причин приостановления деятельности свободного склада владелец свободного склада направляет в территориальный орган государственных доходов заявление о возобновлении деятельности свободного склада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Территориальный орган государственных доходов при получении такого заявления, рассматривает его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территориальный орган государственных доходов, в зоне деятельности которого расположен свободный склад не позднее пятнадцати календарных дней со дня принятия им заявления и прилагаемых к нему документов юридического лица, возобновляет деятельность свободного склада приказом руководителя (лица, его замещающего) территориального органа государственных доходов, за исключением приостановления деятельности свободного склада в случае, предусмотренным подпунктом 3) пункта 13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погашения владельцем свободных складов задолженности по таможенным платежам, налогам и пеням деятельность свободного склада возобновляется приказом руководителя (лица, его замещающего) территориального органа государственных доходов в течение пятнадцати календарных дней со дня получения письменного заявления юридического лица в произвольной форме о возобновлении деятельности свободного склада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продления сроков приостановления деятельности свободного склада, заявление подается владельцем свободного склада до истечения сроков приостановления деятельности свободного склада, указанных в пункте 13 Правил.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приостановлении деятельности владельца свободного склада помещение товаров на свободный склад не допускается. Товары, помещенные на свободный склад до приостановления деятельности владельца свободного склада и товары полученные (изготовленные), перемещаются под таможенным контролем на другой свободный склад либо помещаются под иные таможенные процедуры в течение двух месяцев со дня принятия решения о приостановлении деятельности владельца свободного склада. По письменному обращению лица, обладающего полномочиями в отношении товаров, или его представителя территориальный орган государственных доходов продлевает указанный срок. Предельный срок подачи декларации не может превышать четыре месяца со дня приостановления.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Исключение из Реестра владельцев свободных складов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исключения юридического лица в качестве владельца свободного склада из реестра являются: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владельца свободного склада в письменной форме об исключении его из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ликвидация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реорганизация юридического лица, за исключением выделения, разделения, преобразования и присоединения;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истечения срока приостановления деятельности владельца свободного склада согласно подпункту 1) пункта 13 Правил при отсутствии заявления владельца свободного склада о возобновлении деятельности свободного склада;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устранение причин, по которым приостановлено действие свободного склада согласно подпунктам 2)-5) пункта 13 Правил за несоблюдение владельцем свободного склада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Соглашения;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об исключении из Реестра оформляется приказом руководителя (лица, его замещающего) территориального органа государственных доходов с указанием причины такого исключения.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Территориальный орган государственных доходов со дня принятия решения об исключении владельца свободного склада из Реестра в течение трех рабочих дней направляет письменное уведомление владельцу свободного склада с приложением копии приказа об исключении владельца свободного склада из Реестра.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исключения владельца свободного склада из Реестра по основаниям, предусмотренным подпунктами 3) и 5) пункта 15 Правил, повторное заявление о включении в Реестр юридическое лицо подается в территориальный орган государственных доходов по истечении одного года со дня принятия приказа об исключении лица из такого Реестра.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исключении владельца свободного склада из Реестра владельцев свободных складов находящиеся на территории свободного склада товары, помещенные под таможенную процедуру свободного склада, и товары, изготовленные (полученные) из товаров, помещенных под таможенную процедуру свободного склада, подлежат помещению под таможенные процедуры, в течение четырех месяцев со дня исключения из Реестра владельцев свободного склада.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Ведение учета и представления отчетности в отношении товаров, помещенных под таможенную процедуру свободного склада, и произведенных с ними операций, а также в отношении товаров, изготовленных (полученных) из таких товаров, помещенных под таможенную процедуру свободного склада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Владелец свободного склада ведет учет и представляет органам государственных доходов отчетность о товарах, помещенных под таможенную процедуру свободного склада, и произведенных с ними операциях, а также о товарах, изготовленных (полученных) из товаров, помещенных под таможенную процедуру свободного склада.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Владелец свободного склада ведет учет товаров путем ведения журнала учета товаров, помещенных под таможенную процедуру свободного склада, а также операций, произведенных с такими товарами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учет товаров, изготовленных (полученных) из товаров, помещенных под таможенную процедуру свободного склада, путем ведения журнала учета, изготовленных (полученных) из товаров, помещенных под таможенную процедуру свободного склада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- журналы учета).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ведется в бумажном и (или)электронном виде в формате Ехсеl.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Журналы учета хранятся в течение 5 (пяти) лет со дня внесения последней записи.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Владельцы свободного склада ежемесячно, не позднее 15 числа второго месяца, следующего за отчетным налоговым периодом, представляют в территориальный орган государственных доходов, в зоне деятельности которого функционирует свободный склад отчетность о произведенных операциях с товарами, помещенными под таможенную процедуру свободного склада, а также товарами, изготовленными (полученными) из таких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Отчетные сведения, направленные в органы государственных доходов, хранятся у владельца свободного склада в течение 5 (пяти) лет со дня предоставления отчета.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Отчетность представляется территориальным органам государственных доходов на бумажном носителе и (или) в электронном виде в формате Ехсеl. Отчетность на бумажном носителе подписывается руководителем владельца свободного склада или лицом его замещающим и заверяется печатью.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прекращении функционирования свободного склада, владелец свободного склада в течение тридцати рабочих дней представляет в орган государственных доходов, в зоне деятельности которого функционирует свободный склад отчетность о товарах, помещенных под таможенную процедуру свободного склада и о готовой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Владельцы свободного склада, в распоряжении которых находятся товары, помещенные под таможенную процедуру свободного склада, обеспечивают представление достоверной отчетности территориальному органу государственных доходов.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 взаимоотношений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государственных доходов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владельцами свободных складов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от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(далее - Ф.И.О.)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(БИН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(Юридический адрес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(Фактический адрес нахождения заявляемого склада)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(телефон, электронный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Прошу Вас включить/возобновить ТОО __________________________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реестр владельцев свободных складов, с общей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______________________________________________________ кв.м.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для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(указать цели открытия свободного склада)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Требованиям и условиям для включения в Реестр владельцев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свободных складов,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свободных складах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таможенной процедуре свободного склада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взаимоотношений органов государственных доходов с владельцами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свободных складов заявляемый склад соответствует,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Сведения о собственности, хозяйственного ведения, оперативного управления или аренды сооружений(помещений), предназначенных для использования в качестве свободного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склада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владение сооружениями (помещениями) осуществляется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аренды, то необходимо указать номер договора аренды и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действия аренды)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Территория, предназначенная для использования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свободного склада оборудована и обустроена для осуществления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производству ________________________ и переработки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Территория, включая примыкающие погрузочно-разгрузочные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(одно или несколько складских помещений и площадок),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единым и неделимым комплексом, располагается по адресу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непрерывное ограждение по всему периметру обеспечивающие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доступа посторонних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Территория, включая к ней погрузочно-разгрузочные площадки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 РК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таможенном деле в РК";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Имеется места для досмотра товаров, в том числе крытые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оснащенные электрическим освещением и оборудованные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видео наблюдения, совместимыми с программными продуктами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государственных доходов, функционирующими в круглосуточном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режиме, позволяющими осуществлять просмотр видеоинформации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происшедших событиях в течение последних тридцати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Имеется в наличии необходимые погрузочно-разгрузочные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и специальная техника;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Имеется в наличии сертифицированное весовое оборудование, соответствующее характеру помещаемых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помещения газа в специальные хранилища необходимо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соответствующих приборов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Неисполненные обязанности по уплате таможенных платежей,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и пеней не имеем;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Вступившие в законную силу и неисполненное постановление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делу об административном правонарушении норм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"Об административных правонарушениях" не имеем;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Имеется в наличии автоматизированная система учета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требованиям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позволяющая сопоставлять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территориальным органам государственных доходов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совершении таможенных операций, со сведениями о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таможенного осмотра помещений и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заявляемого склада обязуюсь предоставить оригиналы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лица, учредительные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из банков об открытых в них счетах;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право собственности,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хозяйственного ведения, оперативного управления или аренды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(помещений), предназначенные для использования в качестве свободного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планы, чертежи помещений и территорий, заявляемые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свободного склада, утвержденные владельцем свободных складов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согласованные с территориальными органами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наличие необходимых погрузочно-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разгрузочных механизмов и специальной техники,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сертифицированных весовых оборудований, соответствующих характеру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помещаемых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в заявлении являются достоверными.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Руководитель предприятия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(Ф.И.О., должность, подпись, место печати,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владельцами свободных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товаров, помещенных под таможенную процедуру свободного</w:t>
      </w:r>
      <w:r>
        <w:br/>
      </w:r>
      <w:r>
        <w:rPr>
          <w:rFonts w:ascii="Times New Roman"/>
          <w:b/>
          <w:i w:val="false"/>
          <w:color w:val="000000"/>
        </w:rPr>
        <w:t>склада, а также операций, произведенных с такими товарами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2404"/>
        <w:gridCol w:w="934"/>
        <w:gridCol w:w="934"/>
        <w:gridCol w:w="1885"/>
        <w:gridCol w:w="1885"/>
        <w:gridCol w:w="1454"/>
        <w:gridCol w:w="936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товара (товар ТС или иностранный)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нетто (кг)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(в тенге)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произведенных с товарами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владельцами свободных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изготовленных (полученных) из товаров,</w:t>
      </w:r>
      <w:r>
        <w:br/>
      </w:r>
      <w:r>
        <w:rPr>
          <w:rFonts w:ascii="Times New Roman"/>
          <w:b/>
          <w:i w:val="false"/>
          <w:color w:val="000000"/>
        </w:rPr>
        <w:t>помещенных под таможенную процедуру свободного склада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2363"/>
        <w:gridCol w:w="1994"/>
        <w:gridCol w:w="988"/>
        <w:gridCol w:w="1994"/>
        <w:gridCol w:w="1994"/>
        <w:gridCol w:w="989"/>
        <w:gridCol w:w="990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ДТ, при завершении процедуры свободного склада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(продукт переработки)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нетто (кг)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(в тенге)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вывоза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владельцами свободных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</w:t>
      </w:r>
      <w:r>
        <w:br/>
      </w:r>
      <w:r>
        <w:rPr>
          <w:rFonts w:ascii="Times New Roman"/>
          <w:b/>
          <w:i w:val="false"/>
          <w:color w:val="000000"/>
        </w:rPr>
        <w:t>о произведенных операциях с товарами, помещенных</w:t>
      </w:r>
      <w:r>
        <w:br/>
      </w:r>
      <w:r>
        <w:rPr>
          <w:rFonts w:ascii="Times New Roman"/>
          <w:b/>
          <w:i w:val="false"/>
          <w:color w:val="000000"/>
        </w:rPr>
        <w:t>под таможенную процедуру свободного склада, а также товарами,</w:t>
      </w:r>
      <w:r>
        <w:br/>
      </w:r>
      <w:r>
        <w:rPr>
          <w:rFonts w:ascii="Times New Roman"/>
          <w:b/>
          <w:i w:val="false"/>
          <w:color w:val="000000"/>
        </w:rPr>
        <w:t>изготовленными (полученными) из таких товаров по состоянию</w:t>
      </w:r>
      <w:r>
        <w:br/>
      </w:r>
      <w:r>
        <w:rPr>
          <w:rFonts w:ascii="Times New Roman"/>
          <w:b/>
          <w:i w:val="false"/>
          <w:color w:val="000000"/>
        </w:rPr>
        <w:t>на "__" _________ 20 __ года на ____</w:t>
      </w:r>
      <w:r>
        <w:br/>
      </w:r>
      <w:r>
        <w:rPr>
          <w:rFonts w:ascii="Times New Roman"/>
          <w:b/>
          <w:i w:val="false"/>
          <w:color w:val="000000"/>
        </w:rPr>
        <w:t>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от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организации, БИН,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М.П.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(Ф.И.О., подпись владельца свободного склада,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Товары, помещенные под таможенную процедуру свободного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склада (далее - СС) совершения операций по переработке(обработке)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13"/>
        <w:gridCol w:w="1300"/>
        <w:gridCol w:w="1360"/>
        <w:gridCol w:w="313"/>
        <w:gridCol w:w="401"/>
        <w:gridCol w:w="575"/>
        <w:gridCol w:w="1564"/>
        <w:gridCol w:w="1243"/>
        <w:gridCol w:w="1244"/>
        <w:gridCol w:w="2349"/>
        <w:gridCol w:w="837"/>
        <w:gridCol w:w="488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 Д ТС (10 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таможенной декларации, в соответствии с которой товар был помещен под таможенную процедуру СС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количества товара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произведенные с товарами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счета и субсчета согласно Плану счетов бухгалтерского учета финансово-хозяйственной деятельности, на которых отражены товары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полученного в результате операции по переработке (обработке) товаров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полученного в результате операции по переработке (обработке) товаров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товаров, в отношении которых не совершены операции по переработке (обработке), находящихся у владельца СС на отчетную дату (количество)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документа, подтверждающего факт использования товара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товары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Таможенного союза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*Раздел 2. Товары, изготовленные (полученные) из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помещенных под таможенную процедуру СС на отчетную дату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сведениям, указанным в разделе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430"/>
        <w:gridCol w:w="1823"/>
        <w:gridCol w:w="1507"/>
        <w:gridCol w:w="2384"/>
        <w:gridCol w:w="430"/>
        <w:gridCol w:w="310"/>
        <w:gridCol w:w="550"/>
        <w:gridCol w:w="790"/>
        <w:gridCol w:w="550"/>
        <w:gridCol w:w="1749"/>
        <w:gridCol w:w="431"/>
      </w:tblGrid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ТС (10 знаков)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таможенной декларации, в соответствии с которой завершена таможенная процедура СС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счета и суб. Счета согласно Плану счетов бухгалтерского учета финансово-хозяйственной деятельности, на которых отражены товары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Количества товара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произведенные с товарами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Предшествующей таможенной декларации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 сделках совершенных с товарами, номер и дата документа подтверждающего реализацию товаров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из иностранных товаров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с использованием иностранных товаров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из товаров Таможенного союза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Отчет представляется ежемесячно с нарастающими данными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