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e1bc" w14:textId="cdde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торговли квотами и обязательствами на сокращение эмиссий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марта 2015 года № 250. Зарегистрирован в Министерстве юстиции Республики Казахстан 6 мая 2015 года № 10976. Утратил силу приказом Министра экологии и природных ресурсов Республики Казахстан от 30 мая 2024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30.05.2024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торговли квотами и обязательствами на сокращение эмиссий в окружающую среду.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на казахском языке, текст на русском языке не изменяется в соответствии с приказом Министра энергетики РК от 21.12.2015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года № 250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торговли квотами и обязательствами</w:t>
      </w:r>
      <w:r>
        <w:br/>
      </w:r>
      <w:r>
        <w:rPr>
          <w:rFonts w:ascii="Times New Roman"/>
          <w:b/>
          <w:i w:val="false"/>
          <w:color w:val="000000"/>
        </w:rPr>
        <w:t>на сокращение эмиссий в окружающую среду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торговли квотами и обязательствами на сокращение эмиссии в окружающую среду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торговли квотами и обязательствами на сокращение эмиссии в окружающую среду.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обязательства на сокращение эмиссий в окружающую среду (далее - обязательства на сокращение эмиссий) - условия природопользования, определяемые в экологическом разрешении и заключающиеся в поэтапном снижении эмиссий в окружающую среду в течение определенного времени;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лимиты на эмиссии в окружающую среду (далее - лимиты на эмиссии) - нормативный объем эмиссий в окружающую среду, устанавливаемый на определенный срок;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квота на эмиссии в окружающую среду (далее - квота на эмиссии) - часть лимита на эмиссии в окружающую среду, выделяемая конкретному природопользователю на определенный срок;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эмиссии в окружающую среду – выбросы, сбросы загрязняющих веществ, размещение отходов производства и потребления в окружающей среде, размещение и хранение серы в окружающей среде в открытом виде.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энергетики РК от 16.02.2017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Торговля квотами на эмиссии и обязательствами на сокращение эмиссий осуществляется посредством торговли части неиспользованного лимита на эмиссии, выделенного природопользователю в рамках экологического разрешения, другому природопользователю (природопользователям).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не превышения имеющегося лимита на эмиссии и обязательств на сокращение эмиссий в течение определенного периода времени, установленных в экологическом разрешении, природопользователь может приобрести недостающую часть квоты на эмиссии и часть обязательств на сокращение эмиссий у другого природопользователя, имеющего резерв лимитируемого объема эмиссий в окружающую среду.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природопользователь имеет резерв фактических эмиссий в окружающую среду по сравнению с лимитом на эмиссии и обязательствами на сокращение эмиссий, установленных экологическим разрешением, он может предложить часть квоты на эмиссии и часть обязательств на сокращение эмиссий к продаже другим природопользователям.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Торговля квоты на эмиссии и обязательств на сокращение эмиссий от одного природопользователя к другому осуществляется отдельно по выбросам, сбросам загрязняющих веществ, по размещению отходов производства и потребления, размещение и хранение серы в окружающей среде в открытом виде.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Торговля квотами на эмиссии в окружающую среду и обязательствами на сокращение эмиссий допускается между природопользователями в случае, если расстояние между источниками выбросов, сбросов загрязняющих веществ, объектами размещения отходов производства и потребления, размещение и хранение серы в окружающей среде в открытом виде не превышает десятикратной суммы радиусов санитарно-защитных зон, установленных для данных природопользователей.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Торговля квоты на эмиссии и обязательств на сокращение эмиссий по выбросам, сбросам загрязняющих веществ в размере К тонн (кубических метров) по веществу i от одного природопользователя другому компенсирует последнему недостающий лимит (размер обязательства на снижение эмиссий) в размере L тонн (кубических метров) по веществу j в случае если соблюдается соотношение: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* К = А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* L,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 А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коэффициенты относительной опасности веществ i, j для атмосферного воздуха (воды). Торговля квоты на эмиссии и обязательств на сокращение эмиссий осуществляется только по выбросам (сбросам) веществ, принадлежащих к одному классу 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Торговля квоты на эмиссии по размещению отходов производства и потребления и обязательств на сокращение эмиссий осуществляется по видам отходов, отнесенных к одному уровню опасности, в равных физических объемах.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Торговля квоты на эмиссии по размещению и хранению серы в окружающей среде в открытом виде осуществляется в равных физических объемах.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Торговля квот на эмиссии и обязательств на сокращение эмиссий между природопользователями допускается в пределах срока действия экологических разрешений, выданных сторонам в порядке, установленном экологическим законодательством Республики Казахстан.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совершения сделки по продаже (приобретению) квоты на эмиссии и обязательств на сокращение эмиссий стороны заключают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(далее - договор).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Переоформление соответствующих экологических разрешений производится органом, выдающим экологические разрешения на основе договора, для каждого из участников договора в соответствии с экологическим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