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74fd2" w14:textId="5c74f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работы с персоналом в энергетических организациях Республики Казахстан</w:t>
      </w:r>
    </w:p>
    <w:p>
      <w:pPr>
        <w:spacing w:after="0"/>
        <w:ind w:left="0"/>
        <w:jc w:val="both"/>
      </w:pPr>
      <w:r>
        <w:rPr>
          <w:rFonts w:ascii="Times New Roman"/>
          <w:b w:val="false"/>
          <w:i w:val="false"/>
          <w:color w:val="000000"/>
          <w:sz w:val="28"/>
        </w:rPr>
        <w:t>Приказ Министра энергетики Республики Казахстан от 26 марта 2015 года № 234. Зарегистрирован в Министерстве юстиции Республики Казахстан 28 апреля 2015 года № 10830.</w:t>
      </w:r>
    </w:p>
    <w:p>
      <w:pPr>
        <w:spacing w:after="0"/>
        <w:ind w:left="0"/>
        <w:jc w:val="both"/>
      </w:pPr>
      <w:bookmarkStart w:name="z125" w:id="0"/>
      <w:r>
        <w:rPr>
          <w:rFonts w:ascii="Times New Roman"/>
          <w:b w:val="false"/>
          <w:i w:val="false"/>
          <w:color w:val="000000"/>
          <w:sz w:val="28"/>
        </w:rPr>
        <w:t xml:space="preserve">
      В соответствии с подпунктом 38)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 </w:t>
      </w:r>
      <w:r>
        <w:rPr>
          <w:rFonts w:ascii="Times New Roman"/>
          <w:b/>
          <w:i w:val="false"/>
          <w:color w:val="000000"/>
          <w:sz w:val="28"/>
        </w:rPr>
        <w:t>ПРИКАЗЫВАЮ</w:t>
      </w:r>
      <w:r>
        <w:rPr>
          <w:rFonts w:ascii="Times New Roman"/>
          <w:b w:val="false"/>
          <w:i w:val="false"/>
          <w:color w:val="000000"/>
          <w:sz w:val="28"/>
        </w:rPr>
        <w:t>:</w:t>
      </w:r>
    </w:p>
    <w:bookmarkEnd w:id="0"/>
    <w:bookmarkStart w:name="z1"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работы с персоналом в энергетических организациях Республики Казахстан.</w:t>
      </w:r>
    </w:p>
    <w:bookmarkEnd w:id="1"/>
    <w:bookmarkStart w:name="z2" w:id="2"/>
    <w:p>
      <w:pPr>
        <w:spacing w:after="0"/>
        <w:ind w:left="0"/>
        <w:jc w:val="both"/>
      </w:pPr>
      <w:r>
        <w:rPr>
          <w:rFonts w:ascii="Times New Roman"/>
          <w:b w:val="false"/>
          <w:i w:val="false"/>
          <w:color w:val="000000"/>
          <w:sz w:val="28"/>
        </w:rPr>
        <w:t>
      2. Департаменту электроэнергетики Министерства энергетики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направление на официальное опубликование копии настоящего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энергетики Республики Казахстан и на интранет-портале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и 3) настоящего пункта.</w:t>
      </w:r>
    </w:p>
    <w:bookmarkStart w:name="z3"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3"/>
    <w:bookmarkStart w:name="z4"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Школьник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 Т. Дуйсенова   </w:t>
      </w:r>
    </w:p>
    <w:p>
      <w:pPr>
        <w:spacing w:after="0"/>
        <w:ind w:left="0"/>
        <w:jc w:val="both"/>
      </w:pPr>
      <w:r>
        <w:rPr>
          <w:rFonts w:ascii="Times New Roman"/>
          <w:b w:val="false"/>
          <w:i w:val="false"/>
          <w:color w:val="000000"/>
          <w:sz w:val="28"/>
        </w:rPr>
        <w:t>
      от 27 марта 2015 год</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 xml:space="preserve">от 26 марта 2015 года № 234 </w:t>
            </w:r>
          </w:p>
        </w:tc>
      </w:tr>
    </w:tbl>
    <w:bookmarkStart w:name="z6" w:id="5"/>
    <w:p>
      <w:pPr>
        <w:spacing w:after="0"/>
        <w:ind w:left="0"/>
        <w:jc w:val="left"/>
      </w:pPr>
      <w:r>
        <w:rPr>
          <w:rFonts w:ascii="Times New Roman"/>
          <w:b/>
          <w:i w:val="false"/>
          <w:color w:val="000000"/>
        </w:rPr>
        <w:t xml:space="preserve"> Правила работы с персоналом в энергетических организациях</w:t>
      </w:r>
      <w:r>
        <w:br/>
      </w:r>
      <w:r>
        <w:rPr>
          <w:rFonts w:ascii="Times New Roman"/>
          <w:b/>
          <w:i w:val="false"/>
          <w:color w:val="000000"/>
        </w:rPr>
        <w:t>Республики Казахстан</w:t>
      </w:r>
    </w:p>
    <w:bookmarkEnd w:id="5"/>
    <w:bookmarkStart w:name="z7" w:id="6"/>
    <w:p>
      <w:pPr>
        <w:spacing w:after="0"/>
        <w:ind w:left="0"/>
        <w:jc w:val="left"/>
      </w:pPr>
      <w:r>
        <w:rPr>
          <w:rFonts w:ascii="Times New Roman"/>
          <w:b/>
          <w:i w:val="false"/>
          <w:color w:val="000000"/>
        </w:rPr>
        <w:t xml:space="preserve"> Глава 1. Общие положения</w:t>
      </w:r>
    </w:p>
    <w:bookmarkEnd w:id="6"/>
    <w:p>
      <w:pPr>
        <w:spacing w:after="0"/>
        <w:ind w:left="0"/>
        <w:jc w:val="both"/>
      </w:pPr>
      <w:r>
        <w:rPr>
          <w:rFonts w:ascii="Times New Roman"/>
          <w:b w:val="false"/>
          <w:i w:val="false"/>
          <w:color w:val="ff0000"/>
          <w:sz w:val="28"/>
        </w:rPr>
        <w:t xml:space="preserve">
      Сноска. Заголовок главы 1 -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7"/>
    <w:p>
      <w:pPr>
        <w:spacing w:after="0"/>
        <w:ind w:left="0"/>
        <w:jc w:val="both"/>
      </w:pPr>
      <w:r>
        <w:rPr>
          <w:rFonts w:ascii="Times New Roman"/>
          <w:b w:val="false"/>
          <w:i w:val="false"/>
          <w:color w:val="000000"/>
          <w:sz w:val="28"/>
        </w:rPr>
        <w:t xml:space="preserve">
      1. Настоящие Правила работы с персоналом в энергетических организациях Республики Казахстан (далее – Правила) разработаны в соответствии с подпунктом 38) </w:t>
      </w:r>
      <w:r>
        <w:rPr>
          <w:rFonts w:ascii="Times New Roman"/>
          <w:b w:val="false"/>
          <w:i w:val="false"/>
          <w:color w:val="000000"/>
          <w:sz w:val="28"/>
        </w:rPr>
        <w:t>статьи 5</w:t>
      </w:r>
      <w:r>
        <w:rPr>
          <w:rFonts w:ascii="Times New Roman"/>
          <w:b w:val="false"/>
          <w:i w:val="false"/>
          <w:color w:val="000000"/>
          <w:sz w:val="28"/>
        </w:rPr>
        <w:t xml:space="preserve"> Закона Республики Казахстан от 9 июля 2004 года "Об электроэнергетике".</w:t>
      </w:r>
    </w:p>
    <w:bookmarkEnd w:id="7"/>
    <w:p>
      <w:pPr>
        <w:spacing w:after="0"/>
        <w:ind w:left="0"/>
        <w:jc w:val="both"/>
      </w:pPr>
      <w:r>
        <w:rPr>
          <w:rFonts w:ascii="Times New Roman"/>
          <w:b w:val="false"/>
          <w:i w:val="false"/>
          <w:color w:val="000000"/>
          <w:sz w:val="28"/>
        </w:rPr>
        <w:t>
      Настоящие Правила устанавливают основные требования к формам и объемам подготовки персонала энергетических организаций и поддержания его квалификации.</w:t>
      </w:r>
    </w:p>
    <w:p>
      <w:pPr>
        <w:spacing w:after="0"/>
        <w:ind w:left="0"/>
        <w:jc w:val="both"/>
      </w:pPr>
      <w:r>
        <w:rPr>
          <w:rFonts w:ascii="Times New Roman"/>
          <w:b w:val="false"/>
          <w:i w:val="false"/>
          <w:color w:val="000000"/>
          <w:sz w:val="28"/>
        </w:rPr>
        <w:t>
      Настоящие Правила распространяются на персонал организаций электроэнергетической отрасли, осуществляющих проектирование, монтаж, эксплуатацию, ремонт, наладку и испытание энергетического оборудования, зданий и сооружений, а также на персонал, осуществляющих контроль эксплуатации энергоустановок или выполняющего экспертные работы в области электроэнергетики, и на персонал, обеспечивающий управление технологическим процессом энергопроизводства.</w:t>
      </w:r>
    </w:p>
    <w:bookmarkStart w:name="z9" w:id="8"/>
    <w:p>
      <w:pPr>
        <w:spacing w:after="0"/>
        <w:ind w:left="0"/>
        <w:jc w:val="both"/>
      </w:pPr>
      <w:r>
        <w:rPr>
          <w:rFonts w:ascii="Times New Roman"/>
          <w:b w:val="false"/>
          <w:i w:val="false"/>
          <w:color w:val="000000"/>
          <w:sz w:val="28"/>
        </w:rPr>
        <w:t>
      2. В настоящих Правилах используются следующие основные термины и определения:</w:t>
      </w:r>
    </w:p>
    <w:bookmarkEnd w:id="8"/>
    <w:bookmarkStart w:name="z77" w:id="9"/>
    <w:p>
      <w:pPr>
        <w:spacing w:after="0"/>
        <w:ind w:left="0"/>
        <w:jc w:val="both"/>
      </w:pPr>
      <w:r>
        <w:rPr>
          <w:rFonts w:ascii="Times New Roman"/>
          <w:b w:val="false"/>
          <w:i w:val="false"/>
          <w:color w:val="000000"/>
          <w:sz w:val="28"/>
        </w:rPr>
        <w:t>
      1) противоаварийные тренировки – тренировки по возможным технологическим нарушениям, отработкой и принятием первоочередных действий по оповещению, локализации, ликвидации и восстановлению нарушенного энергоснабжения;</w:t>
      </w:r>
    </w:p>
    <w:bookmarkEnd w:id="9"/>
    <w:bookmarkStart w:name="z84" w:id="10"/>
    <w:p>
      <w:pPr>
        <w:spacing w:after="0"/>
        <w:ind w:left="0"/>
        <w:jc w:val="both"/>
      </w:pPr>
      <w:r>
        <w:rPr>
          <w:rFonts w:ascii="Times New Roman"/>
          <w:b w:val="false"/>
          <w:i w:val="false"/>
          <w:color w:val="000000"/>
          <w:sz w:val="28"/>
        </w:rPr>
        <w:t>
      2) административно-технический персонал – руководители, специалисты, осуществляющие организацию технического и оперативного обслуживания, ремонтных, монтажных и наладочных работ;</w:t>
      </w:r>
    </w:p>
    <w:bookmarkEnd w:id="10"/>
    <w:bookmarkStart w:name="z90" w:id="11"/>
    <w:p>
      <w:pPr>
        <w:spacing w:after="0"/>
        <w:ind w:left="0"/>
        <w:jc w:val="both"/>
      </w:pPr>
      <w:r>
        <w:rPr>
          <w:rFonts w:ascii="Times New Roman"/>
          <w:b w:val="false"/>
          <w:i w:val="false"/>
          <w:color w:val="000000"/>
          <w:sz w:val="28"/>
        </w:rPr>
        <w:t>
      3)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w:t>
      </w:r>
    </w:p>
    <w:bookmarkEnd w:id="11"/>
    <w:bookmarkStart w:name="z97" w:id="12"/>
    <w:p>
      <w:pPr>
        <w:spacing w:after="0"/>
        <w:ind w:left="0"/>
        <w:jc w:val="both"/>
      </w:pPr>
      <w:r>
        <w:rPr>
          <w:rFonts w:ascii="Times New Roman"/>
          <w:b w:val="false"/>
          <w:i w:val="false"/>
          <w:color w:val="000000"/>
          <w:sz w:val="28"/>
        </w:rPr>
        <w:t>
      4) оперативный персонал – персонал, осуществляющий оперативное управление энергоустановками (осмотр, оперативные переключения, подготовка рабочего места, допуск и надзор за работающим персоналом);</w:t>
      </w:r>
    </w:p>
    <w:bookmarkEnd w:id="12"/>
    <w:bookmarkStart w:name="z102" w:id="13"/>
    <w:p>
      <w:pPr>
        <w:spacing w:after="0"/>
        <w:ind w:left="0"/>
        <w:jc w:val="both"/>
      </w:pPr>
      <w:r>
        <w:rPr>
          <w:rFonts w:ascii="Times New Roman"/>
          <w:b w:val="false"/>
          <w:i w:val="false"/>
          <w:color w:val="000000"/>
          <w:sz w:val="28"/>
        </w:rPr>
        <w:t>
      5) оперативно-ремонтный персонал – категория работников из числа ремонтного персонала, специально обученных и подготовленных для оперативного обслуживания в объеме закрепленных за ними энергоустановок;</w:t>
      </w:r>
    </w:p>
    <w:bookmarkEnd w:id="13"/>
    <w:bookmarkStart w:name="z157" w:id="14"/>
    <w:p>
      <w:pPr>
        <w:spacing w:after="0"/>
        <w:ind w:left="0"/>
        <w:jc w:val="both"/>
      </w:pPr>
      <w:r>
        <w:rPr>
          <w:rFonts w:ascii="Times New Roman"/>
          <w:b w:val="false"/>
          <w:i w:val="false"/>
          <w:color w:val="000000"/>
          <w:sz w:val="28"/>
        </w:rPr>
        <w:t>
      6) ремонтный персонал – работники, непосредственно осуществляющие техническое обслуживание, ремонт, наладку и испытания энергоустановок;</w:t>
      </w:r>
    </w:p>
    <w:bookmarkEnd w:id="14"/>
    <w:bookmarkStart w:name="z158" w:id="15"/>
    <w:p>
      <w:pPr>
        <w:spacing w:after="0"/>
        <w:ind w:left="0"/>
        <w:jc w:val="both"/>
      </w:pPr>
      <w:r>
        <w:rPr>
          <w:rFonts w:ascii="Times New Roman"/>
          <w:b w:val="false"/>
          <w:i w:val="false"/>
          <w:color w:val="000000"/>
          <w:sz w:val="28"/>
        </w:rPr>
        <w:t>
      7)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15"/>
    <w:bookmarkStart w:name="z159" w:id="16"/>
    <w:p>
      <w:pPr>
        <w:spacing w:after="0"/>
        <w:ind w:left="0"/>
        <w:jc w:val="both"/>
      </w:pPr>
      <w:r>
        <w:rPr>
          <w:rFonts w:ascii="Times New Roman"/>
          <w:b w:val="false"/>
          <w:i w:val="false"/>
          <w:color w:val="000000"/>
          <w:sz w:val="28"/>
        </w:rPr>
        <w:t>
      8) дублирование – этап подготовки, заключающийся в управлении энергоустановкой или осуществление других функций на рабочем месте, исполняемые под наблюдением лица, ответственного за подготовку дублера;</w:t>
      </w:r>
    </w:p>
    <w:bookmarkEnd w:id="16"/>
    <w:bookmarkStart w:name="z160" w:id="17"/>
    <w:p>
      <w:pPr>
        <w:spacing w:after="0"/>
        <w:ind w:left="0"/>
        <w:jc w:val="both"/>
      </w:pPr>
      <w:r>
        <w:rPr>
          <w:rFonts w:ascii="Times New Roman"/>
          <w:b w:val="false"/>
          <w:i w:val="false"/>
          <w:color w:val="000000"/>
          <w:sz w:val="28"/>
        </w:rPr>
        <w:t>
      9) вспомогательный персонал – категория работников вспомогательных профессий, выполняющих работу в зоне действующих энергоустановок;</w:t>
      </w:r>
    </w:p>
    <w:bookmarkEnd w:id="17"/>
    <w:bookmarkStart w:name="z161" w:id="18"/>
    <w:p>
      <w:pPr>
        <w:spacing w:after="0"/>
        <w:ind w:left="0"/>
        <w:jc w:val="both"/>
      </w:pPr>
      <w:r>
        <w:rPr>
          <w:rFonts w:ascii="Times New Roman"/>
          <w:b w:val="false"/>
          <w:i w:val="false"/>
          <w:color w:val="000000"/>
          <w:sz w:val="28"/>
        </w:rPr>
        <w:t>
      10) специалист – лицо, осуществляющее руководство оперативным, оперативно-ремонтным, ремонтным персоналом, а также руководители филиалов, цехов, служб, отделов организаций, осуществляющих производство, передачу электрической и тепловой энергии, за исключением лиц, перечисленных в подпункте 14) пункта 2 настоящих Правил;</w:t>
      </w:r>
    </w:p>
    <w:bookmarkEnd w:id="18"/>
    <w:bookmarkStart w:name="z162" w:id="19"/>
    <w:p>
      <w:pPr>
        <w:spacing w:after="0"/>
        <w:ind w:left="0"/>
        <w:jc w:val="both"/>
      </w:pPr>
      <w:r>
        <w:rPr>
          <w:rFonts w:ascii="Times New Roman"/>
          <w:b w:val="false"/>
          <w:i w:val="false"/>
          <w:color w:val="000000"/>
          <w:sz w:val="28"/>
        </w:rPr>
        <w:t>
      11) инструктаж – форма работы с персоналом, обязательная для всех категорий работников;</w:t>
      </w:r>
    </w:p>
    <w:bookmarkEnd w:id="19"/>
    <w:bookmarkStart w:name="z163" w:id="20"/>
    <w:p>
      <w:pPr>
        <w:spacing w:after="0"/>
        <w:ind w:left="0"/>
        <w:jc w:val="both"/>
      </w:pPr>
      <w:r>
        <w:rPr>
          <w:rFonts w:ascii="Times New Roman"/>
          <w:b w:val="false"/>
          <w:i w:val="false"/>
          <w:color w:val="000000"/>
          <w:sz w:val="28"/>
        </w:rPr>
        <w:t>
      12) работа с персоналом – форма производственной деятельности, обеспечивающая поддержание необходимого профессионального образовательного уровня персонала для выполнения им производственных функций;</w:t>
      </w:r>
    </w:p>
    <w:bookmarkEnd w:id="20"/>
    <w:bookmarkStart w:name="z164" w:id="21"/>
    <w:p>
      <w:pPr>
        <w:spacing w:after="0"/>
        <w:ind w:left="0"/>
        <w:jc w:val="both"/>
      </w:pPr>
      <w:r>
        <w:rPr>
          <w:rFonts w:ascii="Times New Roman"/>
          <w:b w:val="false"/>
          <w:i w:val="false"/>
          <w:color w:val="000000"/>
          <w:sz w:val="28"/>
        </w:rPr>
        <w:t>
      13) стажировка – практическое освоение непосредственно на рабочем месте навыков выполнения работы или группы работ;</w:t>
      </w:r>
    </w:p>
    <w:bookmarkEnd w:id="21"/>
    <w:bookmarkStart w:name="z165" w:id="22"/>
    <w:p>
      <w:pPr>
        <w:spacing w:after="0"/>
        <w:ind w:left="0"/>
        <w:jc w:val="both"/>
      </w:pPr>
      <w:r>
        <w:rPr>
          <w:rFonts w:ascii="Times New Roman"/>
          <w:b w:val="false"/>
          <w:i w:val="false"/>
          <w:color w:val="000000"/>
          <w:sz w:val="28"/>
        </w:rPr>
        <w:t>
      14) технический руководитель – лицо, занимающее должность не ниже заместителя руководителя по техническим вопросам, по производству, а также главного инженера, руководителя службы (отдела) безопасности и охраны труда организаций, осуществляющих производство, передачу электрической и тепловой энергии;</w:t>
      </w:r>
    </w:p>
    <w:bookmarkEnd w:id="22"/>
    <w:bookmarkStart w:name="z166" w:id="23"/>
    <w:p>
      <w:pPr>
        <w:spacing w:after="0"/>
        <w:ind w:left="0"/>
        <w:jc w:val="both"/>
      </w:pPr>
      <w:r>
        <w:rPr>
          <w:rFonts w:ascii="Times New Roman"/>
          <w:b w:val="false"/>
          <w:i w:val="false"/>
          <w:color w:val="000000"/>
          <w:sz w:val="28"/>
        </w:rPr>
        <w:t>
      15) энергетический объект – производственное подразделение энергетической организации (участок, цех, комплекс), имеющее в своем составе электротехническое и теплотехническое оборудование и установки;</w:t>
      </w:r>
    </w:p>
    <w:bookmarkEnd w:id="23"/>
    <w:bookmarkStart w:name="z167" w:id="24"/>
    <w:p>
      <w:pPr>
        <w:spacing w:after="0"/>
        <w:ind w:left="0"/>
        <w:jc w:val="both"/>
      </w:pPr>
      <w:r>
        <w:rPr>
          <w:rFonts w:ascii="Times New Roman"/>
          <w:b w:val="false"/>
          <w:i w:val="false"/>
          <w:color w:val="000000"/>
          <w:sz w:val="28"/>
        </w:rPr>
        <w:t>
      16) энергоустановка – комплекс взаимосвязанного оборудования и сооружений, предназначенный для производства или преобразования, передачи, накопления или потребления энергии;</w:t>
      </w:r>
    </w:p>
    <w:bookmarkEnd w:id="24"/>
    <w:bookmarkStart w:name="z168" w:id="25"/>
    <w:p>
      <w:pPr>
        <w:spacing w:after="0"/>
        <w:ind w:left="0"/>
        <w:jc w:val="both"/>
      </w:pPr>
      <w:r>
        <w:rPr>
          <w:rFonts w:ascii="Times New Roman"/>
          <w:b w:val="false"/>
          <w:i w:val="false"/>
          <w:color w:val="000000"/>
          <w:sz w:val="28"/>
        </w:rPr>
        <w:t>
      17) электротехнический персонал – оперативный, оперативно-ремонтный, ремонтный персонал, непосредственно осуществляющий руководство и (или) эксплуатацию, монтаж, наладку, техническое обслуживание, ремонт, управление режимом работы в энергетических организациях;</w:t>
      </w:r>
    </w:p>
    <w:bookmarkEnd w:id="25"/>
    <w:bookmarkStart w:name="z169" w:id="26"/>
    <w:p>
      <w:pPr>
        <w:spacing w:after="0"/>
        <w:ind w:left="0"/>
        <w:jc w:val="both"/>
      </w:pPr>
      <w:r>
        <w:rPr>
          <w:rFonts w:ascii="Times New Roman"/>
          <w:b w:val="false"/>
          <w:i w:val="false"/>
          <w:color w:val="000000"/>
          <w:sz w:val="28"/>
        </w:rPr>
        <w:t xml:space="preserve">
      18) электротехнологический персонал – персонал, у которого в обслуживаемом им технологическом процессе основной составляющей является электрическая энергия, а также использующий в работе ручные электрические машины, электросварку, светильники, измерительные приборы и переносные электроинструменты, а также работники электролабораторий, для которых должностной инструкцией или инструкцией по охране труда установлено знание Правил техники безопасности при эксплуатации электроустановок,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31 марта 2015 года № 253 (зарегистрированный в Реестре государственной регистрации нормативных правовых актов за № 10907);</w:t>
      </w:r>
    </w:p>
    <w:bookmarkEnd w:id="26"/>
    <w:bookmarkStart w:name="z170" w:id="27"/>
    <w:p>
      <w:pPr>
        <w:spacing w:after="0"/>
        <w:ind w:left="0"/>
        <w:jc w:val="both"/>
      </w:pPr>
      <w:r>
        <w:rPr>
          <w:rFonts w:ascii="Times New Roman"/>
          <w:b w:val="false"/>
          <w:i w:val="false"/>
          <w:color w:val="000000"/>
          <w:sz w:val="28"/>
        </w:rPr>
        <w:t>
      19) неэлектротехнический персонал – персонал, не попадающий под определение "электротехнического", "электротехнологического" персонала.</w:t>
      </w:r>
    </w:p>
    <w:bookmarkEnd w:id="27"/>
    <w:bookmarkStart w:name="z171" w:id="28"/>
    <w:p>
      <w:pPr>
        <w:spacing w:after="0"/>
        <w:ind w:left="0"/>
        <w:jc w:val="both"/>
      </w:pPr>
      <w:r>
        <w:rPr>
          <w:rFonts w:ascii="Times New Roman"/>
          <w:b w:val="false"/>
          <w:i w:val="false"/>
          <w:color w:val="000000"/>
          <w:sz w:val="28"/>
        </w:rPr>
        <w:t>
      Иные термины и определения, используемые в настоящих Правилах, применяются в соответствии с законодательством Республики Казахстан.</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29"/>
    <w:p>
      <w:pPr>
        <w:spacing w:after="0"/>
        <w:ind w:left="0"/>
        <w:jc w:val="left"/>
      </w:pPr>
      <w:r>
        <w:rPr>
          <w:rFonts w:ascii="Times New Roman"/>
          <w:b/>
          <w:i w:val="false"/>
          <w:color w:val="000000"/>
        </w:rPr>
        <w:t xml:space="preserve"> Глава 2. Порядок работы с персоналом в энергетических организациях Республики Казахстан</w:t>
      </w:r>
    </w:p>
    <w:bookmarkEnd w:id="29"/>
    <w:p>
      <w:pPr>
        <w:spacing w:after="0"/>
        <w:ind w:left="0"/>
        <w:jc w:val="both"/>
      </w:pPr>
      <w:r>
        <w:rPr>
          <w:rFonts w:ascii="Times New Roman"/>
          <w:b w:val="false"/>
          <w:i w:val="false"/>
          <w:color w:val="ff0000"/>
          <w:sz w:val="28"/>
        </w:rPr>
        <w:t xml:space="preserve">
      Сноска. Заголовок главы 2 - в редакции приказа Министра энергетики РК от 28.09.2020 </w:t>
      </w:r>
      <w:r>
        <w:rPr>
          <w:rFonts w:ascii="Times New Roman"/>
          <w:b w:val="false"/>
          <w:i w:val="false"/>
          <w:color w:val="ff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4" w:id="30"/>
    <w:p>
      <w:pPr>
        <w:spacing w:after="0"/>
        <w:ind w:left="0"/>
        <w:jc w:val="left"/>
      </w:pPr>
      <w:r>
        <w:rPr>
          <w:rFonts w:ascii="Times New Roman"/>
          <w:b/>
          <w:i w:val="false"/>
          <w:color w:val="000000"/>
        </w:rPr>
        <w:t xml:space="preserve"> Параграф 1. Основные требования</w:t>
      </w:r>
    </w:p>
    <w:bookmarkEnd w:id="30"/>
    <w:bookmarkStart w:name="z11" w:id="31"/>
    <w:p>
      <w:pPr>
        <w:spacing w:after="0"/>
        <w:ind w:left="0"/>
        <w:jc w:val="both"/>
      </w:pPr>
      <w:r>
        <w:rPr>
          <w:rFonts w:ascii="Times New Roman"/>
          <w:b w:val="false"/>
          <w:i w:val="false"/>
          <w:color w:val="000000"/>
          <w:sz w:val="28"/>
        </w:rPr>
        <w:t>
      3. Работа с оперативным и оперативно-ремонтным персоналом, с оперативными руководителями, осуществляющими управление энергоустановками, проводится в следующих формах:</w:t>
      </w:r>
    </w:p>
    <w:bookmarkEnd w:id="31"/>
    <w:p>
      <w:pPr>
        <w:spacing w:after="0"/>
        <w:ind w:left="0"/>
        <w:jc w:val="both"/>
      </w:pPr>
      <w:r>
        <w:rPr>
          <w:rFonts w:ascii="Times New Roman"/>
          <w:b w:val="false"/>
          <w:i w:val="false"/>
          <w:color w:val="000000"/>
          <w:sz w:val="28"/>
        </w:rPr>
        <w:t>
      1) подготовка по новой должности, включающая:</w:t>
      </w:r>
    </w:p>
    <w:p>
      <w:pPr>
        <w:spacing w:after="0"/>
        <w:ind w:left="0"/>
        <w:jc w:val="both"/>
      </w:pPr>
      <w:r>
        <w:rPr>
          <w:rFonts w:ascii="Times New Roman"/>
          <w:b w:val="false"/>
          <w:i w:val="false"/>
          <w:color w:val="000000"/>
          <w:sz w:val="28"/>
        </w:rPr>
        <w:t>
      обучение;</w:t>
      </w:r>
    </w:p>
    <w:p>
      <w:pPr>
        <w:spacing w:after="0"/>
        <w:ind w:left="0"/>
        <w:jc w:val="both"/>
      </w:pPr>
      <w:r>
        <w:rPr>
          <w:rFonts w:ascii="Times New Roman"/>
          <w:b w:val="false"/>
          <w:i w:val="false"/>
          <w:color w:val="000000"/>
          <w:sz w:val="28"/>
        </w:rPr>
        <w:t>
      стажировку на рабочем месте;</w:t>
      </w:r>
    </w:p>
    <w:p>
      <w:pPr>
        <w:spacing w:after="0"/>
        <w:ind w:left="0"/>
        <w:jc w:val="both"/>
      </w:pPr>
      <w:r>
        <w:rPr>
          <w:rFonts w:ascii="Times New Roman"/>
          <w:b w:val="false"/>
          <w:i w:val="false"/>
          <w:color w:val="000000"/>
          <w:sz w:val="28"/>
        </w:rPr>
        <w:t>
      первичную квалификационную проверку знаний;</w:t>
      </w:r>
    </w:p>
    <w:p>
      <w:pPr>
        <w:spacing w:after="0"/>
        <w:ind w:left="0"/>
        <w:jc w:val="both"/>
      </w:pPr>
      <w:r>
        <w:rPr>
          <w:rFonts w:ascii="Times New Roman"/>
          <w:b w:val="false"/>
          <w:i w:val="false"/>
          <w:color w:val="000000"/>
          <w:sz w:val="28"/>
        </w:rPr>
        <w:t>
      дублирование;</w:t>
      </w:r>
    </w:p>
    <w:p>
      <w:pPr>
        <w:spacing w:after="0"/>
        <w:ind w:left="0"/>
        <w:jc w:val="both"/>
      </w:pPr>
      <w:r>
        <w:rPr>
          <w:rFonts w:ascii="Times New Roman"/>
          <w:b w:val="false"/>
          <w:i w:val="false"/>
          <w:color w:val="000000"/>
          <w:sz w:val="28"/>
        </w:rPr>
        <w:t>
      2) периодические квалификационные проверки знаний;</w:t>
      </w:r>
    </w:p>
    <w:p>
      <w:pPr>
        <w:spacing w:after="0"/>
        <w:ind w:left="0"/>
        <w:jc w:val="both"/>
      </w:pPr>
      <w:r>
        <w:rPr>
          <w:rFonts w:ascii="Times New Roman"/>
          <w:b w:val="false"/>
          <w:i w:val="false"/>
          <w:color w:val="000000"/>
          <w:sz w:val="28"/>
        </w:rPr>
        <w:t>
      3) контрольные противоаварийные и противопожарные тренировки;</w:t>
      </w:r>
    </w:p>
    <w:p>
      <w:pPr>
        <w:spacing w:after="0"/>
        <w:ind w:left="0"/>
        <w:jc w:val="both"/>
      </w:pPr>
      <w:r>
        <w:rPr>
          <w:rFonts w:ascii="Times New Roman"/>
          <w:b w:val="false"/>
          <w:i w:val="false"/>
          <w:color w:val="000000"/>
          <w:sz w:val="28"/>
        </w:rPr>
        <w:t>
      4) инструктажи;</w:t>
      </w:r>
    </w:p>
    <w:p>
      <w:pPr>
        <w:spacing w:after="0"/>
        <w:ind w:left="0"/>
        <w:jc w:val="both"/>
      </w:pPr>
      <w:r>
        <w:rPr>
          <w:rFonts w:ascii="Times New Roman"/>
          <w:b w:val="false"/>
          <w:i w:val="false"/>
          <w:color w:val="000000"/>
          <w:sz w:val="28"/>
        </w:rPr>
        <w:t>
      5) повышение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32"/>
    <w:p>
      <w:pPr>
        <w:spacing w:after="0"/>
        <w:ind w:left="0"/>
        <w:jc w:val="both"/>
      </w:pPr>
      <w:r>
        <w:rPr>
          <w:rFonts w:ascii="Times New Roman"/>
          <w:b w:val="false"/>
          <w:i w:val="false"/>
          <w:color w:val="000000"/>
          <w:sz w:val="28"/>
        </w:rPr>
        <w:t>
       4. Работа с ремонтным персоналом проводится в следующих формах:</w:t>
      </w:r>
    </w:p>
    <w:bookmarkEnd w:id="32"/>
    <w:p>
      <w:pPr>
        <w:spacing w:after="0"/>
        <w:ind w:left="0"/>
        <w:jc w:val="both"/>
      </w:pPr>
      <w:r>
        <w:rPr>
          <w:rFonts w:ascii="Times New Roman"/>
          <w:b w:val="false"/>
          <w:i w:val="false"/>
          <w:color w:val="000000"/>
          <w:sz w:val="28"/>
        </w:rPr>
        <w:t>
      1) подготовка по новой должности, включающая:</w:t>
      </w:r>
    </w:p>
    <w:p>
      <w:pPr>
        <w:spacing w:after="0"/>
        <w:ind w:left="0"/>
        <w:jc w:val="both"/>
      </w:pPr>
      <w:r>
        <w:rPr>
          <w:rFonts w:ascii="Times New Roman"/>
          <w:b w:val="false"/>
          <w:i w:val="false"/>
          <w:color w:val="000000"/>
          <w:sz w:val="28"/>
        </w:rPr>
        <w:t>
      обучение безопасным методам производства работ;</w:t>
      </w:r>
    </w:p>
    <w:p>
      <w:pPr>
        <w:spacing w:after="0"/>
        <w:ind w:left="0"/>
        <w:jc w:val="both"/>
      </w:pPr>
      <w:r>
        <w:rPr>
          <w:rFonts w:ascii="Times New Roman"/>
          <w:b w:val="false"/>
          <w:i w:val="false"/>
          <w:color w:val="000000"/>
          <w:sz w:val="28"/>
        </w:rPr>
        <w:t>
      стажировку на рабочем месте;</w:t>
      </w:r>
    </w:p>
    <w:p>
      <w:pPr>
        <w:spacing w:after="0"/>
        <w:ind w:left="0"/>
        <w:jc w:val="both"/>
      </w:pPr>
      <w:r>
        <w:rPr>
          <w:rFonts w:ascii="Times New Roman"/>
          <w:b w:val="false"/>
          <w:i w:val="false"/>
          <w:color w:val="000000"/>
          <w:sz w:val="28"/>
        </w:rPr>
        <w:t>
      первичную квалификационную проверку знаний;</w:t>
      </w:r>
    </w:p>
    <w:p>
      <w:pPr>
        <w:spacing w:after="0"/>
        <w:ind w:left="0"/>
        <w:jc w:val="both"/>
      </w:pPr>
      <w:r>
        <w:rPr>
          <w:rFonts w:ascii="Times New Roman"/>
          <w:b w:val="false"/>
          <w:i w:val="false"/>
          <w:color w:val="000000"/>
          <w:sz w:val="28"/>
        </w:rPr>
        <w:t>
      2) периодические квалификационные проверки знаний;</w:t>
      </w:r>
    </w:p>
    <w:p>
      <w:pPr>
        <w:spacing w:after="0"/>
        <w:ind w:left="0"/>
        <w:jc w:val="both"/>
      </w:pPr>
      <w:r>
        <w:rPr>
          <w:rFonts w:ascii="Times New Roman"/>
          <w:b w:val="false"/>
          <w:i w:val="false"/>
          <w:color w:val="000000"/>
          <w:sz w:val="28"/>
        </w:rPr>
        <w:t>
      3) контрольные противоаварийные и противопожарные тренировки;</w:t>
      </w:r>
    </w:p>
    <w:p>
      <w:pPr>
        <w:spacing w:after="0"/>
        <w:ind w:left="0"/>
        <w:jc w:val="both"/>
      </w:pPr>
      <w:r>
        <w:rPr>
          <w:rFonts w:ascii="Times New Roman"/>
          <w:b w:val="false"/>
          <w:i w:val="false"/>
          <w:color w:val="000000"/>
          <w:sz w:val="28"/>
        </w:rPr>
        <w:t>
      4) инструктажи;</w:t>
      </w:r>
    </w:p>
    <w:p>
      <w:pPr>
        <w:spacing w:after="0"/>
        <w:ind w:left="0"/>
        <w:jc w:val="both"/>
      </w:pPr>
      <w:r>
        <w:rPr>
          <w:rFonts w:ascii="Times New Roman"/>
          <w:b w:val="false"/>
          <w:i w:val="false"/>
          <w:color w:val="000000"/>
          <w:sz w:val="28"/>
        </w:rPr>
        <w:t>
      5) повышение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33"/>
    <w:p>
      <w:pPr>
        <w:spacing w:after="0"/>
        <w:ind w:left="0"/>
        <w:jc w:val="both"/>
      </w:pPr>
      <w:r>
        <w:rPr>
          <w:rFonts w:ascii="Times New Roman"/>
          <w:b w:val="false"/>
          <w:i w:val="false"/>
          <w:color w:val="000000"/>
          <w:sz w:val="28"/>
        </w:rPr>
        <w:t>
       5. Работа с руководящими работниками подразделений и специалистами, не относящихся к категориям персонала, перечисленным в  пунктах 3 и 4 настоящих Правил, состоит из:</w:t>
      </w:r>
    </w:p>
    <w:bookmarkEnd w:id="33"/>
    <w:p>
      <w:pPr>
        <w:spacing w:after="0"/>
        <w:ind w:left="0"/>
        <w:jc w:val="both"/>
      </w:pPr>
      <w:r>
        <w:rPr>
          <w:rFonts w:ascii="Times New Roman"/>
          <w:b w:val="false"/>
          <w:i w:val="false"/>
          <w:color w:val="000000"/>
          <w:sz w:val="28"/>
        </w:rPr>
        <w:t>
      вводного и, при необходимости, целевых инструктажей;</w:t>
      </w:r>
    </w:p>
    <w:p>
      <w:pPr>
        <w:spacing w:after="0"/>
        <w:ind w:left="0"/>
        <w:jc w:val="both"/>
      </w:pPr>
      <w:r>
        <w:rPr>
          <w:rFonts w:ascii="Times New Roman"/>
          <w:b w:val="false"/>
          <w:i w:val="false"/>
          <w:color w:val="000000"/>
          <w:sz w:val="28"/>
        </w:rPr>
        <w:t>
      первичной и периодических квалификационных проверок знаний;</w:t>
      </w:r>
    </w:p>
    <w:p>
      <w:pPr>
        <w:spacing w:after="0"/>
        <w:ind w:left="0"/>
        <w:jc w:val="both"/>
      </w:pPr>
      <w:r>
        <w:rPr>
          <w:rFonts w:ascii="Times New Roman"/>
          <w:b w:val="false"/>
          <w:i w:val="false"/>
          <w:color w:val="000000"/>
          <w:sz w:val="28"/>
        </w:rPr>
        <w:t>
      контрольных противоаварийных и противопожарных тренировок;</w:t>
      </w:r>
    </w:p>
    <w:p>
      <w:pPr>
        <w:spacing w:after="0"/>
        <w:ind w:left="0"/>
        <w:jc w:val="both"/>
      </w:pPr>
      <w:r>
        <w:rPr>
          <w:rFonts w:ascii="Times New Roman"/>
          <w:b w:val="false"/>
          <w:i w:val="false"/>
          <w:color w:val="000000"/>
          <w:sz w:val="28"/>
        </w:rPr>
        <w:t>
      повышения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34"/>
    <w:p>
      <w:pPr>
        <w:spacing w:after="0"/>
        <w:ind w:left="0"/>
        <w:jc w:val="both"/>
      </w:pPr>
      <w:r>
        <w:rPr>
          <w:rFonts w:ascii="Times New Roman"/>
          <w:b w:val="false"/>
          <w:i w:val="false"/>
          <w:color w:val="000000"/>
          <w:sz w:val="28"/>
        </w:rPr>
        <w:t>
       6. Работа с вспомогательным персоналом, выполняющим работу или обслуживание неэнергетических объектов повышенной опасности (станочное оборудование, инструмент, грузоподъемные механизмы, огневые, сварочные и ремонтно-строительные работы, управление внутрицеховым транспортом) состоит из:</w:t>
      </w:r>
    </w:p>
    <w:bookmarkEnd w:id="34"/>
    <w:p>
      <w:pPr>
        <w:spacing w:after="0"/>
        <w:ind w:left="0"/>
        <w:jc w:val="both"/>
      </w:pPr>
      <w:r>
        <w:rPr>
          <w:rFonts w:ascii="Times New Roman"/>
          <w:b w:val="false"/>
          <w:i w:val="false"/>
          <w:color w:val="000000"/>
          <w:sz w:val="28"/>
        </w:rPr>
        <w:t>
      обучения технической эксплуатации и безопасным методам работы;</w:t>
      </w:r>
    </w:p>
    <w:p>
      <w:pPr>
        <w:spacing w:after="0"/>
        <w:ind w:left="0"/>
        <w:jc w:val="both"/>
      </w:pPr>
      <w:r>
        <w:rPr>
          <w:rFonts w:ascii="Times New Roman"/>
          <w:b w:val="false"/>
          <w:i w:val="false"/>
          <w:color w:val="000000"/>
          <w:sz w:val="28"/>
        </w:rPr>
        <w:t>
      стажировки на рабочем месте;</w:t>
      </w:r>
    </w:p>
    <w:p>
      <w:pPr>
        <w:spacing w:after="0"/>
        <w:ind w:left="0"/>
        <w:jc w:val="both"/>
      </w:pPr>
      <w:r>
        <w:rPr>
          <w:rFonts w:ascii="Times New Roman"/>
          <w:b w:val="false"/>
          <w:i w:val="false"/>
          <w:color w:val="000000"/>
          <w:sz w:val="28"/>
        </w:rPr>
        <w:t>
      первичной и периодических квалификационных проверок знаний (знаний техники безопасности, специальных норм по сложности видов работ);</w:t>
      </w:r>
    </w:p>
    <w:p>
      <w:pPr>
        <w:spacing w:after="0"/>
        <w:ind w:left="0"/>
        <w:jc w:val="both"/>
      </w:pPr>
      <w:r>
        <w:rPr>
          <w:rFonts w:ascii="Times New Roman"/>
          <w:b w:val="false"/>
          <w:i w:val="false"/>
          <w:color w:val="000000"/>
          <w:sz w:val="28"/>
        </w:rPr>
        <w:t>
      инструктажей;</w:t>
      </w:r>
    </w:p>
    <w:p>
      <w:pPr>
        <w:spacing w:after="0"/>
        <w:ind w:left="0"/>
        <w:jc w:val="both"/>
      </w:pPr>
      <w:r>
        <w:rPr>
          <w:rFonts w:ascii="Times New Roman"/>
          <w:b w:val="false"/>
          <w:i w:val="false"/>
          <w:color w:val="000000"/>
          <w:sz w:val="28"/>
        </w:rPr>
        <w:t>
      контрольных противоаварийных и противопожарных тренировок;</w:t>
      </w:r>
    </w:p>
    <w:p>
      <w:pPr>
        <w:spacing w:after="0"/>
        <w:ind w:left="0"/>
        <w:jc w:val="both"/>
      </w:pPr>
      <w:r>
        <w:rPr>
          <w:rFonts w:ascii="Times New Roman"/>
          <w:b w:val="false"/>
          <w:i w:val="false"/>
          <w:color w:val="000000"/>
          <w:sz w:val="28"/>
        </w:rPr>
        <w:t>
      повышения профессиональной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35"/>
    <w:p>
      <w:pPr>
        <w:spacing w:after="0"/>
        <w:ind w:left="0"/>
        <w:jc w:val="both"/>
      </w:pPr>
      <w:r>
        <w:rPr>
          <w:rFonts w:ascii="Times New Roman"/>
          <w:b w:val="false"/>
          <w:i w:val="false"/>
          <w:color w:val="000000"/>
          <w:sz w:val="28"/>
        </w:rPr>
        <w:t>
       7. Для других специалистов, служащих и рабочих – работников, не связанных с техническим обслуживанием энергоустановок и другого технологического оборудования, работа с персоналом проводится в следующих формах:</w:t>
      </w:r>
    </w:p>
    <w:bookmarkEnd w:id="35"/>
    <w:p>
      <w:pPr>
        <w:spacing w:after="0"/>
        <w:ind w:left="0"/>
        <w:jc w:val="both"/>
      </w:pPr>
      <w:r>
        <w:rPr>
          <w:rFonts w:ascii="Times New Roman"/>
          <w:b w:val="false"/>
          <w:i w:val="false"/>
          <w:color w:val="000000"/>
          <w:sz w:val="28"/>
        </w:rPr>
        <w:t>
      инструктажи (вводный и, при необходимости, целевые);</w:t>
      </w:r>
    </w:p>
    <w:p>
      <w:pPr>
        <w:spacing w:after="0"/>
        <w:ind w:left="0"/>
        <w:jc w:val="both"/>
      </w:pPr>
      <w:r>
        <w:rPr>
          <w:rFonts w:ascii="Times New Roman"/>
          <w:b w:val="false"/>
          <w:i w:val="false"/>
          <w:color w:val="000000"/>
          <w:sz w:val="28"/>
        </w:rPr>
        <w:t>
      занятия по электробезопасности;</w:t>
      </w:r>
    </w:p>
    <w:p>
      <w:pPr>
        <w:spacing w:after="0"/>
        <w:ind w:left="0"/>
        <w:jc w:val="both"/>
      </w:pPr>
      <w:r>
        <w:rPr>
          <w:rFonts w:ascii="Times New Roman"/>
          <w:b w:val="false"/>
          <w:i w:val="false"/>
          <w:color w:val="000000"/>
          <w:sz w:val="28"/>
        </w:rPr>
        <w:t>
      контрольные противоаварийные и противопожарные тренировки;</w:t>
      </w:r>
    </w:p>
    <w:p>
      <w:pPr>
        <w:spacing w:after="0"/>
        <w:ind w:left="0"/>
        <w:jc w:val="both"/>
      </w:pPr>
      <w:r>
        <w:rPr>
          <w:rFonts w:ascii="Times New Roman"/>
          <w:b w:val="false"/>
          <w:i w:val="false"/>
          <w:color w:val="000000"/>
          <w:sz w:val="28"/>
        </w:rPr>
        <w:t>
      повышение профессиональной или специальной квалификации.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36"/>
    <w:p>
      <w:pPr>
        <w:spacing w:after="0"/>
        <w:ind w:left="0"/>
        <w:jc w:val="both"/>
      </w:pPr>
      <w:r>
        <w:rPr>
          <w:rFonts w:ascii="Times New Roman"/>
          <w:b w:val="false"/>
          <w:i w:val="false"/>
          <w:color w:val="000000"/>
          <w:sz w:val="28"/>
        </w:rPr>
        <w:t>
       8. Все вновь принятые работники в течение одного месяца со дня зачисления на работу проходят подготовку по оказанию доврачебной медицинской помощи, пострадавшим от несчастного случая.</w:t>
      </w:r>
    </w:p>
    <w:bookmarkEnd w:id="36"/>
    <w:bookmarkStart w:name="z17" w:id="37"/>
    <w:p>
      <w:pPr>
        <w:spacing w:after="0"/>
        <w:ind w:left="0"/>
        <w:jc w:val="both"/>
      </w:pPr>
      <w:r>
        <w:rPr>
          <w:rFonts w:ascii="Times New Roman"/>
          <w:b w:val="false"/>
          <w:i w:val="false"/>
          <w:color w:val="000000"/>
          <w:sz w:val="28"/>
        </w:rPr>
        <w:t>
      9. Прием лиц на работу с вредными и опасными производственными факторами, а также на подземные работы осуществляется работодателем после прохождения ими предварительного медицинского осмотра и определения отсутствия противопоказаний по состоянию здоровья.</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Министра энергетики РК от 17.05.2016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 w:id="38"/>
    <w:p>
      <w:pPr>
        <w:spacing w:after="0"/>
        <w:ind w:left="0"/>
        <w:jc w:val="both"/>
      </w:pPr>
      <w:r>
        <w:rPr>
          <w:rFonts w:ascii="Times New Roman"/>
          <w:b w:val="false"/>
          <w:i w:val="false"/>
          <w:color w:val="000000"/>
          <w:sz w:val="28"/>
        </w:rPr>
        <w:t>
       10. В каждой организации назначается лицо, ответственное за проведение медицинских осмотров персонала.</w:t>
      </w:r>
    </w:p>
    <w:bookmarkEnd w:id="38"/>
    <w:bookmarkStart w:name="z19" w:id="3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Исключен приказом Министра энергетики РК от 15.07.2016 </w:t>
      </w:r>
      <w:r>
        <w:rPr>
          <w:rFonts w:ascii="Times New Roman"/>
          <w:b w:val="false"/>
          <w:i w:val="false"/>
          <w:color w:val="000000"/>
          <w:sz w:val="28"/>
        </w:rPr>
        <w:t>№ 322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39"/>
    <w:bookmarkStart w:name="z20" w:id="40"/>
    <w:p>
      <w:pPr>
        <w:spacing w:after="0"/>
        <w:ind w:left="0"/>
        <w:jc w:val="both"/>
      </w:pPr>
      <w:r>
        <w:rPr>
          <w:rFonts w:ascii="Times New Roman"/>
          <w:b w:val="false"/>
          <w:i w:val="false"/>
          <w:color w:val="000000"/>
          <w:sz w:val="28"/>
        </w:rPr>
        <w:t xml:space="preserve">
      12. При уклонении работника от прохождения медицинских осмотров или невыполнении им рекомендаций по результатам проведения осмотра, работник отстраняется от выполнения им трудовых обязанностей в соответствии с </w:t>
      </w:r>
      <w:r>
        <w:rPr>
          <w:rFonts w:ascii="Times New Roman"/>
          <w:b w:val="false"/>
          <w:i w:val="false"/>
          <w:color w:val="000000"/>
          <w:sz w:val="28"/>
        </w:rPr>
        <w:t>Трудовым кодексом</w:t>
      </w:r>
      <w:r>
        <w:rPr>
          <w:rFonts w:ascii="Times New Roman"/>
          <w:b w:val="false"/>
          <w:i w:val="false"/>
          <w:color w:val="000000"/>
          <w:sz w:val="28"/>
        </w:rPr>
        <w:t xml:space="preserve"> Республики Казахстан от 23 ноября 2015 года.</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приказа Министра энергетики РК от 17.05.2016 </w:t>
      </w:r>
      <w:r>
        <w:rPr>
          <w:rFonts w:ascii="Times New Roman"/>
          <w:b w:val="false"/>
          <w:i w:val="false"/>
          <w:color w:val="000000"/>
          <w:sz w:val="28"/>
        </w:rPr>
        <w:t>№ 208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41"/>
    <w:p>
      <w:pPr>
        <w:spacing w:after="0"/>
        <w:ind w:left="0"/>
        <w:jc w:val="both"/>
      </w:pPr>
      <w:r>
        <w:rPr>
          <w:rFonts w:ascii="Times New Roman"/>
          <w:b w:val="false"/>
          <w:i w:val="false"/>
          <w:color w:val="000000"/>
          <w:sz w:val="28"/>
        </w:rPr>
        <w:t>
       13. Результаты о годности работника к работам в области электроэнергетики после медицинского осмотра прикладываются к личному делу работника.</w:t>
      </w:r>
    </w:p>
    <w:bookmarkEnd w:id="41"/>
    <w:bookmarkStart w:name="z22" w:id="42"/>
    <w:p>
      <w:pPr>
        <w:spacing w:after="0"/>
        <w:ind w:left="0"/>
        <w:jc w:val="both"/>
      </w:pPr>
      <w:r>
        <w:rPr>
          <w:rFonts w:ascii="Times New Roman"/>
          <w:b w:val="false"/>
          <w:i w:val="false"/>
          <w:color w:val="000000"/>
          <w:sz w:val="28"/>
        </w:rPr>
        <w:t>
      14. Для подготовки и поддержания квалификации лиц, совмещающих профессии (должности) применяются формы работы с персоналом, предусмотренные в полном объеме, как для основной, так и для совмещаемой профессии (должности).</w:t>
      </w:r>
    </w:p>
    <w:bookmarkEnd w:id="42"/>
    <w:bookmarkStart w:name="z175" w:id="43"/>
    <w:p>
      <w:pPr>
        <w:spacing w:after="0"/>
        <w:ind w:left="0"/>
        <w:jc w:val="both"/>
      </w:pPr>
      <w:r>
        <w:rPr>
          <w:rFonts w:ascii="Times New Roman"/>
          <w:b w:val="false"/>
          <w:i w:val="false"/>
          <w:color w:val="000000"/>
          <w:sz w:val="28"/>
        </w:rPr>
        <w:t xml:space="preserve">
      15. Организация, командирующее персонал на объекты энергетических организаций для выполнения работ в области электроэнергетики, обеспечивает соответствие квалификационных знаний в области электроэнергетики командируемого персонала по сложности и качеству выполняемой работы, знание этим персоналом требований </w:t>
      </w:r>
      <w:r>
        <w:rPr>
          <w:rFonts w:ascii="Times New Roman"/>
          <w:b w:val="false"/>
          <w:i w:val="false"/>
          <w:color w:val="000000"/>
          <w:sz w:val="28"/>
        </w:rPr>
        <w:t>нормативных</w:t>
      </w:r>
      <w:r>
        <w:rPr>
          <w:rFonts w:ascii="Times New Roman"/>
          <w:b w:val="false"/>
          <w:i w:val="false"/>
          <w:color w:val="000000"/>
          <w:sz w:val="28"/>
        </w:rPr>
        <w:t xml:space="preserve"> </w:t>
      </w:r>
      <w:r>
        <w:rPr>
          <w:rFonts w:ascii="Times New Roman"/>
          <w:b w:val="false"/>
          <w:i w:val="false"/>
          <w:color w:val="000000"/>
          <w:sz w:val="28"/>
        </w:rPr>
        <w:t>правовых</w:t>
      </w:r>
      <w:r>
        <w:rPr>
          <w:rFonts w:ascii="Times New Roman"/>
          <w:b w:val="false"/>
          <w:i w:val="false"/>
          <w:color w:val="000000"/>
          <w:sz w:val="28"/>
        </w:rPr>
        <w:t xml:space="preserve"> </w:t>
      </w:r>
      <w:r>
        <w:rPr>
          <w:rFonts w:ascii="Times New Roman"/>
          <w:b w:val="false"/>
          <w:i w:val="false"/>
          <w:color w:val="000000"/>
          <w:sz w:val="28"/>
        </w:rPr>
        <w:t>актов</w:t>
      </w:r>
      <w:r>
        <w:rPr>
          <w:rFonts w:ascii="Times New Roman"/>
          <w:b w:val="false"/>
          <w:i w:val="false"/>
          <w:color w:val="000000"/>
          <w:sz w:val="28"/>
        </w:rPr>
        <w:t>, нормативно-технических документов и инструкций в объеме, установленном для работников энергетических организаций, осуществляющих эксплуатацию этих объектов.</w:t>
      </w:r>
    </w:p>
    <w:bookmarkEnd w:id="43"/>
    <w:bookmarkStart w:name="z23" w:id="44"/>
    <w:p>
      <w:pPr>
        <w:spacing w:after="0"/>
        <w:ind w:left="0"/>
        <w:jc w:val="left"/>
      </w:pPr>
      <w:r>
        <w:rPr>
          <w:rFonts w:ascii="Times New Roman"/>
          <w:b/>
          <w:i w:val="false"/>
          <w:color w:val="000000"/>
        </w:rPr>
        <w:t xml:space="preserve"> Параграф 2. Организационные требования</w:t>
      </w:r>
    </w:p>
    <w:bookmarkEnd w:id="44"/>
    <w:bookmarkStart w:name="z24" w:id="45"/>
    <w:p>
      <w:pPr>
        <w:spacing w:after="0"/>
        <w:ind w:left="0"/>
        <w:jc w:val="both"/>
      </w:pPr>
      <w:r>
        <w:rPr>
          <w:rFonts w:ascii="Times New Roman"/>
          <w:b w:val="false"/>
          <w:i w:val="false"/>
          <w:color w:val="000000"/>
          <w:sz w:val="28"/>
        </w:rPr>
        <w:t>
      16. В каждой энергетической организации разрабатывается и утверждается руководителем годовой план работы с персоналом. В структурных подразделениях составляются квартальные, месячные планы работы с персоналом.</w:t>
      </w:r>
    </w:p>
    <w:bookmarkEnd w:id="45"/>
    <w:bookmarkStart w:name="z25" w:id="46"/>
    <w:p>
      <w:pPr>
        <w:spacing w:after="0"/>
        <w:ind w:left="0"/>
        <w:jc w:val="both"/>
      </w:pPr>
      <w:r>
        <w:rPr>
          <w:rFonts w:ascii="Times New Roman"/>
          <w:b w:val="false"/>
          <w:i w:val="false"/>
          <w:color w:val="000000"/>
          <w:sz w:val="28"/>
        </w:rPr>
        <w:t>
      17. План работы с персоналом содержит мероприятия по следующим направлениям:</w:t>
      </w:r>
    </w:p>
    <w:bookmarkEnd w:id="46"/>
    <w:p>
      <w:pPr>
        <w:spacing w:after="0"/>
        <w:ind w:left="0"/>
        <w:jc w:val="both"/>
      </w:pPr>
      <w:r>
        <w:rPr>
          <w:rFonts w:ascii="Times New Roman"/>
          <w:b w:val="false"/>
          <w:i w:val="false"/>
          <w:color w:val="000000"/>
          <w:sz w:val="28"/>
        </w:rPr>
        <w:t>
      подготовка персонала (руководителей, специалистов и рабочих), в том числе прохождения обучения по оказанию первой медицинской помощи;</w:t>
      </w:r>
    </w:p>
    <w:p>
      <w:pPr>
        <w:spacing w:after="0"/>
        <w:ind w:left="0"/>
        <w:jc w:val="both"/>
      </w:pPr>
      <w:r>
        <w:rPr>
          <w:rFonts w:ascii="Times New Roman"/>
          <w:b w:val="false"/>
          <w:i w:val="false"/>
          <w:color w:val="000000"/>
          <w:sz w:val="28"/>
        </w:rPr>
        <w:t>
      квалификационные проверки знаний в области электроэнергетики;</w:t>
      </w:r>
    </w:p>
    <w:p>
      <w:pPr>
        <w:spacing w:after="0"/>
        <w:ind w:left="0"/>
        <w:jc w:val="both"/>
      </w:pPr>
      <w:r>
        <w:rPr>
          <w:rFonts w:ascii="Times New Roman"/>
          <w:b w:val="false"/>
          <w:i w:val="false"/>
          <w:color w:val="000000"/>
          <w:sz w:val="28"/>
        </w:rPr>
        <w:t>
      инструктажи;</w:t>
      </w:r>
    </w:p>
    <w:p>
      <w:pPr>
        <w:spacing w:after="0"/>
        <w:ind w:left="0"/>
        <w:jc w:val="both"/>
      </w:pPr>
      <w:r>
        <w:rPr>
          <w:rFonts w:ascii="Times New Roman"/>
          <w:b w:val="false"/>
          <w:i w:val="false"/>
          <w:color w:val="000000"/>
          <w:sz w:val="28"/>
        </w:rPr>
        <w:t>
      контрольные противоаварийные тренировки;</w:t>
      </w:r>
    </w:p>
    <w:p>
      <w:pPr>
        <w:spacing w:after="0"/>
        <w:ind w:left="0"/>
        <w:jc w:val="both"/>
      </w:pPr>
      <w:r>
        <w:rPr>
          <w:rFonts w:ascii="Times New Roman"/>
          <w:b w:val="false"/>
          <w:i w:val="false"/>
          <w:color w:val="000000"/>
          <w:sz w:val="28"/>
        </w:rPr>
        <w:t>
      повышение квалификации;</w:t>
      </w:r>
    </w:p>
    <w:p>
      <w:pPr>
        <w:spacing w:after="0"/>
        <w:ind w:left="0"/>
        <w:jc w:val="both"/>
      </w:pPr>
      <w:r>
        <w:rPr>
          <w:rFonts w:ascii="Times New Roman"/>
          <w:b w:val="false"/>
          <w:i w:val="false"/>
          <w:color w:val="000000"/>
          <w:sz w:val="28"/>
        </w:rPr>
        <w:t>
      организация работы технических библиотек, технических кабинетов, кабинетов по технике безопасности, полигонов, центров и пунктов тренажерной подготовки;</w:t>
      </w:r>
    </w:p>
    <w:p>
      <w:pPr>
        <w:spacing w:after="0"/>
        <w:ind w:left="0"/>
        <w:jc w:val="both"/>
      </w:pPr>
      <w:r>
        <w:rPr>
          <w:rFonts w:ascii="Times New Roman"/>
          <w:b w:val="false"/>
          <w:i w:val="false"/>
          <w:color w:val="000000"/>
          <w:sz w:val="28"/>
        </w:rPr>
        <w:t>
      проверка рабочих мест;</w:t>
      </w:r>
    </w:p>
    <w:p>
      <w:pPr>
        <w:spacing w:after="0"/>
        <w:ind w:left="0"/>
        <w:jc w:val="both"/>
      </w:pPr>
      <w:r>
        <w:rPr>
          <w:rFonts w:ascii="Times New Roman"/>
          <w:b w:val="false"/>
          <w:i w:val="false"/>
          <w:color w:val="000000"/>
          <w:sz w:val="28"/>
        </w:rPr>
        <w:t>
      проведение соревнований по профессиональному мастерству и другие коллективные формы работы с персоналом;</w:t>
      </w:r>
    </w:p>
    <w:p>
      <w:pPr>
        <w:spacing w:after="0"/>
        <w:ind w:left="0"/>
        <w:jc w:val="both"/>
      </w:pPr>
      <w:r>
        <w:rPr>
          <w:rFonts w:ascii="Times New Roman"/>
          <w:b w:val="false"/>
          <w:i w:val="false"/>
          <w:color w:val="000000"/>
          <w:sz w:val="28"/>
        </w:rPr>
        <w:t>
      проведение периодических медицинских осмотров персонала.</w:t>
      </w:r>
    </w:p>
    <w:bookmarkStart w:name="z26" w:id="47"/>
    <w:p>
      <w:pPr>
        <w:spacing w:after="0"/>
        <w:ind w:left="0"/>
        <w:jc w:val="both"/>
      </w:pPr>
      <w:r>
        <w:rPr>
          <w:rFonts w:ascii="Times New Roman"/>
          <w:b w:val="false"/>
          <w:i w:val="false"/>
          <w:color w:val="000000"/>
          <w:sz w:val="28"/>
        </w:rPr>
        <w:t>
      18. Руководство процессом подготовки, поддержания и повышения квалификации персонала в целом по объекту возлагается на главного технического руководителя организации.</w:t>
      </w:r>
    </w:p>
    <w:bookmarkEnd w:id="47"/>
    <w:bookmarkStart w:name="z27" w:id="48"/>
    <w:p>
      <w:pPr>
        <w:spacing w:after="0"/>
        <w:ind w:left="0"/>
        <w:jc w:val="both"/>
      </w:pPr>
      <w:r>
        <w:rPr>
          <w:rFonts w:ascii="Times New Roman"/>
          <w:b w:val="false"/>
          <w:i w:val="false"/>
          <w:color w:val="000000"/>
          <w:sz w:val="28"/>
        </w:rPr>
        <w:t>
      19. Планирование, организация и контроль обучения новых рабочих, переподготовки и повышения квалификации рабочих, руководящих работников и специалистов осуществляются отделом кадров с привлечением специалистов по подготовке кадров и работников других служб, на которые возложены эти функции.</w:t>
      </w:r>
    </w:p>
    <w:bookmarkEnd w:id="48"/>
    <w:bookmarkStart w:name="z28" w:id="49"/>
    <w:p>
      <w:pPr>
        <w:spacing w:after="0"/>
        <w:ind w:left="0"/>
        <w:jc w:val="both"/>
      </w:pPr>
      <w:r>
        <w:rPr>
          <w:rFonts w:ascii="Times New Roman"/>
          <w:b w:val="false"/>
          <w:i w:val="false"/>
          <w:color w:val="000000"/>
          <w:sz w:val="28"/>
        </w:rPr>
        <w:t>
      20. На энергетических объектах обеспечивается функционирование специализированных учебно-производственных подразделений (учебно-курсовой комбинат или постоянно действующие курсы, центр или пункт тренажерной подготовки и другие).</w:t>
      </w:r>
    </w:p>
    <w:bookmarkEnd w:id="49"/>
    <w:p>
      <w:pPr>
        <w:spacing w:after="0"/>
        <w:ind w:left="0"/>
        <w:jc w:val="both"/>
      </w:pPr>
      <w:r>
        <w:rPr>
          <w:rFonts w:ascii="Times New Roman"/>
          <w:b w:val="false"/>
          <w:i w:val="false"/>
          <w:color w:val="000000"/>
          <w:sz w:val="28"/>
        </w:rPr>
        <w:t xml:space="preserve">
      Учебно-производственное подразделение для подготовки персонала устанавливает полигоны, учебные классы, мастерские, лаборатории, которые оснащаются техническими средствами обучения и тренировки. </w:t>
      </w:r>
    </w:p>
    <w:bookmarkStart w:name="z29" w:id="50"/>
    <w:p>
      <w:pPr>
        <w:spacing w:after="0"/>
        <w:ind w:left="0"/>
        <w:jc w:val="both"/>
      </w:pPr>
      <w:r>
        <w:rPr>
          <w:rFonts w:ascii="Times New Roman"/>
          <w:b w:val="false"/>
          <w:i w:val="false"/>
          <w:color w:val="000000"/>
          <w:sz w:val="28"/>
        </w:rPr>
        <w:t>
      21. В каждой энергетической организации обеспечивается функционирование технической библиотеки.</w:t>
      </w:r>
    </w:p>
    <w:bookmarkEnd w:id="50"/>
    <w:bookmarkStart w:name="z30" w:id="51"/>
    <w:p>
      <w:pPr>
        <w:spacing w:after="0"/>
        <w:ind w:left="0"/>
        <w:jc w:val="left"/>
      </w:pPr>
      <w:r>
        <w:rPr>
          <w:rFonts w:ascii="Times New Roman"/>
          <w:b/>
          <w:i w:val="false"/>
          <w:color w:val="000000"/>
        </w:rPr>
        <w:t xml:space="preserve"> Параграф 3. Подготовка по новой должности</w:t>
      </w:r>
    </w:p>
    <w:bookmarkEnd w:id="51"/>
    <w:bookmarkStart w:name="z31" w:id="52"/>
    <w:p>
      <w:pPr>
        <w:spacing w:after="0"/>
        <w:ind w:left="0"/>
        <w:jc w:val="both"/>
      </w:pPr>
      <w:r>
        <w:rPr>
          <w:rFonts w:ascii="Times New Roman"/>
          <w:b w:val="false"/>
          <w:i w:val="false"/>
          <w:color w:val="000000"/>
          <w:sz w:val="28"/>
        </w:rPr>
        <w:t>
      22. К подготовке по новой должности допускаются лица, имеющие соответствующее профессиональное образование. Требования к уровню образования и стажу работы лица, допускаемого к подготовке, указываются в соответствующей должностной инструкции или квалификационной характеристике.</w:t>
      </w:r>
    </w:p>
    <w:bookmarkEnd w:id="52"/>
    <w:bookmarkStart w:name="z32" w:id="53"/>
    <w:p>
      <w:pPr>
        <w:spacing w:after="0"/>
        <w:ind w:left="0"/>
        <w:jc w:val="both"/>
      </w:pPr>
      <w:r>
        <w:rPr>
          <w:rFonts w:ascii="Times New Roman"/>
          <w:b w:val="false"/>
          <w:i w:val="false"/>
          <w:color w:val="000000"/>
          <w:sz w:val="28"/>
        </w:rPr>
        <w:t>
      23. Лица, не имеющие соответствующего образования или опыта работы, как впервые принятые, так и переводимые на новую должность, проходят подготовку по действующей в отрасли форме обучения.</w:t>
      </w:r>
    </w:p>
    <w:bookmarkEnd w:id="53"/>
    <w:bookmarkStart w:name="z33" w:id="54"/>
    <w:p>
      <w:pPr>
        <w:spacing w:after="0"/>
        <w:ind w:left="0"/>
        <w:jc w:val="both"/>
      </w:pPr>
      <w:r>
        <w:rPr>
          <w:rFonts w:ascii="Times New Roman"/>
          <w:b w:val="false"/>
          <w:i w:val="false"/>
          <w:color w:val="000000"/>
          <w:sz w:val="28"/>
        </w:rPr>
        <w:t>
      24. Подготовка работников, связанных с обслуживанием объектов, а также персонала ведущих профессий основного производства проводится в учебных центрах и учебно-курсовых комбинатах (пунктах). Индивидуальная форма обучения рабочих по этим профессиям не проводится.</w:t>
      </w:r>
    </w:p>
    <w:bookmarkEnd w:id="54"/>
    <w:bookmarkStart w:name="z34" w:id="55"/>
    <w:p>
      <w:pPr>
        <w:spacing w:after="0"/>
        <w:ind w:left="0"/>
        <w:jc w:val="both"/>
      </w:pPr>
      <w:r>
        <w:rPr>
          <w:rFonts w:ascii="Times New Roman"/>
          <w:b w:val="false"/>
          <w:i w:val="false"/>
          <w:color w:val="000000"/>
          <w:sz w:val="28"/>
        </w:rPr>
        <w:t>
      25. Для строящейся или реконструируемой (модернизируемой) энергоустановки предусматриваются опережающие мероприятия по подготовке, переподготовке и повышению квалификации персонала. Продолжительность подготовки определяется в зависимости от уровня сложности, мощности вводимого оборудования, уровня вновь вводимых по сложности технологических процессов.</w:t>
      </w:r>
    </w:p>
    <w:bookmarkEnd w:id="55"/>
    <w:bookmarkStart w:name="z35" w:id="56"/>
    <w:p>
      <w:pPr>
        <w:spacing w:after="0"/>
        <w:ind w:left="0"/>
        <w:jc w:val="both"/>
      </w:pPr>
      <w:r>
        <w:rPr>
          <w:rFonts w:ascii="Times New Roman"/>
          <w:b w:val="false"/>
          <w:i w:val="false"/>
          <w:color w:val="000000"/>
          <w:sz w:val="28"/>
        </w:rPr>
        <w:t>
      26. Подготовка работников по новой должности проводится по утвержденным главным техническим руководителем типовым программам, разработанным для каждой должности и каждого рабочего места.</w:t>
      </w:r>
    </w:p>
    <w:bookmarkEnd w:id="56"/>
    <w:p>
      <w:pPr>
        <w:spacing w:after="0"/>
        <w:ind w:left="0"/>
        <w:jc w:val="both"/>
      </w:pPr>
      <w:r>
        <w:rPr>
          <w:rFonts w:ascii="Times New Roman"/>
          <w:b w:val="false"/>
          <w:i w:val="false"/>
          <w:color w:val="000000"/>
          <w:sz w:val="28"/>
        </w:rPr>
        <w:t>
      В зависимости от категории работника в программе определяются этапы подготовки и их максимальная продолжительность.</w:t>
      </w:r>
    </w:p>
    <w:bookmarkStart w:name="z36" w:id="57"/>
    <w:p>
      <w:pPr>
        <w:spacing w:after="0"/>
        <w:ind w:left="0"/>
        <w:jc w:val="both"/>
      </w:pPr>
      <w:r>
        <w:rPr>
          <w:rFonts w:ascii="Times New Roman"/>
          <w:b w:val="false"/>
          <w:i w:val="false"/>
          <w:color w:val="000000"/>
          <w:sz w:val="28"/>
        </w:rPr>
        <w:t>
      27. Для оперативных руководителей на основе типовой программы составляются индивидуальные программы подготовки, утверждаемые главным техническим руководителем.</w:t>
      </w:r>
    </w:p>
    <w:bookmarkEnd w:id="57"/>
    <w:p>
      <w:pPr>
        <w:spacing w:after="0"/>
        <w:ind w:left="0"/>
        <w:jc w:val="both"/>
      </w:pPr>
      <w:r>
        <w:rPr>
          <w:rFonts w:ascii="Times New Roman"/>
          <w:b w:val="false"/>
          <w:i w:val="false"/>
          <w:color w:val="000000"/>
          <w:sz w:val="28"/>
        </w:rPr>
        <w:t>
      В индивидуальной программе необходимость и длительность каждого этапа подготовки устанавливается в зависимости от образования работника, уровня его технических знаний, стажа практической работы по смежным должностям.</w:t>
      </w:r>
    </w:p>
    <w:bookmarkStart w:name="z37" w:id="58"/>
    <w:p>
      <w:pPr>
        <w:spacing w:after="0"/>
        <w:ind w:left="0"/>
        <w:jc w:val="both"/>
      </w:pPr>
      <w:r>
        <w:rPr>
          <w:rFonts w:ascii="Times New Roman"/>
          <w:b w:val="false"/>
          <w:i w:val="false"/>
          <w:color w:val="000000"/>
          <w:sz w:val="28"/>
        </w:rPr>
        <w:t>
      28. Индивидуальные программы предусматривают теоретическую подготовку, квалификационную проверку, стажировку, дублирование и кратковременную работу оперативных руководителей на основных рабочих местах оперативного персонала, непосредственными руководителями которого они будут являться, а также стажировку на рабочих местах с оборудованием, которое будет находиться в их оперативном ведении. Перечень этих мест и формы подготовки определяются в каждом отдельном случае в зависимости от квалификации и характера предыдущей работы подготавливаемого работника.</w:t>
      </w:r>
    </w:p>
    <w:bookmarkEnd w:id="58"/>
    <w:bookmarkStart w:name="z38" w:id="59"/>
    <w:p>
      <w:pPr>
        <w:spacing w:after="0"/>
        <w:ind w:left="0"/>
        <w:jc w:val="both"/>
      </w:pPr>
      <w:r>
        <w:rPr>
          <w:rFonts w:ascii="Times New Roman"/>
          <w:b w:val="false"/>
          <w:i w:val="false"/>
          <w:color w:val="000000"/>
          <w:sz w:val="28"/>
        </w:rPr>
        <w:t>
      29. Начальники смен, цехов, электрических станций (кроме электротехнического персонала) в зависимости от объема выполняемых работ по обслуживанию электрооборудования проходят стажировку на рабочем месте дежурного электромонтера и проверку знаний правил техники безопасности по этой должности с присвоением группы допуска по электробезопасности.</w:t>
      </w:r>
    </w:p>
    <w:bookmarkEnd w:id="59"/>
    <w:bookmarkStart w:name="z39" w:id="60"/>
    <w:p>
      <w:pPr>
        <w:spacing w:after="0"/>
        <w:ind w:left="0"/>
        <w:jc w:val="left"/>
      </w:pPr>
      <w:r>
        <w:rPr>
          <w:rFonts w:ascii="Times New Roman"/>
          <w:b/>
          <w:i w:val="false"/>
          <w:color w:val="000000"/>
        </w:rPr>
        <w:t xml:space="preserve"> Параграф 4. Квалификационная проверка знаний</w:t>
      </w:r>
    </w:p>
    <w:bookmarkEnd w:id="60"/>
    <w:bookmarkStart w:name="z40" w:id="61"/>
    <w:p>
      <w:pPr>
        <w:spacing w:after="0"/>
        <w:ind w:left="0"/>
        <w:jc w:val="both"/>
      </w:pPr>
      <w:r>
        <w:rPr>
          <w:rFonts w:ascii="Times New Roman"/>
          <w:b w:val="false"/>
          <w:i w:val="false"/>
          <w:color w:val="000000"/>
          <w:sz w:val="28"/>
        </w:rPr>
        <w:t>
      30. Квалификационная проверка знаний является основным способом определения уровня профессиональной подготовки работника.</w:t>
      </w:r>
    </w:p>
    <w:bookmarkEnd w:id="61"/>
    <w:p>
      <w:pPr>
        <w:spacing w:after="0"/>
        <w:ind w:left="0"/>
        <w:jc w:val="both"/>
      </w:pPr>
      <w:r>
        <w:rPr>
          <w:rFonts w:ascii="Times New Roman"/>
          <w:b w:val="false"/>
          <w:i w:val="false"/>
          <w:color w:val="000000"/>
          <w:sz w:val="28"/>
        </w:rPr>
        <w:t>
      При проведении квалификационной проверки знаний оценивается знание работником норм, указанных в должностной инструкции, по вопросам, относящимся к его компетенции.</w:t>
      </w:r>
    </w:p>
    <w:bookmarkStart w:name="z41" w:id="62"/>
    <w:p>
      <w:pPr>
        <w:spacing w:after="0"/>
        <w:ind w:left="0"/>
        <w:jc w:val="both"/>
      </w:pPr>
      <w:r>
        <w:rPr>
          <w:rFonts w:ascii="Times New Roman"/>
          <w:b w:val="false"/>
          <w:i w:val="false"/>
          <w:color w:val="000000"/>
          <w:sz w:val="28"/>
        </w:rPr>
        <w:t xml:space="preserve">
      31. Квалификационную проверку знаний проходят все работающие в организации, за исключением категории работников, приведенных в </w:t>
      </w:r>
      <w:r>
        <w:rPr>
          <w:rFonts w:ascii="Times New Roman"/>
          <w:b w:val="false"/>
          <w:i w:val="false"/>
          <w:color w:val="000000"/>
          <w:sz w:val="28"/>
        </w:rPr>
        <w:t>пункте 7</w:t>
      </w:r>
      <w:r>
        <w:rPr>
          <w:rFonts w:ascii="Times New Roman"/>
          <w:b w:val="false"/>
          <w:i w:val="false"/>
          <w:color w:val="000000"/>
          <w:sz w:val="28"/>
        </w:rPr>
        <w:t xml:space="preserve"> настоящих Правил.</w:t>
      </w:r>
    </w:p>
    <w:bookmarkEnd w:id="62"/>
    <w:p>
      <w:pPr>
        <w:spacing w:after="0"/>
        <w:ind w:left="0"/>
        <w:jc w:val="both"/>
      </w:pPr>
      <w:r>
        <w:rPr>
          <w:rFonts w:ascii="Times New Roman"/>
          <w:b w:val="false"/>
          <w:i w:val="false"/>
          <w:color w:val="000000"/>
          <w:sz w:val="28"/>
        </w:rPr>
        <w:t>
      Список лиц, освобожденных от квалификационной проверки знаний или перечень должностей и профессий, для которых такая проверка не требуется, утверждается главным техническим руководителем организации.</w:t>
      </w:r>
    </w:p>
    <w:bookmarkStart w:name="z42" w:id="63"/>
    <w:p>
      <w:pPr>
        <w:spacing w:after="0"/>
        <w:ind w:left="0"/>
        <w:jc w:val="both"/>
      </w:pPr>
      <w:r>
        <w:rPr>
          <w:rFonts w:ascii="Times New Roman"/>
          <w:b w:val="false"/>
          <w:i w:val="false"/>
          <w:color w:val="000000"/>
          <w:sz w:val="28"/>
        </w:rPr>
        <w:t xml:space="preserve">
      32. Технические руководители, специалисты организаций, осуществляющих производство, передачу электрической и тепловой энергии, проходят квалификационные проверки знаний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проведения квалификационных проверок знаний правил технической эксплуатации и правил безопасности у руководителей, специалистов организаций, осуществляющих производство, передачу электрической и тепловой энергии, для контроля технического состояния и безопасности эксплуатации электроустановок, утвержденными приказом Министра энергетики Республики Казахстан от 18 марта 2015 года № 210 (зарегистрирован в Реестре государственной регистрации нормативных правовых актов за № 11026) (далее – Правила № 210).</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 w:id="64"/>
    <w:p>
      <w:pPr>
        <w:spacing w:after="0"/>
        <w:ind w:left="0"/>
        <w:jc w:val="both"/>
      </w:pPr>
      <w:r>
        <w:rPr>
          <w:rFonts w:ascii="Times New Roman"/>
          <w:b w:val="false"/>
          <w:i w:val="false"/>
          <w:color w:val="000000"/>
          <w:sz w:val="28"/>
        </w:rPr>
        <w:t xml:space="preserve">
       33. Работники организаций, за исключением работников указанных в </w:t>
      </w:r>
      <w:r>
        <w:rPr>
          <w:rFonts w:ascii="Times New Roman"/>
          <w:b w:val="false"/>
          <w:i w:val="false"/>
          <w:color w:val="000000"/>
          <w:sz w:val="28"/>
        </w:rPr>
        <w:t>пункте 32</w:t>
      </w:r>
      <w:r>
        <w:rPr>
          <w:rFonts w:ascii="Times New Roman"/>
          <w:b w:val="false"/>
          <w:i w:val="false"/>
          <w:color w:val="000000"/>
          <w:sz w:val="28"/>
        </w:rPr>
        <w:t xml:space="preserve"> настоящих Правил проходят квалификационную проверку знаний в соответствии с настоящими Правилами.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65"/>
    <w:p>
      <w:pPr>
        <w:spacing w:after="0"/>
        <w:ind w:left="0"/>
        <w:jc w:val="both"/>
      </w:pPr>
      <w:r>
        <w:rPr>
          <w:rFonts w:ascii="Times New Roman"/>
          <w:b w:val="false"/>
          <w:i w:val="false"/>
          <w:color w:val="000000"/>
          <w:sz w:val="28"/>
        </w:rPr>
        <w:t>
       33-1. Квалификационная проверка знаний подразделяется на три основных вида:</w:t>
      </w:r>
    </w:p>
    <w:bookmarkEnd w:id="65"/>
    <w:p>
      <w:pPr>
        <w:spacing w:after="0"/>
        <w:ind w:left="0"/>
        <w:jc w:val="both"/>
      </w:pPr>
      <w:r>
        <w:rPr>
          <w:rFonts w:ascii="Times New Roman"/>
          <w:b w:val="false"/>
          <w:i w:val="false"/>
          <w:color w:val="000000"/>
          <w:sz w:val="28"/>
        </w:rPr>
        <w:t>
      1) первичная проверка;</w:t>
      </w:r>
    </w:p>
    <w:p>
      <w:pPr>
        <w:spacing w:after="0"/>
        <w:ind w:left="0"/>
        <w:jc w:val="both"/>
      </w:pPr>
      <w:r>
        <w:rPr>
          <w:rFonts w:ascii="Times New Roman"/>
          <w:b w:val="false"/>
          <w:i w:val="false"/>
          <w:color w:val="000000"/>
          <w:sz w:val="28"/>
        </w:rPr>
        <w:t>
      2) периодическая (очередная) проверка;</w:t>
      </w:r>
    </w:p>
    <w:p>
      <w:pPr>
        <w:spacing w:after="0"/>
        <w:ind w:left="0"/>
        <w:jc w:val="both"/>
      </w:pPr>
      <w:r>
        <w:rPr>
          <w:rFonts w:ascii="Times New Roman"/>
          <w:b w:val="false"/>
          <w:i w:val="false"/>
          <w:color w:val="000000"/>
          <w:sz w:val="28"/>
        </w:rPr>
        <w:t>
      3) внеочередная проверка.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3" w:id="66"/>
    <w:p>
      <w:pPr>
        <w:spacing w:after="0"/>
        <w:ind w:left="0"/>
        <w:jc w:val="both"/>
      </w:pPr>
      <w:r>
        <w:rPr>
          <w:rFonts w:ascii="Times New Roman"/>
          <w:b w:val="false"/>
          <w:i w:val="false"/>
          <w:color w:val="000000"/>
          <w:sz w:val="28"/>
        </w:rPr>
        <w:t>
       33-2. Основанием для проведения первичной квалификационной проверки знаний является распорядительный документ (приказ) руководства организации о приеме или переводе работника на соответствующую должность.</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33-2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6" w:id="67"/>
    <w:p>
      <w:pPr>
        <w:spacing w:after="0"/>
        <w:ind w:left="0"/>
        <w:jc w:val="both"/>
      </w:pPr>
      <w:r>
        <w:rPr>
          <w:rFonts w:ascii="Times New Roman"/>
          <w:b w:val="false"/>
          <w:i w:val="false"/>
          <w:color w:val="000000"/>
          <w:sz w:val="28"/>
        </w:rPr>
        <w:t>
       33-3. Сроки проведения периодической (очередной) и внеочередной квалификационной проверки знаний в соответствии с датой последней проверки знаний персонала организаций определяются в пределах сроков, установленных настоящими Правилами, и оформляются соответствующим распорядительным документом (приказом) руководителя организации с учетом каждого рабочего места.</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33-3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7" w:id="68"/>
    <w:p>
      <w:pPr>
        <w:spacing w:after="0"/>
        <w:ind w:left="0"/>
        <w:jc w:val="both"/>
      </w:pPr>
      <w:r>
        <w:rPr>
          <w:rFonts w:ascii="Times New Roman"/>
          <w:b w:val="false"/>
          <w:i w:val="false"/>
          <w:color w:val="000000"/>
          <w:sz w:val="28"/>
        </w:rPr>
        <w:t>
       33-4. Основанием для проведения периодической (очередной) квалификационной проверки знаний является окончание срока, установленного пунктом 33-5 настоящих Правил для периодических квалификационных проверок знаний. Назначение периодической квалификационной проверки знаний для работников осуществляется ежегодным (до пятнадцатого декабря) приказом технического руководителя организации (подразделения, при наличии на это полномочий). К приказу прилагается список лиц организации, подлежащих периодической квалификационной проверке знаний, в виде графика с указанием срока по каждому проверяемому лицу.</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33-4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8" w:id="69"/>
    <w:p>
      <w:pPr>
        <w:spacing w:after="0"/>
        <w:ind w:left="0"/>
        <w:jc w:val="both"/>
      </w:pPr>
      <w:r>
        <w:rPr>
          <w:rFonts w:ascii="Times New Roman"/>
          <w:b w:val="false"/>
          <w:i w:val="false"/>
          <w:color w:val="000000"/>
          <w:sz w:val="28"/>
        </w:rPr>
        <w:t>
       33-5. Срок периодической (очередной) квалификационной проверки знаний:</w:t>
      </w:r>
    </w:p>
    <w:bookmarkEnd w:id="69"/>
    <w:p>
      <w:pPr>
        <w:spacing w:after="0"/>
        <w:ind w:left="0"/>
        <w:jc w:val="both"/>
      </w:pPr>
      <w:r>
        <w:rPr>
          <w:rFonts w:ascii="Times New Roman"/>
          <w:b w:val="false"/>
          <w:i w:val="false"/>
          <w:color w:val="000000"/>
          <w:sz w:val="28"/>
        </w:rPr>
        <w:t>
      1) для административно-технического персонала, руководителей и специалистов (инспекторов) служб безопасности и охраны труда – не реже одного раза в три календарных года;</w:t>
      </w:r>
    </w:p>
    <w:p>
      <w:pPr>
        <w:spacing w:after="0"/>
        <w:ind w:left="0"/>
        <w:jc w:val="both"/>
      </w:pPr>
      <w:r>
        <w:rPr>
          <w:rFonts w:ascii="Times New Roman"/>
          <w:b w:val="false"/>
          <w:i w:val="false"/>
          <w:color w:val="000000"/>
          <w:sz w:val="28"/>
        </w:rPr>
        <w:t>
      2) для электротехнического и электротехнологического персонала, в том числе для руководителей и специалистов, имеющих право ведения оперативных переговоров и переключений, а также для работников, которые приравниваются к командированному персоналу и выполняющих строительно-монтажные, пуско-наладочные и ремонтные работы (в том числе измерения и испытания), за исключением административно-технического персонала – не реже одного раза в календарный год.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33-5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9" w:id="70"/>
    <w:p>
      <w:pPr>
        <w:spacing w:after="0"/>
        <w:ind w:left="0"/>
        <w:jc w:val="both"/>
      </w:pPr>
      <w:r>
        <w:rPr>
          <w:rFonts w:ascii="Times New Roman"/>
          <w:b w:val="false"/>
          <w:i w:val="false"/>
          <w:color w:val="000000"/>
          <w:sz w:val="28"/>
        </w:rPr>
        <w:t>
       33-6. Первичная квалификационная проверка знаний проводится после завершения обучения и стажировки в срок не позднее одного месяца после назначения на должность или в срок, указанный в типовой или индивидуальной программе подготовки, утвержденной техническим руководителем.</w:t>
      </w:r>
    </w:p>
    <w:bookmarkEnd w:id="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33-6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0" w:id="71"/>
    <w:p>
      <w:pPr>
        <w:spacing w:after="0"/>
        <w:ind w:left="0"/>
        <w:jc w:val="both"/>
      </w:pPr>
      <w:r>
        <w:rPr>
          <w:rFonts w:ascii="Times New Roman"/>
          <w:b w:val="false"/>
          <w:i w:val="false"/>
          <w:color w:val="000000"/>
          <w:sz w:val="28"/>
        </w:rPr>
        <w:t>
       33-7. Истечение установленного срока квалификационной проверки знаний не освобождает работников от прохождения квалификационной проверки знаний в соответствии с требованиями настоящих Правил.</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33-7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1" w:id="72"/>
    <w:p>
      <w:pPr>
        <w:spacing w:after="0"/>
        <w:ind w:left="0"/>
        <w:jc w:val="both"/>
      </w:pPr>
      <w:r>
        <w:rPr>
          <w:rFonts w:ascii="Times New Roman"/>
          <w:b w:val="false"/>
          <w:i w:val="false"/>
          <w:color w:val="000000"/>
          <w:sz w:val="28"/>
        </w:rPr>
        <w:t>
       33-8. В случае пропуска установленного настоящими Правилами срока проведения квалификационной проверки знаний по уважительным причинам (болезнь, командировка, отпуск, обучение в учебных заведениях) при документальном подтверждении указанный срок проведения квалификационной проверки знаний продлевается по решению технического руководителя, но не более чем на 30 календарных дней после того, как действие обстоятельства, явившегося причиной пропуска срока, прекращено.</w:t>
      </w:r>
    </w:p>
    <w:bookmarkEnd w:id="72"/>
    <w:p>
      <w:pPr>
        <w:spacing w:after="0"/>
        <w:ind w:left="0"/>
        <w:jc w:val="both"/>
      </w:pPr>
      <w:r>
        <w:rPr>
          <w:rFonts w:ascii="Times New Roman"/>
          <w:b w:val="false"/>
          <w:i w:val="false"/>
          <w:color w:val="000000"/>
          <w:sz w:val="28"/>
        </w:rPr>
        <w:t>
      При пропущенном сроке прохождения квалификационной проверки знаний более шести месяцев, применяются нормы подпункта 1) пункта 33-12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33-8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73"/>
    <w:p>
      <w:pPr>
        <w:spacing w:after="0"/>
        <w:ind w:left="0"/>
        <w:jc w:val="both"/>
      </w:pPr>
      <w:r>
        <w:rPr>
          <w:rFonts w:ascii="Times New Roman"/>
          <w:b w:val="false"/>
          <w:i w:val="false"/>
          <w:color w:val="000000"/>
          <w:sz w:val="28"/>
        </w:rPr>
        <w:t>
       33-9. Условиями для назначения внеочередной квалификационной проверки знаний являются:</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 предусматривается в редакции приказа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выдача предписания или направление рекомендации от государственного органа по государственному энергетическому надзору и контролю, при выявлении нарушений требований правовых актов в области электроэнергетики;</w:t>
      </w:r>
    </w:p>
    <w:p>
      <w:pPr>
        <w:spacing w:after="0"/>
        <w:ind w:left="0"/>
        <w:jc w:val="both"/>
      </w:pPr>
      <w:r>
        <w:rPr>
          <w:rFonts w:ascii="Times New Roman"/>
          <w:b w:val="false"/>
          <w:i w:val="false"/>
          <w:color w:val="000000"/>
          <w:sz w:val="28"/>
        </w:rPr>
        <w:t>
      2) составление акта расследования технологического нарушения, по результатам которого комиссией выявлены нарушения требований правовых актов в области электроэнергетики со стороны персонала, приведшие к технологическому нарушению, несчастному случаю;</w:t>
      </w:r>
    </w:p>
    <w:p>
      <w:pPr>
        <w:spacing w:after="0"/>
        <w:ind w:left="0"/>
        <w:jc w:val="both"/>
      </w:pPr>
      <w:r>
        <w:rPr>
          <w:rFonts w:ascii="Times New Roman"/>
          <w:b w:val="false"/>
          <w:i w:val="false"/>
          <w:color w:val="000000"/>
          <w:sz w:val="28"/>
        </w:rPr>
        <w:t>
      3) решение технического руководителя организации;</w:t>
      </w:r>
    </w:p>
    <w:p>
      <w:pPr>
        <w:spacing w:after="0"/>
        <w:ind w:left="0"/>
        <w:jc w:val="both"/>
      </w:pPr>
      <w:r>
        <w:rPr>
          <w:rFonts w:ascii="Times New Roman"/>
          <w:b w:val="false"/>
          <w:i w:val="false"/>
          <w:color w:val="000000"/>
          <w:sz w:val="28"/>
        </w:rPr>
        <w:t>
      4) указания о принятии мер по устранению выявленных нарушений по безопасности и охране труда работников службы (отдела)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33-9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33-10 предусматривается в редакции приказа Министра энергетики РК от 26.08.2025 </w:t>
      </w:r>
      <w:r>
        <w:rPr>
          <w:rFonts w:ascii="Times New Roman"/>
          <w:b w:val="false"/>
          <w:i w:val="false"/>
          <w:color w:val="ff0000"/>
          <w:sz w:val="28"/>
        </w:rPr>
        <w:t>№ 327-н/қ</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33-10. К основаниям для назначения внеочередной квалификационной проверки знаний, путем выдачи предписания или направления рекомендации от государственного органа по государственному энергетическому надзору и контролю, при выявлении нарушений требований правовых актов в области электроэнергетики относятся:</w:t>
      </w:r>
    </w:p>
    <w:p>
      <w:pPr>
        <w:spacing w:after="0"/>
        <w:ind w:left="0"/>
        <w:jc w:val="both"/>
      </w:pPr>
      <w:r>
        <w:rPr>
          <w:rFonts w:ascii="Times New Roman"/>
          <w:b w:val="false"/>
          <w:i w:val="false"/>
          <w:color w:val="000000"/>
          <w:sz w:val="28"/>
        </w:rPr>
        <w:t>
      1) введение в действие нового правового акта в области электроэнергетики, внесение изменений и дополнений в правовые акты в области электроэнергетики, если нормы этих актов вносят изменения в деятельность работника организации;</w:t>
      </w:r>
    </w:p>
    <w:p>
      <w:pPr>
        <w:spacing w:after="0"/>
        <w:ind w:left="0"/>
        <w:jc w:val="both"/>
      </w:pPr>
      <w:r>
        <w:rPr>
          <w:rFonts w:ascii="Times New Roman"/>
          <w:b w:val="false"/>
          <w:i w:val="false"/>
          <w:color w:val="000000"/>
          <w:sz w:val="28"/>
        </w:rPr>
        <w:t>
      2) акт расследования несчастного случая на производстве, по результатам которого комиссией по расследованию несчастного случая выявлены нарушения требований правовых актов в области электроэнергетики со стороны персонала, приведшие к несчастному случаю;</w:t>
      </w:r>
    </w:p>
    <w:p>
      <w:pPr>
        <w:spacing w:after="0"/>
        <w:ind w:left="0"/>
        <w:jc w:val="both"/>
      </w:pPr>
      <w:r>
        <w:rPr>
          <w:rFonts w:ascii="Times New Roman"/>
          <w:b w:val="false"/>
          <w:i w:val="false"/>
          <w:color w:val="000000"/>
          <w:sz w:val="28"/>
        </w:rPr>
        <w:t>
      3) факт ошибочных действий персонала организации, в том числе по настройке устройств автоматики, релейной или технологической защиты, в результате которых произошло повреждение оборудования (электроустановок, зданий, сооружений), нарушение установленного режима производства, передачи и потребления электрической, тепловой энергии;</w:t>
      </w:r>
    </w:p>
    <w:p>
      <w:pPr>
        <w:spacing w:after="0"/>
        <w:ind w:left="0"/>
        <w:jc w:val="both"/>
      </w:pPr>
      <w:r>
        <w:rPr>
          <w:rFonts w:ascii="Times New Roman"/>
          <w:b w:val="false"/>
          <w:i w:val="false"/>
          <w:color w:val="000000"/>
          <w:sz w:val="28"/>
        </w:rPr>
        <w:t>
      4) факт ошибочных действий персонала при проектировании, строительно-монтажных, ремонтных, пуско-наладочных, экспертных работах, в том числе при испытаниях и измерениях;</w:t>
      </w:r>
    </w:p>
    <w:p>
      <w:pPr>
        <w:spacing w:after="0"/>
        <w:ind w:left="0"/>
        <w:jc w:val="both"/>
      </w:pPr>
      <w:r>
        <w:rPr>
          <w:rFonts w:ascii="Times New Roman"/>
          <w:b w:val="false"/>
          <w:i w:val="false"/>
          <w:color w:val="000000"/>
          <w:sz w:val="28"/>
        </w:rPr>
        <w:t>
      5) отсутствие контроля и принятия мер, по выявленным нарушениям при работах в области электроэнергетики в организации, со стороны технических руководителей, работников служб безопасности и охраны труда организации;</w:t>
      </w:r>
    </w:p>
    <w:p>
      <w:pPr>
        <w:spacing w:after="0"/>
        <w:ind w:left="0"/>
        <w:jc w:val="both"/>
      </w:pPr>
      <w:r>
        <w:rPr>
          <w:rFonts w:ascii="Times New Roman"/>
          <w:b w:val="false"/>
          <w:i w:val="false"/>
          <w:color w:val="000000"/>
          <w:sz w:val="28"/>
        </w:rPr>
        <w:t>
      6) в отношении технического руководителя организации при отсутствии им принятия решения при вводе в эксплуатацию оборудования (нового или после его реконструкции), изменении электрических и технологических схем, если это приводит к изменениям в деятельности работника организации;</w:t>
      </w:r>
    </w:p>
    <w:p>
      <w:pPr>
        <w:spacing w:after="0"/>
        <w:ind w:left="0"/>
        <w:jc w:val="both"/>
      </w:pPr>
      <w:r>
        <w:rPr>
          <w:rFonts w:ascii="Times New Roman"/>
          <w:b w:val="false"/>
          <w:i w:val="false"/>
          <w:color w:val="000000"/>
          <w:sz w:val="28"/>
        </w:rPr>
        <w:t>
      7) по выявленным нарушениям при работах в области электроэнергетики со стороны специалистов экспертных, проектных организаций в области электроэнергетики, в том числе лабораторий (электролабораторий) по изменениям и испытаниям.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33-10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74"/>
    <w:p>
      <w:pPr>
        <w:spacing w:after="0"/>
        <w:ind w:left="0"/>
        <w:jc w:val="both"/>
      </w:pPr>
      <w:r>
        <w:rPr>
          <w:rFonts w:ascii="Times New Roman"/>
          <w:b w:val="false"/>
          <w:i w:val="false"/>
          <w:color w:val="000000"/>
          <w:sz w:val="28"/>
        </w:rPr>
        <w:t>
       33-11. Основаниями для назначения внеочередной квалификационной проверки знаний по результатам акта расследования технологического нарушения являются:</w:t>
      </w:r>
    </w:p>
    <w:bookmarkEnd w:id="74"/>
    <w:p>
      <w:pPr>
        <w:spacing w:after="0"/>
        <w:ind w:left="0"/>
        <w:jc w:val="both"/>
      </w:pPr>
      <w:r>
        <w:rPr>
          <w:rFonts w:ascii="Times New Roman"/>
          <w:b w:val="false"/>
          <w:i w:val="false"/>
          <w:color w:val="000000"/>
          <w:sz w:val="28"/>
        </w:rPr>
        <w:t>
      1) выявленные комиссией допущенные нарушения норм безопасности при работах в энергетических установках со стороны персонала организации, осуществляющей деятельность по производству, передаче электрической, тепловой энергии;</w:t>
      </w:r>
    </w:p>
    <w:p>
      <w:pPr>
        <w:spacing w:after="0"/>
        <w:ind w:left="0"/>
        <w:jc w:val="both"/>
      </w:pPr>
      <w:r>
        <w:rPr>
          <w:rFonts w:ascii="Times New Roman"/>
          <w:b w:val="false"/>
          <w:i w:val="false"/>
          <w:color w:val="000000"/>
          <w:sz w:val="28"/>
        </w:rPr>
        <w:t>
      2) выявленные комиссией допущенные нарушения норм безопасности при работах в энергетических установках со стороны работников сторонних организаций, в том числе командированного персонала, при выполнении работ в области электроэнергетики (строительно-монтажные, ремонтные, пуско-наладочные, экспертные работы, в том числе измерения и испытания).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33-11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5" w:id="75"/>
    <w:p>
      <w:pPr>
        <w:spacing w:after="0"/>
        <w:ind w:left="0"/>
        <w:jc w:val="both"/>
      </w:pPr>
      <w:r>
        <w:rPr>
          <w:rFonts w:ascii="Times New Roman"/>
          <w:b w:val="false"/>
          <w:i w:val="false"/>
          <w:color w:val="000000"/>
          <w:sz w:val="28"/>
        </w:rPr>
        <w:t>
       33-12. К основаниям для назначения внеочередной квалификационной проверки знаний, по решению технического руководителя организации относятся:</w:t>
      </w:r>
    </w:p>
    <w:bookmarkEnd w:id="75"/>
    <w:p>
      <w:pPr>
        <w:spacing w:after="0"/>
        <w:ind w:left="0"/>
        <w:jc w:val="both"/>
      </w:pPr>
      <w:r>
        <w:rPr>
          <w:rFonts w:ascii="Times New Roman"/>
          <w:b w:val="false"/>
          <w:i w:val="false"/>
          <w:color w:val="000000"/>
          <w:sz w:val="28"/>
        </w:rPr>
        <w:t>
      1) не исполнение должностных обязанностей на занимаемой должности в течение срока более шести календарных месяцев;</w:t>
      </w:r>
    </w:p>
    <w:p>
      <w:pPr>
        <w:spacing w:after="0"/>
        <w:ind w:left="0"/>
        <w:jc w:val="both"/>
      </w:pPr>
      <w:r>
        <w:rPr>
          <w:rFonts w:ascii="Times New Roman"/>
          <w:b w:val="false"/>
          <w:i w:val="false"/>
          <w:color w:val="000000"/>
          <w:sz w:val="28"/>
        </w:rPr>
        <w:t>
      2) ввод в эксплуатацию оборудования (нового или после его реконструкции), изменения электрических и технологических схем, если это приводит к изменениям в деятельности работника организации;</w:t>
      </w:r>
    </w:p>
    <w:p>
      <w:pPr>
        <w:spacing w:after="0"/>
        <w:ind w:left="0"/>
        <w:jc w:val="both"/>
      </w:pPr>
      <w:r>
        <w:rPr>
          <w:rFonts w:ascii="Times New Roman"/>
          <w:b w:val="false"/>
          <w:i w:val="false"/>
          <w:color w:val="000000"/>
          <w:sz w:val="28"/>
        </w:rPr>
        <w:t>
      3) в результате контроля и принятия мер, по выявленным нарушениям при работах в области электроэнергетики в организации, со стороны руководителей, работников служб безопасности и охраны труда организации;</w:t>
      </w:r>
    </w:p>
    <w:p>
      <w:pPr>
        <w:spacing w:after="0"/>
        <w:ind w:left="0"/>
        <w:jc w:val="both"/>
      </w:pPr>
      <w:r>
        <w:rPr>
          <w:rFonts w:ascii="Times New Roman"/>
          <w:b w:val="false"/>
          <w:i w:val="false"/>
          <w:color w:val="000000"/>
          <w:sz w:val="28"/>
        </w:rPr>
        <w:t>
      4) нарушения требований правовых актов в области электроэнергетики, повлекшие для физических лиц (персонала) травму, профессиональное заболевание, внезапное ухудшение здоровья или отравление, в результате которых наступает временная или стойкая утрата трудоспособности, профессиональное заболевание либо смерть;</w:t>
      </w:r>
    </w:p>
    <w:p>
      <w:pPr>
        <w:spacing w:after="0"/>
        <w:ind w:left="0"/>
        <w:jc w:val="both"/>
      </w:pPr>
      <w:r>
        <w:rPr>
          <w:rFonts w:ascii="Times New Roman"/>
          <w:b w:val="false"/>
          <w:i w:val="false"/>
          <w:color w:val="000000"/>
          <w:sz w:val="28"/>
        </w:rPr>
        <w:t>
      5) случаи, предусмотренные пунктами 33-8 и 33-15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33-12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6" w:id="76"/>
    <w:p>
      <w:pPr>
        <w:spacing w:after="0"/>
        <w:ind w:left="0"/>
        <w:jc w:val="both"/>
      </w:pPr>
      <w:r>
        <w:rPr>
          <w:rFonts w:ascii="Times New Roman"/>
          <w:b w:val="false"/>
          <w:i w:val="false"/>
          <w:color w:val="000000"/>
          <w:sz w:val="28"/>
        </w:rPr>
        <w:t>
       33-13. Основания, перечисленные в пунктах 33-10 – 33-12 настоящих Правил, по назначению внеочередной квалификационной проверки знаний являются полными и исчерпывающими.</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33-13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77"/>
    <w:p>
      <w:pPr>
        <w:spacing w:after="0"/>
        <w:ind w:left="0"/>
        <w:jc w:val="both"/>
      </w:pPr>
      <w:r>
        <w:rPr>
          <w:rFonts w:ascii="Times New Roman"/>
          <w:b w:val="false"/>
          <w:i w:val="false"/>
          <w:color w:val="000000"/>
          <w:sz w:val="28"/>
        </w:rPr>
        <w:t>
       33-14. Внеочередная квалификационная проверка знаний не отменяет сроков периодической квалификационной проверки знаний.</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33-14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8" w:id="78"/>
    <w:p>
      <w:pPr>
        <w:spacing w:after="0"/>
        <w:ind w:left="0"/>
        <w:jc w:val="both"/>
      </w:pPr>
      <w:r>
        <w:rPr>
          <w:rFonts w:ascii="Times New Roman"/>
          <w:b w:val="false"/>
          <w:i w:val="false"/>
          <w:color w:val="000000"/>
          <w:sz w:val="28"/>
        </w:rPr>
        <w:t>
       33-15. Лицам, нарушившим установленные настоящими Правилами сроки по прохождению первичной или периодической (очередной) квалификационной проверки знаний без уважительной причины, а также не подтвердившим свою квалификацию назначается прохождение внеочередной квалификационной проверки знаний в течение 30 календарных дней, следующей за датой пропущенного срока или не подтверждения (присвоения) группы допуска по электробезопасности.</w:t>
      </w:r>
    </w:p>
    <w:bookmarkEnd w:id="78"/>
    <w:p>
      <w:pPr>
        <w:spacing w:after="0"/>
        <w:ind w:left="0"/>
        <w:jc w:val="both"/>
      </w:pPr>
      <w:r>
        <w:rPr>
          <w:rFonts w:ascii="Times New Roman"/>
          <w:b w:val="false"/>
          <w:i w:val="false"/>
          <w:color w:val="000000"/>
          <w:sz w:val="28"/>
        </w:rPr>
        <w:t>
      В период, с момента назначения внеочередной квалификационной проверки знаний до даты подтверждения квалификации, лицо приравнивается к неэлектротехническому персоналу и не допускается к выполнению должностных обязанностей по занимаемой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33-15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79"/>
    <w:p>
      <w:pPr>
        <w:spacing w:after="0"/>
        <w:ind w:left="0"/>
        <w:jc w:val="both"/>
      </w:pPr>
      <w:r>
        <w:rPr>
          <w:rFonts w:ascii="Times New Roman"/>
          <w:b w:val="false"/>
          <w:i w:val="false"/>
          <w:color w:val="000000"/>
          <w:sz w:val="28"/>
        </w:rPr>
        <w:t>
       33-16. В случае проведения внеочередной квалификационной проверки знаний и не подтверждения квалификации, лицо приравнивается к неэлектротехническому персоналу с переводом на другую должность.</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33-16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 w:id="80"/>
    <w:p>
      <w:pPr>
        <w:spacing w:after="0"/>
        <w:ind w:left="0"/>
        <w:jc w:val="both"/>
      </w:pPr>
      <w:r>
        <w:rPr>
          <w:rFonts w:ascii="Times New Roman"/>
          <w:b w:val="false"/>
          <w:i w:val="false"/>
          <w:color w:val="000000"/>
          <w:sz w:val="28"/>
        </w:rPr>
        <w:t xml:space="preserve">
       34. В случае отказа от прохождения квалификационной проверки знаний, а также не подтверждения группы по электробезопасности при квалификационной проверке знаний, согласно должностной инструкции, работник отстраняется от выполнения им трудовых обязанностей в порядке, установленном </w:t>
      </w:r>
      <w:r>
        <w:rPr>
          <w:rFonts w:ascii="Times New Roman"/>
          <w:b w:val="false"/>
          <w:i w:val="false"/>
          <w:color w:val="000000"/>
          <w:sz w:val="28"/>
        </w:rPr>
        <w:t>трудовым законодательством</w:t>
      </w:r>
      <w:r>
        <w:rPr>
          <w:rFonts w:ascii="Times New Roman"/>
          <w:b w:val="false"/>
          <w:i w:val="false"/>
          <w:color w:val="000000"/>
          <w:sz w:val="28"/>
        </w:rPr>
        <w:t xml:space="preserve"> Республики Казахстан. </w:t>
      </w:r>
    </w:p>
    <w:bookmarkEnd w:id="80"/>
    <w:bookmarkStart w:name="z45" w:id="81"/>
    <w:p>
      <w:pPr>
        <w:spacing w:after="0"/>
        <w:ind w:left="0"/>
        <w:jc w:val="both"/>
      </w:pPr>
      <w:r>
        <w:rPr>
          <w:rFonts w:ascii="Times New Roman"/>
          <w:b w:val="false"/>
          <w:i w:val="false"/>
          <w:color w:val="000000"/>
          <w:sz w:val="28"/>
        </w:rPr>
        <w:t>
      35. Для проведения квалификационной проверки знаний ежегодно приказом руководителя энергетической организации создается центральная комиссия по квалификационной проверке знаний (далее – Центральная комиссия) и, при необходимости, комиссия по квалификационной проверке знаний структурного подразделения (далее – Комиссия структурного подразделения).</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82"/>
    <w:p>
      <w:pPr>
        <w:spacing w:after="0"/>
        <w:ind w:left="0"/>
        <w:jc w:val="both"/>
      </w:pPr>
      <w:r>
        <w:rPr>
          <w:rFonts w:ascii="Times New Roman"/>
          <w:b w:val="false"/>
          <w:i w:val="false"/>
          <w:color w:val="000000"/>
          <w:sz w:val="28"/>
        </w:rPr>
        <w:t>
       36. Работники организации проходят квалификационную проверку знаний в Центральной комиссии организации, которая формируется в составе не менее трех человек, имеющих группу допуска по электробезопасности не ниже четвертой.</w:t>
      </w:r>
    </w:p>
    <w:bookmarkEnd w:id="82"/>
    <w:p>
      <w:pPr>
        <w:spacing w:after="0"/>
        <w:ind w:left="0"/>
        <w:jc w:val="both"/>
      </w:pPr>
      <w:r>
        <w:rPr>
          <w:rFonts w:ascii="Times New Roman"/>
          <w:b w:val="false"/>
          <w:i w:val="false"/>
          <w:color w:val="000000"/>
          <w:sz w:val="28"/>
        </w:rPr>
        <w:t>
      Председателем Центральной комиссии назначается лицо, прошедшее проверку знаний в государственном органе по государственному энергетическому надзору и контролю в соответствии с Правилами проведения квалификационных проверок знаний.</w:t>
      </w:r>
    </w:p>
    <w:p>
      <w:pPr>
        <w:spacing w:after="0"/>
        <w:ind w:left="0"/>
        <w:jc w:val="both"/>
      </w:pPr>
      <w:r>
        <w:rPr>
          <w:rFonts w:ascii="Times New Roman"/>
          <w:b w:val="false"/>
          <w:i w:val="false"/>
          <w:color w:val="000000"/>
          <w:sz w:val="28"/>
        </w:rPr>
        <w:t>
      В состав Центральной комиссии организации включаются технические руководители организации и специалисты службы (отдела)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83"/>
    <w:p>
      <w:pPr>
        <w:spacing w:after="0"/>
        <w:ind w:left="0"/>
        <w:jc w:val="both"/>
      </w:pPr>
      <w:r>
        <w:rPr>
          <w:rFonts w:ascii="Times New Roman"/>
          <w:b w:val="false"/>
          <w:i w:val="false"/>
          <w:color w:val="000000"/>
          <w:sz w:val="28"/>
        </w:rPr>
        <w:t>
       37. Квалификационную проверку знаний в Комиссии структурного подразделения проходят работники данного подразделения, за исключением руководителя подразделения, а также лиц, в программе подготовки которых предусмотрена квалификационная проверка знаний по данному подразделению.</w:t>
      </w:r>
    </w:p>
    <w:bookmarkEnd w:id="83"/>
    <w:p>
      <w:pPr>
        <w:spacing w:after="0"/>
        <w:ind w:left="0"/>
        <w:jc w:val="both"/>
      </w:pPr>
      <w:r>
        <w:rPr>
          <w:rFonts w:ascii="Times New Roman"/>
          <w:b w:val="false"/>
          <w:i w:val="false"/>
          <w:color w:val="000000"/>
          <w:sz w:val="28"/>
        </w:rPr>
        <w:t>
      В состав Комиссии структурного подразделения включаются руководители данного подразделения, а также руководители смежных подразделений, прошедших квалификационную проверку знаний в Центральной комиссии и имеющих группу допуска по электробезопасности не ниже четвертой.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 w:id="8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38. </w:t>
      </w:r>
      <w:r>
        <w:rPr>
          <w:rFonts w:ascii="Times New Roman"/>
          <w:b w:val="false"/>
          <w:i w:val="false"/>
          <w:color w:val="000000"/>
          <w:sz w:val="28"/>
        </w:rPr>
        <w:t xml:space="preserve">Исключен приказом Министра энергетики РК от 15.07.2016 </w:t>
      </w:r>
      <w:r>
        <w:rPr>
          <w:rFonts w:ascii="Times New Roman"/>
          <w:b w:val="false"/>
          <w:i w:val="false"/>
          <w:color w:val="000000"/>
          <w:sz w:val="28"/>
        </w:rPr>
        <w:t>№ 322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4"/>
    <w:bookmarkStart w:name="z49"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39. </w:t>
      </w:r>
      <w:r>
        <w:rPr>
          <w:rFonts w:ascii="Times New Roman"/>
          <w:b w:val="false"/>
          <w:i w:val="false"/>
          <w:color w:val="000000"/>
          <w:sz w:val="28"/>
        </w:rPr>
        <w:t xml:space="preserve">Исключен приказом Министра энергетики РК от 15.07.2016 </w:t>
      </w:r>
      <w:r>
        <w:rPr>
          <w:rFonts w:ascii="Times New Roman"/>
          <w:b w:val="false"/>
          <w:i w:val="false"/>
          <w:color w:val="000000"/>
          <w:sz w:val="28"/>
        </w:rPr>
        <w:t>№ 322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End w:id="85"/>
    <w:bookmarkStart w:name="z50" w:id="86"/>
    <w:p>
      <w:pPr>
        <w:spacing w:after="0"/>
        <w:ind w:left="0"/>
        <w:jc w:val="both"/>
      </w:pPr>
      <w:r>
        <w:rPr>
          <w:rFonts w:ascii="Times New Roman"/>
          <w:b w:val="false"/>
          <w:i w:val="false"/>
          <w:color w:val="000000"/>
          <w:sz w:val="28"/>
        </w:rPr>
        <w:t>
      40. Квалификационная проверка знаний каждого работника проводится индивидуально в форме тестирования с использованием компьютерных программ или в письменной форме.</w:t>
      </w:r>
    </w:p>
    <w:bookmarkEnd w:id="86"/>
    <w:bookmarkStart w:name="z51" w:id="87"/>
    <w:p>
      <w:pPr>
        <w:spacing w:after="0"/>
        <w:ind w:left="0"/>
        <w:jc w:val="both"/>
      </w:pPr>
      <w:r>
        <w:rPr>
          <w:rFonts w:ascii="Times New Roman"/>
          <w:b w:val="false"/>
          <w:i w:val="false"/>
          <w:color w:val="000000"/>
          <w:sz w:val="28"/>
        </w:rPr>
        <w:t>
      41. Решение Центральной комиссии или Комиссии структурного подразделения оформляется в виде протокола квалификационной проверки знаний по форме, согласно приложению 1 к настоящим Правилам.</w:t>
      </w:r>
    </w:p>
    <w:bookmarkEnd w:id="87"/>
    <w:p>
      <w:pPr>
        <w:spacing w:after="0"/>
        <w:ind w:left="0"/>
        <w:jc w:val="both"/>
      </w:pPr>
      <w:r>
        <w:rPr>
          <w:rFonts w:ascii="Times New Roman"/>
          <w:b w:val="false"/>
          <w:i w:val="false"/>
          <w:color w:val="000000"/>
          <w:sz w:val="28"/>
        </w:rPr>
        <w:t>
      С протоколом комиссии проверяемый ознакамливается под роспись в течение суток после проведения квалификационной проверки знаний работника. Протоколы квалификационной проверки знаний работников хранятся в организации не менее трех лет.</w:t>
      </w:r>
    </w:p>
    <w:p>
      <w:pPr>
        <w:spacing w:after="0"/>
        <w:ind w:left="0"/>
        <w:jc w:val="both"/>
      </w:pPr>
      <w:r>
        <w:rPr>
          <w:rFonts w:ascii="Times New Roman"/>
          <w:b w:val="false"/>
          <w:i w:val="false"/>
          <w:color w:val="000000"/>
          <w:sz w:val="28"/>
        </w:rPr>
        <w:t xml:space="preserve">
      На основании квалификационной проверки знаний работника делается запись в удостоверении о проверке знаний норм и правил работы в электроустановках (далее – квалификационное удостоверение), по форме согласно с </w:t>
      </w:r>
      <w:r>
        <w:rPr>
          <w:rFonts w:ascii="Times New Roman"/>
          <w:b w:val="false"/>
          <w:i w:val="false"/>
          <w:color w:val="000000"/>
          <w:sz w:val="28"/>
        </w:rPr>
        <w:t>приложением 3</w:t>
      </w:r>
      <w:r>
        <w:rPr>
          <w:rFonts w:ascii="Times New Roman"/>
          <w:b w:val="false"/>
          <w:i w:val="false"/>
          <w:color w:val="000000"/>
          <w:sz w:val="28"/>
        </w:rPr>
        <w:t xml:space="preserve"> Правил техники безопасности при эксплуатации электроустановок, утвержденных приказом Министра энергетики Республики Казахстан от 31 марта 2015 года № 253 (зарегистрированный в Реестре государственной регистрации нормативных правовых актов за № 10907).</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 w:id="88"/>
    <w:p>
      <w:pPr>
        <w:spacing w:after="0"/>
        <w:ind w:left="0"/>
        <w:jc w:val="both"/>
      </w:pPr>
      <w:r>
        <w:rPr>
          <w:rFonts w:ascii="Times New Roman"/>
          <w:b w:val="false"/>
          <w:i w:val="false"/>
          <w:color w:val="000000"/>
          <w:sz w:val="28"/>
        </w:rPr>
        <w:t>
       42. Работники организаций, в которых не создана Центральная комиссия (Комиссия структурного подразделения), проходят квалификационную проверку знаний в комиссиях экспертных организаций, осуществляющих проведение энергетической экспертизы энергопроизводящих, энергопередающих организаций и потребителей электрической и тепловой энергии и (или) организаций, осуществляющих монтажно-наладочные работы в области электроэнергетики.</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энергетики РК от 07.07.2021 </w:t>
      </w:r>
      <w:r>
        <w:rPr>
          <w:rFonts w:ascii="Times New Roman"/>
          <w:b w:val="false"/>
          <w:i w:val="false"/>
          <w:color w:val="000000"/>
          <w:sz w:val="28"/>
        </w:rPr>
        <w:t>№ 227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0" w:id="89"/>
    <w:p>
      <w:pPr>
        <w:spacing w:after="0"/>
        <w:ind w:left="0"/>
        <w:jc w:val="both"/>
      </w:pPr>
      <w:r>
        <w:rPr>
          <w:rFonts w:ascii="Times New Roman"/>
          <w:b w:val="false"/>
          <w:i w:val="false"/>
          <w:color w:val="000000"/>
          <w:sz w:val="28"/>
        </w:rPr>
        <w:t>
      42-1. Комиссии по квалификационной проверке знаний, создаваемые экспертными организациями, осуществляющими проведение энергетической экспертизы энергопроизводящих, энергопередающих организаций и потребителей электрической и тепловой энергии и (или) организаций, осуществляющих монтажно-наладочные работы в области электроэнергетики, формируются в составе не менее трех человек, имеющих группу допуска по электробезопасности не ниже четвертой.</w:t>
      </w:r>
    </w:p>
    <w:bookmarkEnd w:id="89"/>
    <w:p>
      <w:pPr>
        <w:spacing w:after="0"/>
        <w:ind w:left="0"/>
        <w:jc w:val="both"/>
      </w:pPr>
      <w:r>
        <w:rPr>
          <w:rFonts w:ascii="Times New Roman"/>
          <w:b w:val="false"/>
          <w:i w:val="false"/>
          <w:color w:val="000000"/>
          <w:sz w:val="28"/>
        </w:rPr>
        <w:t xml:space="preserve">
      Председателем комиссии назначается лицо, прошедшее квалификационную проверку знаний в соответствии с </w:t>
      </w:r>
      <w:r>
        <w:rPr>
          <w:rFonts w:ascii="Times New Roman"/>
          <w:b w:val="false"/>
          <w:i w:val="false"/>
          <w:color w:val="000000"/>
          <w:sz w:val="28"/>
        </w:rPr>
        <w:t>Правилами № 210</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42-1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энергетики РК от 28.09.2020 </w:t>
      </w:r>
      <w:r>
        <w:rPr>
          <w:rFonts w:ascii="Times New Roman"/>
          <w:b w:val="false"/>
          <w:i w:val="false"/>
          <w:color w:val="000000"/>
          <w:sz w:val="28"/>
        </w:rPr>
        <w:t>№ 335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1" w:id="90"/>
    <w:p>
      <w:pPr>
        <w:spacing w:after="0"/>
        <w:ind w:left="0"/>
        <w:jc w:val="both"/>
      </w:pPr>
      <w:r>
        <w:rPr>
          <w:rFonts w:ascii="Times New Roman"/>
          <w:b w:val="false"/>
          <w:i w:val="false"/>
          <w:color w:val="000000"/>
          <w:sz w:val="28"/>
        </w:rPr>
        <w:t>
       42-2. Комиссия по проверке квалификационных знаний, создаваемая в соответствии с пунктом 42-1 настоящих Правил, не осуществляет квалификационную проверку знаний членов данной комиссии.</w:t>
      </w:r>
    </w:p>
    <w:bookmarkEnd w:id="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42-2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3" w:id="91"/>
    <w:p>
      <w:pPr>
        <w:spacing w:after="0"/>
        <w:ind w:left="0"/>
        <w:jc w:val="left"/>
      </w:pPr>
      <w:r>
        <w:rPr>
          <w:rFonts w:ascii="Times New Roman"/>
          <w:b/>
          <w:i w:val="false"/>
          <w:color w:val="000000"/>
        </w:rPr>
        <w:t xml:space="preserve">  Параграф 5. Стажировка</w:t>
      </w:r>
    </w:p>
    <w:bookmarkEnd w:id="91"/>
    <w:bookmarkStart w:name="z54" w:id="92"/>
    <w:p>
      <w:pPr>
        <w:spacing w:after="0"/>
        <w:ind w:left="0"/>
        <w:jc w:val="both"/>
      </w:pPr>
      <w:r>
        <w:rPr>
          <w:rFonts w:ascii="Times New Roman"/>
          <w:b w:val="false"/>
          <w:i w:val="false"/>
          <w:color w:val="000000"/>
          <w:sz w:val="28"/>
        </w:rPr>
        <w:t>
      43. При подготовке по новой должности, после прохождения теоретического обучения по действующей в отрасли системе, оперативный, ремонтный и вспомогательный персонал проходит стажировку. Стажировка проводится под руководством ответственного обучающего лица.</w:t>
      </w:r>
    </w:p>
    <w:bookmarkEnd w:id="92"/>
    <w:bookmarkStart w:name="z55" w:id="93"/>
    <w:p>
      <w:pPr>
        <w:spacing w:after="0"/>
        <w:ind w:left="0"/>
        <w:jc w:val="both"/>
      </w:pPr>
      <w:r>
        <w:rPr>
          <w:rFonts w:ascii="Times New Roman"/>
          <w:b w:val="false"/>
          <w:i w:val="false"/>
          <w:color w:val="000000"/>
          <w:sz w:val="28"/>
        </w:rPr>
        <w:t>
      44. Допуск к стажировке оформляется распорядительным документом по организации или структурному подразделению.</w:t>
      </w:r>
    </w:p>
    <w:bookmarkEnd w:id="93"/>
    <w:p>
      <w:pPr>
        <w:spacing w:after="0"/>
        <w:ind w:left="0"/>
        <w:jc w:val="both"/>
      </w:pPr>
      <w:r>
        <w:rPr>
          <w:rFonts w:ascii="Times New Roman"/>
          <w:b w:val="false"/>
          <w:i w:val="false"/>
          <w:color w:val="000000"/>
          <w:sz w:val="28"/>
        </w:rPr>
        <w:t>
      В распорядительном документе указываются срок стажировки, фамилия стажируемого лица и назначается лицо, ответственное за обучение работника в период стажировки.</w:t>
      </w:r>
    </w:p>
    <w:bookmarkStart w:name="z56" w:id="94"/>
    <w:p>
      <w:pPr>
        <w:spacing w:after="0"/>
        <w:ind w:left="0"/>
        <w:jc w:val="both"/>
      </w:pPr>
      <w:r>
        <w:rPr>
          <w:rFonts w:ascii="Times New Roman"/>
          <w:b w:val="false"/>
          <w:i w:val="false"/>
          <w:color w:val="000000"/>
          <w:sz w:val="28"/>
        </w:rPr>
        <w:t>
      45. Продолжительность стажировки на каждом рабочем месте устанавливается индивидуально с учетом профессии (должности), подготовленности обучаемого и составляет от двух до двадцати рабочих дней.</w:t>
      </w:r>
    </w:p>
    <w:bookmarkEnd w:id="94"/>
    <w:p>
      <w:pPr>
        <w:spacing w:after="0"/>
        <w:ind w:left="0"/>
        <w:jc w:val="both"/>
      </w:pPr>
      <w:r>
        <w:rPr>
          <w:rFonts w:ascii="Times New Roman"/>
          <w:b w:val="false"/>
          <w:i w:val="false"/>
          <w:color w:val="000000"/>
          <w:sz w:val="28"/>
        </w:rPr>
        <w:t>
      При наличии индивидуальной программы подготовки срок стажировки определяется этой программой.</w:t>
      </w:r>
    </w:p>
    <w:bookmarkStart w:name="z57" w:id="95"/>
    <w:p>
      <w:pPr>
        <w:spacing w:after="0"/>
        <w:ind w:left="0"/>
        <w:jc w:val="both"/>
      </w:pPr>
      <w:r>
        <w:rPr>
          <w:rFonts w:ascii="Times New Roman"/>
          <w:b w:val="false"/>
          <w:i w:val="false"/>
          <w:color w:val="000000"/>
          <w:sz w:val="28"/>
        </w:rPr>
        <w:t>
      46. В процессе стажировки подготавливаемый работник в пределах должностной инструкции:</w:t>
      </w:r>
    </w:p>
    <w:bookmarkEnd w:id="95"/>
    <w:p>
      <w:pPr>
        <w:spacing w:after="0"/>
        <w:ind w:left="0"/>
        <w:jc w:val="both"/>
      </w:pPr>
      <w:r>
        <w:rPr>
          <w:rFonts w:ascii="Times New Roman"/>
          <w:b w:val="false"/>
          <w:i w:val="false"/>
          <w:color w:val="000000"/>
          <w:sz w:val="28"/>
        </w:rPr>
        <w:t>
      усваивает нормы и правила технической эксплуатации, техники безопасности при эксплуатации энергоустановок (электроустановок);</w:t>
      </w:r>
    </w:p>
    <w:p>
      <w:pPr>
        <w:spacing w:after="0"/>
        <w:ind w:left="0"/>
        <w:jc w:val="both"/>
      </w:pPr>
      <w:r>
        <w:rPr>
          <w:rFonts w:ascii="Times New Roman"/>
          <w:b w:val="false"/>
          <w:i w:val="false"/>
          <w:color w:val="000000"/>
          <w:sz w:val="28"/>
        </w:rPr>
        <w:t>
      изучает и получает навыки применения в работе схем энергоустановок (электроустановок), эксплуатационные, а также оперативные и диспетчерские (для оперативного персонала) инструкции;</w:t>
      </w:r>
    </w:p>
    <w:p>
      <w:pPr>
        <w:spacing w:after="0"/>
        <w:ind w:left="0"/>
        <w:jc w:val="both"/>
      </w:pPr>
      <w:r>
        <w:rPr>
          <w:rFonts w:ascii="Times New Roman"/>
          <w:b w:val="false"/>
          <w:i w:val="false"/>
          <w:color w:val="000000"/>
          <w:sz w:val="28"/>
        </w:rPr>
        <w:t>
      отрабатывает четкое ориентирование на своем рабочем месте и взаимодействие с руководством (непосредственным и вышестоящим) сторонних подразделений организации, сторонних организаций, а также для оперативного персонала – систему оповещения о технологических нарушениях и несчастных случаях;</w:t>
      </w:r>
    </w:p>
    <w:p>
      <w:pPr>
        <w:spacing w:after="0"/>
        <w:ind w:left="0"/>
        <w:jc w:val="both"/>
      </w:pPr>
      <w:r>
        <w:rPr>
          <w:rFonts w:ascii="Times New Roman"/>
          <w:b w:val="false"/>
          <w:i w:val="false"/>
          <w:color w:val="000000"/>
          <w:sz w:val="28"/>
        </w:rPr>
        <w:t>
      приобретает необходимые практические навыки в выполнении производственных операций;</w:t>
      </w:r>
    </w:p>
    <w:p>
      <w:pPr>
        <w:spacing w:after="0"/>
        <w:ind w:left="0"/>
        <w:jc w:val="both"/>
      </w:pPr>
      <w:r>
        <w:rPr>
          <w:rFonts w:ascii="Times New Roman"/>
          <w:b w:val="false"/>
          <w:i w:val="false"/>
          <w:color w:val="000000"/>
          <w:sz w:val="28"/>
        </w:rPr>
        <w:t>
      изучает и получает практические навыки по приемам и условиям безаварийной, безопасной и экономичной эксплуатации обслуживаемого оборудования.</w:t>
      </w:r>
    </w:p>
    <w:bookmarkStart w:name="z58" w:id="96"/>
    <w:p>
      <w:pPr>
        <w:spacing w:after="0"/>
        <w:ind w:left="0"/>
        <w:jc w:val="left"/>
      </w:pPr>
      <w:r>
        <w:rPr>
          <w:rFonts w:ascii="Times New Roman"/>
          <w:b/>
          <w:i w:val="false"/>
          <w:color w:val="000000"/>
        </w:rPr>
        <w:t xml:space="preserve"> Параграф 6. Дублирование</w:t>
      </w:r>
    </w:p>
    <w:bookmarkEnd w:id="96"/>
    <w:bookmarkStart w:name="z59" w:id="97"/>
    <w:p>
      <w:pPr>
        <w:spacing w:after="0"/>
        <w:ind w:left="0"/>
        <w:jc w:val="both"/>
      </w:pPr>
      <w:r>
        <w:rPr>
          <w:rFonts w:ascii="Times New Roman"/>
          <w:b w:val="false"/>
          <w:i w:val="false"/>
          <w:color w:val="000000"/>
          <w:sz w:val="28"/>
        </w:rPr>
        <w:t>
      47. Дублирование назначается после первичной квалификационной проверки, длительного перерыва в работе (от трех недель до шести месяцев), а также в случаях указанных в распорядительном документе руководителя организации или структурного подразделения.</w:t>
      </w:r>
    </w:p>
    <w:bookmarkEnd w:id="97"/>
    <w:bookmarkStart w:name="z60" w:id="98"/>
    <w:p>
      <w:pPr>
        <w:spacing w:after="0"/>
        <w:ind w:left="0"/>
        <w:jc w:val="both"/>
      </w:pPr>
      <w:r>
        <w:rPr>
          <w:rFonts w:ascii="Times New Roman"/>
          <w:b w:val="false"/>
          <w:i w:val="false"/>
          <w:color w:val="000000"/>
          <w:sz w:val="28"/>
        </w:rPr>
        <w:t>
      48. В распорядительном документе указывается срок и место дублирования, лицо проходящее дублирование, а также назначается лицо, ответственное за подготовку дублера.</w:t>
      </w:r>
    </w:p>
    <w:bookmarkEnd w:id="98"/>
    <w:bookmarkStart w:name="z61" w:id="99"/>
    <w:p>
      <w:pPr>
        <w:spacing w:after="0"/>
        <w:ind w:left="0"/>
        <w:jc w:val="both"/>
      </w:pPr>
      <w:r>
        <w:rPr>
          <w:rFonts w:ascii="Times New Roman"/>
          <w:b w:val="false"/>
          <w:i w:val="false"/>
          <w:color w:val="000000"/>
          <w:sz w:val="28"/>
        </w:rPr>
        <w:t>
      49. О допуске к дублированию оперативных руководителей уведомляется вышестоящий и оперативно подчиненный персонал, а также персонал сторонних организаций, с которым ведутся диспетчерские переговоры и оперативные переключения. Данная информация, как переданная, так и принятая, фиксируется в оперативной документации у каждой заинтересованной стороны.</w:t>
      </w:r>
    </w:p>
    <w:bookmarkEnd w:id="99"/>
    <w:bookmarkStart w:name="z62" w:id="100"/>
    <w:p>
      <w:pPr>
        <w:spacing w:after="0"/>
        <w:ind w:left="0"/>
        <w:jc w:val="both"/>
      </w:pPr>
      <w:r>
        <w:rPr>
          <w:rFonts w:ascii="Times New Roman"/>
          <w:b w:val="false"/>
          <w:i w:val="false"/>
          <w:color w:val="000000"/>
          <w:sz w:val="28"/>
        </w:rPr>
        <w:t>
      50. Продолжительность дублирования работника устанавливается Центральной комиссией (Комиссией структурного подразделения) – при первичной проверке или руководителем объекта (структурного подразделения) – после длительного (от трех недель до шести месяцев) перерыва в работе.</w:t>
      </w:r>
    </w:p>
    <w:bookmarkEnd w:id="100"/>
    <w:p>
      <w:pPr>
        <w:spacing w:after="0"/>
        <w:ind w:left="0"/>
        <w:jc w:val="both"/>
      </w:pPr>
      <w:r>
        <w:rPr>
          <w:rFonts w:ascii="Times New Roman"/>
          <w:b w:val="false"/>
          <w:i w:val="false"/>
          <w:color w:val="000000"/>
          <w:sz w:val="28"/>
        </w:rPr>
        <w:t>
      Продолжительность дублирования вновь подготавливаемых работников составляет:</w:t>
      </w:r>
    </w:p>
    <w:p>
      <w:pPr>
        <w:spacing w:after="0"/>
        <w:ind w:left="0"/>
        <w:jc w:val="both"/>
      </w:pPr>
      <w:r>
        <w:rPr>
          <w:rFonts w:ascii="Times New Roman"/>
          <w:b w:val="false"/>
          <w:i w:val="false"/>
          <w:color w:val="000000"/>
          <w:sz w:val="28"/>
        </w:rPr>
        <w:t>
      для оперативных руководителей (дежурных диспетчеров, дежурных инженеров, начальников смен, старших машинистов и других), машинистов котлов, турбин, энергоблоков, гидрозатворов, машинистов-обходчиков по котельному и турбинному оборудованию, электромонтеров главного щита управления электростанций, дежурных электрослесарей цеха тепловой автоматики и измерений – не менее двенадцати рабочих смен;</w:t>
      </w:r>
    </w:p>
    <w:p>
      <w:pPr>
        <w:spacing w:after="0"/>
        <w:ind w:left="0"/>
        <w:jc w:val="both"/>
      </w:pPr>
      <w:r>
        <w:rPr>
          <w:rFonts w:ascii="Times New Roman"/>
          <w:b w:val="false"/>
          <w:i w:val="false"/>
          <w:color w:val="000000"/>
          <w:sz w:val="28"/>
        </w:rPr>
        <w:t>
      для других должностей – от двух до двенадцати смен.</w:t>
      </w:r>
    </w:p>
    <w:p>
      <w:pPr>
        <w:spacing w:after="0"/>
        <w:ind w:left="0"/>
        <w:jc w:val="both"/>
      </w:pPr>
      <w:r>
        <w:rPr>
          <w:rFonts w:ascii="Times New Roman"/>
          <w:b w:val="false"/>
          <w:i w:val="false"/>
          <w:color w:val="000000"/>
          <w:sz w:val="28"/>
        </w:rPr>
        <w:t>
      Продолжительность дублирования оперативных руководителей на рабочих местах подчиненного персонала устанавливается программой подготовки, утверждаемой техническим руководителем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101"/>
    <w:p>
      <w:pPr>
        <w:spacing w:after="0"/>
        <w:ind w:left="0"/>
        <w:jc w:val="both"/>
      </w:pPr>
      <w:r>
        <w:rPr>
          <w:rFonts w:ascii="Times New Roman"/>
          <w:b w:val="false"/>
          <w:i w:val="false"/>
          <w:color w:val="000000"/>
          <w:sz w:val="28"/>
        </w:rPr>
        <w:t>
       51. В период дублирования вновь подготавливаемый работник проходит индивидуальные противоаварийные и противопожарные тренировки. Количество тренировок и их тематика определяются руководителем организации или структурного подразделения.</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 w:id="102"/>
    <w:p>
      <w:pPr>
        <w:spacing w:after="0"/>
        <w:ind w:left="0"/>
        <w:jc w:val="both"/>
      </w:pPr>
      <w:r>
        <w:rPr>
          <w:rFonts w:ascii="Times New Roman"/>
          <w:b w:val="false"/>
          <w:i w:val="false"/>
          <w:color w:val="000000"/>
          <w:sz w:val="28"/>
        </w:rPr>
        <w:t>
       52. В случае, когда за время дублирования работник не приобрел достаточных навыков оперативной работы или получил неудовлетворительную оценку в тренировке, назначается новый срок его дублирования и дополнительная контрольная тренировка. Продолжительность повторного дублирования не должна превышать срока основного дублирования.</w:t>
      </w:r>
    </w:p>
    <w:bookmarkEnd w:id="102"/>
    <w:p>
      <w:pPr>
        <w:spacing w:after="0"/>
        <w:ind w:left="0"/>
        <w:jc w:val="both"/>
      </w:pPr>
      <w:r>
        <w:rPr>
          <w:rFonts w:ascii="Times New Roman"/>
          <w:b w:val="false"/>
          <w:i w:val="false"/>
          <w:color w:val="000000"/>
          <w:sz w:val="28"/>
        </w:rPr>
        <w:t xml:space="preserve">
      Решение об уровне подготовки работника и назначении нового срока дублирования принимается техническим руководителем организации (структурного подразделения) с учетом мнения лица, ответственного за подготовку дублера, и оформляется соответствующим распорядительным документом в порядке, изложенном в </w:t>
      </w:r>
      <w:r>
        <w:rPr>
          <w:rFonts w:ascii="Times New Roman"/>
          <w:b w:val="false"/>
          <w:i w:val="false"/>
          <w:color w:val="000000"/>
          <w:sz w:val="28"/>
        </w:rPr>
        <w:t>пункте 47</w:t>
      </w:r>
      <w:r>
        <w:rPr>
          <w:rFonts w:ascii="Times New Roman"/>
          <w:b w:val="false"/>
          <w:i w:val="false"/>
          <w:color w:val="000000"/>
          <w:sz w:val="28"/>
        </w:rPr>
        <w:t xml:space="preserve"> настоящих Правил.</w:t>
      </w:r>
    </w:p>
    <w:p>
      <w:pPr>
        <w:spacing w:after="0"/>
        <w:ind w:left="0"/>
        <w:jc w:val="both"/>
      </w:pPr>
      <w:r>
        <w:rPr>
          <w:rFonts w:ascii="Times New Roman"/>
          <w:b w:val="false"/>
          <w:i w:val="false"/>
          <w:color w:val="000000"/>
          <w:sz w:val="28"/>
        </w:rPr>
        <w:t>
      В случае повторного получения неудовлетворительной оценки лицо (дублер) направляется в структурное подразделение для проведения повторного обучения с последующей внеочередной проверкой знаний в комиссии структурного подразделения с участием представителя службы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52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 w:id="103"/>
    <w:p>
      <w:pPr>
        <w:spacing w:after="0"/>
        <w:ind w:left="0"/>
        <w:jc w:val="left"/>
      </w:pPr>
      <w:r>
        <w:rPr>
          <w:rFonts w:ascii="Times New Roman"/>
          <w:b/>
          <w:i w:val="false"/>
          <w:color w:val="000000"/>
        </w:rPr>
        <w:t xml:space="preserve">  Параграф 7. Допуск к самостоятельной работе</w:t>
      </w:r>
    </w:p>
    <w:bookmarkEnd w:id="103"/>
    <w:bookmarkStart w:name="z66" w:id="104"/>
    <w:p>
      <w:pPr>
        <w:spacing w:after="0"/>
        <w:ind w:left="0"/>
        <w:jc w:val="both"/>
      </w:pPr>
      <w:r>
        <w:rPr>
          <w:rFonts w:ascii="Times New Roman"/>
          <w:b w:val="false"/>
          <w:i w:val="false"/>
          <w:color w:val="000000"/>
          <w:sz w:val="28"/>
        </w:rPr>
        <w:t xml:space="preserve">
      53. Допуск к самостоятельной работе вновь принятого персонала производится после прохождения им форм подготовки, перечисленных в </w:t>
      </w:r>
      <w:r>
        <w:rPr>
          <w:rFonts w:ascii="Times New Roman"/>
          <w:b w:val="false"/>
          <w:i w:val="false"/>
          <w:color w:val="000000"/>
          <w:sz w:val="28"/>
        </w:rPr>
        <w:t>параграфах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настоящих Правил.</w:t>
      </w:r>
    </w:p>
    <w:bookmarkEnd w:id="104"/>
    <w:bookmarkStart w:name="z67" w:id="105"/>
    <w:p>
      <w:pPr>
        <w:spacing w:after="0"/>
        <w:ind w:left="0"/>
        <w:jc w:val="both"/>
      </w:pPr>
      <w:r>
        <w:rPr>
          <w:rFonts w:ascii="Times New Roman"/>
          <w:b w:val="false"/>
          <w:i w:val="false"/>
          <w:color w:val="000000"/>
          <w:sz w:val="28"/>
        </w:rPr>
        <w:t>
      54. Допуск прошедшего подготовку работника к самостоятельной работе оформляется распорядительным документом по организации или структурному подразделению.</w:t>
      </w:r>
    </w:p>
    <w:bookmarkEnd w:id="105"/>
    <w:bookmarkStart w:name="z68" w:id="106"/>
    <w:p>
      <w:pPr>
        <w:spacing w:after="0"/>
        <w:ind w:left="0"/>
        <w:jc w:val="both"/>
      </w:pPr>
      <w:r>
        <w:rPr>
          <w:rFonts w:ascii="Times New Roman"/>
          <w:b w:val="false"/>
          <w:i w:val="false"/>
          <w:color w:val="000000"/>
          <w:sz w:val="28"/>
        </w:rPr>
        <w:t>
      55. Действие допуска к самостоятельной работе лиц, для которых квалификационная проверка знаний обязательна, сохраняется до срока очередной проверки и приостанавливается решением технического руководителя объекта (структурного подразделения), как лица ответственного за электрохозяйство руководителя и руководителя службы (отдела) по технике безопасности и охране труда или государственного органа по государственному энергетическому надзору и контролю в области электроэнергетики при установлении фактов нарушения этими лицами настоящих Правил, а также нормативных правовых и технических документов и инструкций, указанных в должностной инструкции этого лица.</w:t>
      </w:r>
    </w:p>
    <w:bookmarkEnd w:id="106"/>
    <w:bookmarkStart w:name="z69" w:id="107"/>
    <w:p>
      <w:pPr>
        <w:spacing w:after="0"/>
        <w:ind w:left="0"/>
        <w:jc w:val="both"/>
      </w:pPr>
      <w:r>
        <w:rPr>
          <w:rFonts w:ascii="Times New Roman"/>
          <w:b w:val="false"/>
          <w:i w:val="false"/>
          <w:color w:val="000000"/>
          <w:sz w:val="28"/>
        </w:rPr>
        <w:t>
      56. Оперативный персонал, имевший перерыв в работе продолжительностью от трех недель до двух месяцев, перед допуском к самостоятельной работе проходит внеплановый инструктаж и дублирование на своем рабочем месте в течение одной-двух смен, а после перерыва в работе продолжительностью от двух до шести месяцев – внеплановый инструктаж и дублирование на рабочем месте в течение двух-шести смен.</w:t>
      </w:r>
    </w:p>
    <w:bookmarkEnd w:id="107"/>
    <w:p>
      <w:pPr>
        <w:spacing w:after="0"/>
        <w:ind w:left="0"/>
        <w:jc w:val="both"/>
      </w:pPr>
      <w:r>
        <w:rPr>
          <w:rFonts w:ascii="Times New Roman"/>
          <w:b w:val="false"/>
          <w:i w:val="false"/>
          <w:color w:val="000000"/>
          <w:sz w:val="28"/>
        </w:rPr>
        <w:t>
      В ходе дублирования и инструктажа работник ознакамливается:</w:t>
      </w:r>
    </w:p>
    <w:p>
      <w:pPr>
        <w:spacing w:after="0"/>
        <w:ind w:left="0"/>
        <w:jc w:val="both"/>
      </w:pPr>
      <w:r>
        <w:rPr>
          <w:rFonts w:ascii="Times New Roman"/>
          <w:b w:val="false"/>
          <w:i w:val="false"/>
          <w:color w:val="000000"/>
          <w:sz w:val="28"/>
        </w:rPr>
        <w:t>
      с изменениями в составе (объеме) и техническом состоянии оборудования;</w:t>
      </w:r>
    </w:p>
    <w:p>
      <w:pPr>
        <w:spacing w:after="0"/>
        <w:ind w:left="0"/>
        <w:jc w:val="both"/>
      </w:pPr>
      <w:r>
        <w:rPr>
          <w:rFonts w:ascii="Times New Roman"/>
          <w:b w:val="false"/>
          <w:i w:val="false"/>
          <w:color w:val="000000"/>
          <w:sz w:val="28"/>
        </w:rPr>
        <w:t>
      с изменением внесенных в схемы, а также режимах работы энергоустановок;</w:t>
      </w:r>
    </w:p>
    <w:p>
      <w:pPr>
        <w:spacing w:after="0"/>
        <w:ind w:left="0"/>
        <w:jc w:val="both"/>
      </w:pPr>
      <w:r>
        <w:rPr>
          <w:rFonts w:ascii="Times New Roman"/>
          <w:b w:val="false"/>
          <w:i w:val="false"/>
          <w:color w:val="000000"/>
          <w:sz w:val="28"/>
        </w:rPr>
        <w:t>
      с содержанием вновь изданных нормативных и распорядительных документов, производственных инструкций и с изменениями в ранее изданных документах в рамках должностной инструкции.</w:t>
      </w:r>
    </w:p>
    <w:bookmarkStart w:name="z70" w:id="108"/>
    <w:p>
      <w:pPr>
        <w:spacing w:after="0"/>
        <w:ind w:left="0"/>
        <w:jc w:val="both"/>
      </w:pPr>
      <w:r>
        <w:rPr>
          <w:rFonts w:ascii="Times New Roman"/>
          <w:b w:val="false"/>
          <w:i w:val="false"/>
          <w:color w:val="000000"/>
          <w:sz w:val="28"/>
        </w:rPr>
        <w:t>
      57. Ремонтный и наладочный персонал при перерыве в работе продолжительностью от одного до двух месяцев перед допуском к работе проходит внеплановый инструктаж, а при перерыве от двух до шести месяцев – внеплановый инструктаж, стажировку и противоаварийные тренировки в течение одного-двух рабочих дней.</w:t>
      </w:r>
    </w:p>
    <w:bookmarkEnd w:id="108"/>
    <w:bookmarkStart w:name="z71" w:id="109"/>
    <w:p>
      <w:pPr>
        <w:spacing w:after="0"/>
        <w:ind w:left="0"/>
        <w:jc w:val="both"/>
      </w:pPr>
      <w:r>
        <w:rPr>
          <w:rFonts w:ascii="Times New Roman"/>
          <w:b w:val="false"/>
          <w:i w:val="false"/>
          <w:color w:val="000000"/>
          <w:sz w:val="28"/>
        </w:rPr>
        <w:t xml:space="preserve">
      58. Допуск к работе оперативного, ремонтного и наладочного персонала, имевшего перерыв в работе свыше шести месяцев, производится в порядке, установленном для вновь принятого персонала в соответствии с требованиями </w:t>
      </w:r>
      <w:r>
        <w:rPr>
          <w:rFonts w:ascii="Times New Roman"/>
          <w:b w:val="false"/>
          <w:i w:val="false"/>
          <w:color w:val="000000"/>
          <w:sz w:val="28"/>
        </w:rPr>
        <w:t>пункта 53</w:t>
      </w:r>
      <w:r>
        <w:rPr>
          <w:rFonts w:ascii="Times New Roman"/>
          <w:b w:val="false"/>
          <w:i w:val="false"/>
          <w:color w:val="000000"/>
          <w:sz w:val="28"/>
        </w:rPr>
        <w:t xml:space="preserve"> настоящих Правил.</w:t>
      </w:r>
    </w:p>
    <w:bookmarkEnd w:id="109"/>
    <w:bookmarkStart w:name="z72" w:id="110"/>
    <w:p>
      <w:pPr>
        <w:spacing w:after="0"/>
        <w:ind w:left="0"/>
        <w:jc w:val="both"/>
      </w:pPr>
      <w:r>
        <w:rPr>
          <w:rFonts w:ascii="Times New Roman"/>
          <w:b w:val="false"/>
          <w:i w:val="false"/>
          <w:color w:val="000000"/>
          <w:sz w:val="28"/>
        </w:rPr>
        <w:t>
      59. При длительном простое оборудования или изменении условий его работы порядок допуска персонала к управлению энергоустановками определяется руководством организации.</w:t>
      </w:r>
    </w:p>
    <w:bookmarkEnd w:id="110"/>
    <w:bookmarkStart w:name="z73" w:id="111"/>
    <w:p>
      <w:pPr>
        <w:spacing w:after="0"/>
        <w:ind w:left="0"/>
        <w:jc w:val="left"/>
      </w:pPr>
      <w:r>
        <w:rPr>
          <w:rFonts w:ascii="Times New Roman"/>
          <w:b/>
          <w:i w:val="false"/>
          <w:color w:val="000000"/>
        </w:rPr>
        <w:t xml:space="preserve"> Параграф 8. Инструктажи</w:t>
      </w:r>
    </w:p>
    <w:bookmarkEnd w:id="111"/>
    <w:bookmarkStart w:name="z74" w:id="112"/>
    <w:p>
      <w:pPr>
        <w:spacing w:after="0"/>
        <w:ind w:left="0"/>
        <w:jc w:val="both"/>
      </w:pPr>
      <w:r>
        <w:rPr>
          <w:rFonts w:ascii="Times New Roman"/>
          <w:b w:val="false"/>
          <w:i w:val="false"/>
          <w:color w:val="000000"/>
          <w:sz w:val="28"/>
        </w:rPr>
        <w:t>
      60. Устанавливаются следующие виды инструктажей:</w:t>
      </w:r>
    </w:p>
    <w:bookmarkEnd w:id="1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вводный</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первичный</w:t>
      </w:r>
      <w:r>
        <w:rPr>
          <w:rFonts w:ascii="Times New Roman"/>
          <w:b w:val="false"/>
          <w:i w:val="false"/>
          <w:color w:val="000000"/>
          <w:sz w:val="28"/>
        </w:rPr>
        <w:t xml:space="preserve"> на рабочем месте;</w:t>
      </w:r>
    </w:p>
    <w:p>
      <w:pPr>
        <w:spacing w:after="0"/>
        <w:ind w:left="0"/>
        <w:jc w:val="both"/>
      </w:pPr>
      <w:r>
        <w:rPr>
          <w:rFonts w:ascii="Times New Roman"/>
          <w:b w:val="false"/>
          <w:i w:val="false"/>
          <w:color w:val="000000"/>
          <w:sz w:val="28"/>
        </w:rPr>
        <w:t>
      3) повторный (периодический);</w:t>
      </w:r>
    </w:p>
    <w:p>
      <w:pPr>
        <w:spacing w:after="0"/>
        <w:ind w:left="0"/>
        <w:jc w:val="both"/>
      </w:pPr>
      <w:r>
        <w:rPr>
          <w:rFonts w:ascii="Times New Roman"/>
          <w:b w:val="false"/>
          <w:i w:val="false"/>
          <w:color w:val="000000"/>
          <w:sz w:val="28"/>
        </w:rPr>
        <w:t>
      4) внеплановый;</w:t>
      </w:r>
    </w:p>
    <w:p>
      <w:pPr>
        <w:spacing w:after="0"/>
        <w:ind w:left="0"/>
        <w:jc w:val="both"/>
      </w:pPr>
      <w:r>
        <w:rPr>
          <w:rFonts w:ascii="Times New Roman"/>
          <w:b w:val="false"/>
          <w:i w:val="false"/>
          <w:color w:val="000000"/>
          <w:sz w:val="28"/>
        </w:rPr>
        <w:t>
      5) целевой.</w:t>
      </w:r>
    </w:p>
    <w:bookmarkStart w:name="z75" w:id="113"/>
    <w:p>
      <w:pPr>
        <w:spacing w:after="0"/>
        <w:ind w:left="0"/>
        <w:jc w:val="both"/>
      </w:pPr>
      <w:r>
        <w:rPr>
          <w:rFonts w:ascii="Times New Roman"/>
          <w:b w:val="false"/>
          <w:i w:val="false"/>
          <w:color w:val="000000"/>
          <w:sz w:val="28"/>
        </w:rPr>
        <w:t xml:space="preserve">
      61. О проведении первичного, повторного, внепланового и целевого инструктажей делается запись в журнале регистрации инструктажей на рабочем месте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с подписями инструктирующего и инструктируемого.</w:t>
      </w:r>
    </w:p>
    <w:bookmarkEnd w:id="113"/>
    <w:p>
      <w:pPr>
        <w:spacing w:after="0"/>
        <w:ind w:left="0"/>
        <w:jc w:val="both"/>
      </w:pPr>
      <w:r>
        <w:rPr>
          <w:rFonts w:ascii="Times New Roman"/>
          <w:b w:val="false"/>
          <w:i w:val="false"/>
          <w:color w:val="000000"/>
          <w:sz w:val="28"/>
        </w:rPr>
        <w:t>
      При работах по наряду в строках бланка наряда допуска указывается проведение целевого инструктажа.</w:t>
      </w:r>
    </w:p>
    <w:p>
      <w:pPr>
        <w:spacing w:after="0"/>
        <w:ind w:left="0"/>
        <w:jc w:val="both"/>
      </w:pPr>
      <w:r>
        <w:rPr>
          <w:rFonts w:ascii="Times New Roman"/>
          <w:b w:val="false"/>
          <w:i w:val="false"/>
          <w:color w:val="000000"/>
          <w:sz w:val="28"/>
        </w:rPr>
        <w:t>
      При регистрации внепланового инструктажа в журнале указывается причина его проведения.</w:t>
      </w:r>
    </w:p>
    <w:bookmarkStart w:name="z76" w:id="114"/>
    <w:p>
      <w:pPr>
        <w:spacing w:after="0"/>
        <w:ind w:left="0"/>
        <w:jc w:val="both"/>
      </w:pPr>
      <w:r>
        <w:rPr>
          <w:rFonts w:ascii="Times New Roman"/>
          <w:b w:val="false"/>
          <w:i w:val="false"/>
          <w:color w:val="000000"/>
          <w:sz w:val="28"/>
        </w:rPr>
        <w:t>
      62. По завершении инструктажа на рабочем месте (первичного, повторного, внепланового, целевого) с помощью устного опроса или с помощью технических средств обучения проверяется усвоение материала и наличие навыков безопасных способов работы. Проверку осуществляет работник, проводивший инструктаж.</w:t>
      </w:r>
    </w:p>
    <w:bookmarkEnd w:id="114"/>
    <w:p>
      <w:pPr>
        <w:spacing w:after="0"/>
        <w:ind w:left="0"/>
        <w:jc w:val="both"/>
      </w:pPr>
      <w:r>
        <w:rPr>
          <w:rFonts w:ascii="Times New Roman"/>
          <w:b w:val="false"/>
          <w:i w:val="false"/>
          <w:color w:val="000000"/>
          <w:sz w:val="28"/>
        </w:rPr>
        <w:t>
      В случае не усвоении материала инструктажа, работник вновь проходит инструктаж. При не усвоении материала после повторного инструктажа, лицо (работник) к работе не допускается и ему назначается внеочередная проверка знаний.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115"/>
    <w:p>
      <w:pPr>
        <w:spacing w:after="0"/>
        <w:ind w:left="0"/>
        <w:jc w:val="both"/>
      </w:pPr>
      <w:r>
        <w:rPr>
          <w:rFonts w:ascii="Times New Roman"/>
          <w:b w:val="false"/>
          <w:i w:val="false"/>
          <w:color w:val="000000"/>
          <w:sz w:val="28"/>
        </w:rPr>
        <w:t>
       63. Вводный инструктаж проводится со всеми принимаемыми на работу независимо от их образования, стажа работы по данной профессии или должности, временными работниками, командированными, учащимися и студентами, прибывшими в организацию для производственного обучения или практики.</w:t>
      </w:r>
    </w:p>
    <w:bookmarkEnd w:id="115"/>
    <w:bookmarkStart w:name="z79" w:id="116"/>
    <w:p>
      <w:pPr>
        <w:spacing w:after="0"/>
        <w:ind w:left="0"/>
        <w:jc w:val="both"/>
      </w:pPr>
      <w:r>
        <w:rPr>
          <w:rFonts w:ascii="Times New Roman"/>
          <w:b w:val="false"/>
          <w:i w:val="false"/>
          <w:color w:val="000000"/>
          <w:sz w:val="28"/>
        </w:rPr>
        <w:t>
      64. Вводный инструктаж проводится по программе, разработанной с учетом требований государственных стандартов, правил по технике безопасности в электроустановках.</w:t>
      </w:r>
    </w:p>
    <w:bookmarkEnd w:id="116"/>
    <w:p>
      <w:pPr>
        <w:spacing w:after="0"/>
        <w:ind w:left="0"/>
        <w:jc w:val="both"/>
      </w:pPr>
      <w:r>
        <w:rPr>
          <w:rFonts w:ascii="Times New Roman"/>
          <w:b w:val="false"/>
          <w:i w:val="false"/>
          <w:color w:val="000000"/>
          <w:sz w:val="28"/>
        </w:rPr>
        <w:t xml:space="preserve">
      Примерный перечень вопросов вводного инструктажа,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подлежит включению в программу вводного инструктажа в рамках должностной инструкции.</w:t>
      </w:r>
    </w:p>
    <w:bookmarkStart w:name="z80" w:id="117"/>
    <w:p>
      <w:pPr>
        <w:spacing w:after="0"/>
        <w:ind w:left="0"/>
        <w:jc w:val="both"/>
      </w:pPr>
      <w:r>
        <w:rPr>
          <w:rFonts w:ascii="Times New Roman"/>
          <w:b w:val="false"/>
          <w:i w:val="false"/>
          <w:color w:val="000000"/>
          <w:sz w:val="28"/>
        </w:rPr>
        <w:t>
      65. Вновь поступившие на работу руководители и специалисты подразделений ознакамливаются с:</w:t>
      </w:r>
    </w:p>
    <w:bookmarkEnd w:id="117"/>
    <w:p>
      <w:pPr>
        <w:spacing w:after="0"/>
        <w:ind w:left="0"/>
        <w:jc w:val="both"/>
      </w:pPr>
      <w:r>
        <w:rPr>
          <w:rFonts w:ascii="Times New Roman"/>
          <w:b w:val="false"/>
          <w:i w:val="false"/>
          <w:color w:val="000000"/>
          <w:sz w:val="28"/>
        </w:rPr>
        <w:t>
      состоянием условий труда и производственной обстановкой на вверяемом им объекте (цехе, участке и прочим);</w:t>
      </w:r>
    </w:p>
    <w:p>
      <w:pPr>
        <w:spacing w:after="0"/>
        <w:ind w:left="0"/>
        <w:jc w:val="both"/>
      </w:pPr>
      <w:r>
        <w:rPr>
          <w:rFonts w:ascii="Times New Roman"/>
          <w:b w:val="false"/>
          <w:i w:val="false"/>
          <w:color w:val="000000"/>
          <w:sz w:val="28"/>
        </w:rPr>
        <w:t xml:space="preserve">
      состоянием </w:t>
      </w:r>
      <w:r>
        <w:rPr>
          <w:rFonts w:ascii="Times New Roman"/>
          <w:b w:val="false"/>
          <w:i w:val="false"/>
          <w:color w:val="000000"/>
          <w:sz w:val="28"/>
        </w:rPr>
        <w:t>средств индивидуальной</w:t>
      </w:r>
      <w:r>
        <w:rPr>
          <w:rFonts w:ascii="Times New Roman"/>
          <w:b w:val="false"/>
          <w:i w:val="false"/>
          <w:color w:val="000000"/>
          <w:sz w:val="28"/>
        </w:rPr>
        <w:t xml:space="preserve"> и коллективной защиты работающих от воздействия опасных и вредных производственных факторов;</w:t>
      </w:r>
    </w:p>
    <w:p>
      <w:pPr>
        <w:spacing w:after="0"/>
        <w:ind w:left="0"/>
        <w:jc w:val="both"/>
      </w:pPr>
      <w:r>
        <w:rPr>
          <w:rFonts w:ascii="Times New Roman"/>
          <w:b w:val="false"/>
          <w:i w:val="false"/>
          <w:color w:val="000000"/>
          <w:sz w:val="28"/>
        </w:rPr>
        <w:t>
      состоянием производственного травматизма и профзаболеваемости;</w:t>
      </w:r>
    </w:p>
    <w:p>
      <w:pPr>
        <w:spacing w:after="0"/>
        <w:ind w:left="0"/>
        <w:jc w:val="both"/>
      </w:pPr>
      <w:r>
        <w:rPr>
          <w:rFonts w:ascii="Times New Roman"/>
          <w:b w:val="false"/>
          <w:i w:val="false"/>
          <w:color w:val="000000"/>
          <w:sz w:val="28"/>
        </w:rPr>
        <w:t>
      нормами, указанными в должностных инструкциях в пределах его компетенции.</w:t>
      </w:r>
    </w:p>
    <w:p>
      <w:pPr>
        <w:spacing w:after="0"/>
        <w:ind w:left="0"/>
        <w:jc w:val="both"/>
      </w:pPr>
      <w:r>
        <w:rPr>
          <w:rFonts w:ascii="Times New Roman"/>
          <w:b w:val="false"/>
          <w:i w:val="false"/>
          <w:color w:val="000000"/>
          <w:sz w:val="28"/>
        </w:rPr>
        <w:t>
      При приеме лиц на работу с вредными и опасными условиями труда, они письменно предупреждаются о вероятности возникновения у них профессионального заболевания.</w:t>
      </w:r>
    </w:p>
    <w:bookmarkStart w:name="z81" w:id="118"/>
    <w:p>
      <w:pPr>
        <w:spacing w:after="0"/>
        <w:ind w:left="0"/>
        <w:jc w:val="both"/>
      </w:pPr>
      <w:r>
        <w:rPr>
          <w:rFonts w:ascii="Times New Roman"/>
          <w:b w:val="false"/>
          <w:i w:val="false"/>
          <w:color w:val="000000"/>
          <w:sz w:val="28"/>
        </w:rPr>
        <w:t>
      66. Вводный инструктаж проводится в кабинете по технике безопасности с использованием технических средств обучения и наглядных пособий (плакатов, натурных экспонатов, макетов, моделей, фильмов).</w:t>
      </w:r>
    </w:p>
    <w:bookmarkEnd w:id="118"/>
    <w:bookmarkStart w:name="z82" w:id="119"/>
    <w:p>
      <w:pPr>
        <w:spacing w:after="0"/>
        <w:ind w:left="0"/>
        <w:jc w:val="both"/>
      </w:pPr>
      <w:r>
        <w:rPr>
          <w:rFonts w:ascii="Times New Roman"/>
          <w:b w:val="false"/>
          <w:i w:val="false"/>
          <w:color w:val="000000"/>
          <w:sz w:val="28"/>
        </w:rPr>
        <w:t>
      67. Вводный инструктаж проводит лицо из числа службы (отдела) по технике безопасности и охране труда или лицо, на которое приказом возложены данные обязанности.</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 w:id="120"/>
    <w:p>
      <w:pPr>
        <w:spacing w:after="0"/>
        <w:ind w:left="0"/>
        <w:jc w:val="both"/>
      </w:pPr>
      <w:r>
        <w:rPr>
          <w:rFonts w:ascii="Times New Roman"/>
          <w:b w:val="false"/>
          <w:i w:val="false"/>
          <w:color w:val="000000"/>
          <w:sz w:val="28"/>
        </w:rPr>
        <w:t xml:space="preserve">
       68. О проведении вводного инструктажа осуществляется запись в журнале регистрации вводного инструктажа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20"/>
    <w:bookmarkStart w:name="z85" w:id="121"/>
    <w:p>
      <w:pPr>
        <w:spacing w:after="0"/>
        <w:ind w:left="0"/>
        <w:jc w:val="both"/>
      </w:pPr>
      <w:r>
        <w:rPr>
          <w:rFonts w:ascii="Times New Roman"/>
          <w:b w:val="false"/>
          <w:i w:val="false"/>
          <w:color w:val="000000"/>
          <w:sz w:val="28"/>
        </w:rPr>
        <w:t>
      69. Первичный инструктаж на рабочем месте проводится до начала производственной деятельности работника.</w:t>
      </w:r>
    </w:p>
    <w:bookmarkEnd w:id="121"/>
    <w:bookmarkStart w:name="z86" w:id="122"/>
    <w:p>
      <w:pPr>
        <w:spacing w:after="0"/>
        <w:ind w:left="0"/>
        <w:jc w:val="both"/>
      </w:pPr>
      <w:r>
        <w:rPr>
          <w:rFonts w:ascii="Times New Roman"/>
          <w:b w:val="false"/>
          <w:i w:val="false"/>
          <w:color w:val="000000"/>
          <w:sz w:val="28"/>
        </w:rPr>
        <w:t>
      70. Первичный инструктаж проводится:</w:t>
      </w:r>
    </w:p>
    <w:bookmarkEnd w:id="122"/>
    <w:p>
      <w:pPr>
        <w:spacing w:after="0"/>
        <w:ind w:left="0"/>
        <w:jc w:val="both"/>
      </w:pPr>
      <w:r>
        <w:rPr>
          <w:rFonts w:ascii="Times New Roman"/>
          <w:b w:val="false"/>
          <w:i w:val="false"/>
          <w:color w:val="000000"/>
          <w:sz w:val="28"/>
        </w:rPr>
        <w:t>
      со всеми лицами, принимаемыми на работу или переводимыми из одного структурного подразделения в другое;</w:t>
      </w:r>
    </w:p>
    <w:p>
      <w:pPr>
        <w:spacing w:after="0"/>
        <w:ind w:left="0"/>
        <w:jc w:val="both"/>
      </w:pPr>
      <w:r>
        <w:rPr>
          <w:rFonts w:ascii="Times New Roman"/>
          <w:b w:val="false"/>
          <w:i w:val="false"/>
          <w:color w:val="000000"/>
          <w:sz w:val="28"/>
        </w:rPr>
        <w:t>
      с работниками, выполняющими новую для них работу;</w:t>
      </w:r>
    </w:p>
    <w:p>
      <w:pPr>
        <w:spacing w:after="0"/>
        <w:ind w:left="0"/>
        <w:jc w:val="both"/>
      </w:pPr>
      <w:r>
        <w:rPr>
          <w:rFonts w:ascii="Times New Roman"/>
          <w:b w:val="false"/>
          <w:i w:val="false"/>
          <w:color w:val="000000"/>
          <w:sz w:val="28"/>
        </w:rPr>
        <w:t>
      с командированными и временными работниками;</w:t>
      </w:r>
    </w:p>
    <w:p>
      <w:pPr>
        <w:spacing w:after="0"/>
        <w:ind w:left="0"/>
        <w:jc w:val="both"/>
      </w:pPr>
      <w:r>
        <w:rPr>
          <w:rFonts w:ascii="Times New Roman"/>
          <w:b w:val="false"/>
          <w:i w:val="false"/>
          <w:color w:val="000000"/>
          <w:sz w:val="28"/>
        </w:rPr>
        <w:t>
      со студентами и учащимися, прибывшими на производственное обучение или практику.</w:t>
      </w:r>
    </w:p>
    <w:bookmarkStart w:name="z87" w:id="123"/>
    <w:p>
      <w:pPr>
        <w:spacing w:after="0"/>
        <w:ind w:left="0"/>
        <w:jc w:val="both"/>
      </w:pPr>
      <w:r>
        <w:rPr>
          <w:rFonts w:ascii="Times New Roman"/>
          <w:b w:val="false"/>
          <w:i w:val="false"/>
          <w:color w:val="000000"/>
          <w:sz w:val="28"/>
        </w:rPr>
        <w:t>
      71. От первичного инструктажа освобождаются лица, не связанные с обслуживанием, ремонтом, наладкой и испытанием оборудования, использованием инструмента, хранением и применением сырья и материалов. Список профессий (должностей) работников, освобожденных от первичного инструктажа, утверждает технический руководитель организации.</w:t>
      </w:r>
    </w:p>
    <w:bookmarkEnd w:id="123"/>
    <w:bookmarkStart w:name="z88" w:id="124"/>
    <w:p>
      <w:pPr>
        <w:spacing w:after="0"/>
        <w:ind w:left="0"/>
        <w:jc w:val="both"/>
      </w:pPr>
      <w:r>
        <w:rPr>
          <w:rFonts w:ascii="Times New Roman"/>
          <w:b w:val="false"/>
          <w:i w:val="false"/>
          <w:color w:val="000000"/>
          <w:sz w:val="28"/>
        </w:rPr>
        <w:t>
      72. Первичный инструктаж на рабочем месте производится по программам, разработанным для отдельных профессий (должностей) с учетом требований государственных стандартов, правил безопасности в области электроэнергетики, в рамках должностной инструкции.</w:t>
      </w:r>
    </w:p>
    <w:bookmarkEnd w:id="124"/>
    <w:p>
      <w:pPr>
        <w:spacing w:after="0"/>
        <w:ind w:left="0"/>
        <w:jc w:val="both"/>
      </w:pPr>
      <w:r>
        <w:rPr>
          <w:rFonts w:ascii="Times New Roman"/>
          <w:b w:val="false"/>
          <w:i w:val="false"/>
          <w:color w:val="000000"/>
          <w:sz w:val="28"/>
        </w:rPr>
        <w:t xml:space="preserve">
      Примерный перечень основных вопросов первичного инструктажа определен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Правилам.</w:t>
      </w:r>
    </w:p>
    <w:p>
      <w:pPr>
        <w:spacing w:after="0"/>
        <w:ind w:left="0"/>
        <w:jc w:val="both"/>
      </w:pPr>
      <w:r>
        <w:rPr>
          <w:rFonts w:ascii="Times New Roman"/>
          <w:b w:val="false"/>
          <w:i w:val="false"/>
          <w:color w:val="000000"/>
          <w:sz w:val="28"/>
        </w:rPr>
        <w:t>
      Программы первичного инструктажа утверждаются главным техническим руководителем энергетического объекта, как лицом ответственным за электрохозяйство энергетического объекта.</w:t>
      </w:r>
    </w:p>
    <w:bookmarkStart w:name="z89" w:id="125"/>
    <w:p>
      <w:pPr>
        <w:spacing w:after="0"/>
        <w:ind w:left="0"/>
        <w:jc w:val="both"/>
      </w:pPr>
      <w:r>
        <w:rPr>
          <w:rFonts w:ascii="Times New Roman"/>
          <w:b w:val="false"/>
          <w:i w:val="false"/>
          <w:color w:val="000000"/>
          <w:sz w:val="28"/>
        </w:rPr>
        <w:t>
      73. Первичный инструктаж проводит руководитель структурного подразделения или лицо его замещающее, на которого приказом возложены данные обязанности с каждым работником индивидуально, на его рабочем месте с практическим показом безопасных приемов и методов труда.</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73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126"/>
    <w:p>
      <w:pPr>
        <w:spacing w:after="0"/>
        <w:ind w:left="0"/>
        <w:jc w:val="both"/>
      </w:pPr>
      <w:r>
        <w:rPr>
          <w:rFonts w:ascii="Times New Roman"/>
          <w:b w:val="false"/>
          <w:i w:val="false"/>
          <w:color w:val="000000"/>
          <w:sz w:val="28"/>
        </w:rPr>
        <w:t xml:space="preserve">
       74. Повторный инструктаж проходят работники, круг которых определен в </w:t>
      </w:r>
      <w:r>
        <w:rPr>
          <w:rFonts w:ascii="Times New Roman"/>
          <w:b w:val="false"/>
          <w:i w:val="false"/>
          <w:color w:val="000000"/>
          <w:sz w:val="28"/>
        </w:rPr>
        <w:t>пунктах 70</w:t>
      </w:r>
      <w:r>
        <w:rPr>
          <w:rFonts w:ascii="Times New Roman"/>
          <w:b w:val="false"/>
          <w:i w:val="false"/>
          <w:color w:val="000000"/>
          <w:sz w:val="28"/>
        </w:rPr>
        <w:t xml:space="preserve"> и </w:t>
      </w:r>
      <w:r>
        <w:rPr>
          <w:rFonts w:ascii="Times New Roman"/>
          <w:b w:val="false"/>
          <w:i w:val="false"/>
          <w:color w:val="000000"/>
          <w:sz w:val="28"/>
        </w:rPr>
        <w:t>71</w:t>
      </w:r>
      <w:r>
        <w:rPr>
          <w:rFonts w:ascii="Times New Roman"/>
          <w:b w:val="false"/>
          <w:i w:val="false"/>
          <w:color w:val="000000"/>
          <w:sz w:val="28"/>
        </w:rPr>
        <w:t xml:space="preserve"> настоящих Правил.</w:t>
      </w:r>
    </w:p>
    <w:bookmarkEnd w:id="126"/>
    <w:bookmarkStart w:name="z92" w:id="127"/>
    <w:p>
      <w:pPr>
        <w:spacing w:after="0"/>
        <w:ind w:left="0"/>
        <w:jc w:val="both"/>
      </w:pPr>
      <w:r>
        <w:rPr>
          <w:rFonts w:ascii="Times New Roman"/>
          <w:b w:val="false"/>
          <w:i w:val="false"/>
          <w:color w:val="000000"/>
          <w:sz w:val="28"/>
        </w:rPr>
        <w:t>
      75. Целью проведения повторных инструктажей является поддержание на должном уровне и расширение объема знаний персоналом правил производственных и должностных инструкций, а также совершенствование методов обслуживания и ремонта оборудования, организации безопасного труда.</w:t>
      </w:r>
    </w:p>
    <w:bookmarkEnd w:id="127"/>
    <w:bookmarkStart w:name="z93" w:id="128"/>
    <w:p>
      <w:pPr>
        <w:spacing w:after="0"/>
        <w:ind w:left="0"/>
        <w:jc w:val="both"/>
      </w:pPr>
      <w:r>
        <w:rPr>
          <w:rFonts w:ascii="Times New Roman"/>
          <w:b w:val="false"/>
          <w:i w:val="false"/>
          <w:color w:val="000000"/>
          <w:sz w:val="28"/>
        </w:rPr>
        <w:t xml:space="preserve">
      76. При повторном инструктаже включаются четыре вопроса из разных тем норм, указанных в должностной инструкции. </w:t>
      </w:r>
    </w:p>
    <w:bookmarkEnd w:id="128"/>
    <w:p>
      <w:pPr>
        <w:spacing w:after="0"/>
        <w:ind w:left="0"/>
        <w:jc w:val="both"/>
      </w:pPr>
      <w:r>
        <w:rPr>
          <w:rFonts w:ascii="Times New Roman"/>
          <w:b w:val="false"/>
          <w:i w:val="false"/>
          <w:color w:val="000000"/>
          <w:sz w:val="28"/>
        </w:rPr>
        <w:t>
      В ходе инструктажа разбирают имевшие место технологические нарушения, несчастные случаи, нарушения правил техники безопасности в области электроэнергетики в рамках должностной инструкции.</w:t>
      </w:r>
    </w:p>
    <w:bookmarkStart w:name="z94" w:id="129"/>
    <w:p>
      <w:pPr>
        <w:spacing w:after="0"/>
        <w:ind w:left="0"/>
        <w:jc w:val="both"/>
      </w:pPr>
      <w:r>
        <w:rPr>
          <w:rFonts w:ascii="Times New Roman"/>
          <w:b w:val="false"/>
          <w:i w:val="false"/>
          <w:color w:val="000000"/>
          <w:sz w:val="28"/>
        </w:rPr>
        <w:t>
      77. В каждых структурных подразделениях руководителями разрабатывается годовой перечень тем повторных инструктажей для всех должностей и специальностей, который утверждается техническим руководителем.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130"/>
    <w:p>
      <w:pPr>
        <w:spacing w:after="0"/>
        <w:ind w:left="0"/>
        <w:jc w:val="both"/>
      </w:pPr>
      <w:r>
        <w:rPr>
          <w:rFonts w:ascii="Times New Roman"/>
          <w:b w:val="false"/>
          <w:i w:val="false"/>
          <w:color w:val="000000"/>
          <w:sz w:val="28"/>
        </w:rPr>
        <w:t>
       78. Повторный инструктаж проводится непосредственным административно-техническим или оперативным руководителем работника (начальником цеха, участка, службы, лаборатории, заместителем начальника, мастером, начальником смены и другими).</w:t>
      </w:r>
    </w:p>
    <w:bookmarkEnd w:id="130"/>
    <w:bookmarkStart w:name="z96" w:id="131"/>
    <w:p>
      <w:pPr>
        <w:spacing w:after="0"/>
        <w:ind w:left="0"/>
        <w:jc w:val="both"/>
      </w:pPr>
      <w:r>
        <w:rPr>
          <w:rFonts w:ascii="Times New Roman"/>
          <w:b w:val="false"/>
          <w:i w:val="false"/>
          <w:color w:val="000000"/>
          <w:sz w:val="28"/>
        </w:rPr>
        <w:t>
      79. Повторный инструктаж проводится индивидуально. При наличии группы работников, обслуживающих однотипное оборудование и в пределах общего рабочего места повторный инструктаж проводится для всей группы.</w:t>
      </w:r>
    </w:p>
    <w:bookmarkEnd w:id="131"/>
    <w:p>
      <w:pPr>
        <w:spacing w:after="0"/>
        <w:ind w:left="0"/>
        <w:jc w:val="both"/>
      </w:pPr>
      <w:r>
        <w:rPr>
          <w:rFonts w:ascii="Times New Roman"/>
          <w:b w:val="false"/>
          <w:i w:val="false"/>
          <w:color w:val="000000"/>
          <w:sz w:val="28"/>
        </w:rPr>
        <w:t>
      Повторный инструктаж проводится не реже одного раза в квартал.</w:t>
      </w:r>
    </w:p>
    <w:bookmarkStart w:name="z98" w:id="132"/>
    <w:p>
      <w:pPr>
        <w:spacing w:after="0"/>
        <w:ind w:left="0"/>
        <w:jc w:val="both"/>
      </w:pPr>
      <w:r>
        <w:rPr>
          <w:rFonts w:ascii="Times New Roman"/>
          <w:b w:val="false"/>
          <w:i w:val="false"/>
          <w:color w:val="000000"/>
          <w:sz w:val="28"/>
        </w:rPr>
        <w:t>
      80. Внеплановый инструктаж проводится:</w:t>
      </w:r>
    </w:p>
    <w:bookmarkEnd w:id="132"/>
    <w:p>
      <w:pPr>
        <w:spacing w:after="0"/>
        <w:ind w:left="0"/>
        <w:jc w:val="both"/>
      </w:pPr>
      <w:r>
        <w:rPr>
          <w:rFonts w:ascii="Times New Roman"/>
          <w:b w:val="false"/>
          <w:i w:val="false"/>
          <w:color w:val="000000"/>
          <w:sz w:val="28"/>
        </w:rPr>
        <w:t>
      1) при установлении новых требований (изменении) нормативных документов, устанавливающих порядок безопасной эксплуатации энергоустановок затрагивающих нормы установленных должностной инструкцией;</w:t>
      </w:r>
    </w:p>
    <w:p>
      <w:pPr>
        <w:spacing w:after="0"/>
        <w:ind w:left="0"/>
        <w:jc w:val="both"/>
      </w:pPr>
      <w:r>
        <w:rPr>
          <w:rFonts w:ascii="Times New Roman"/>
          <w:b w:val="false"/>
          <w:i w:val="false"/>
          <w:color w:val="000000"/>
          <w:sz w:val="28"/>
        </w:rPr>
        <w:t>
      2) при изменении технологического процесса, замене или модернизации оборудования, приспособлений и инструмента, топлива, материалов и других факторов производства;</w:t>
      </w:r>
    </w:p>
    <w:p>
      <w:pPr>
        <w:spacing w:after="0"/>
        <w:ind w:left="0"/>
        <w:jc w:val="both"/>
      </w:pPr>
      <w:r>
        <w:rPr>
          <w:rFonts w:ascii="Times New Roman"/>
          <w:b w:val="false"/>
          <w:i w:val="false"/>
          <w:color w:val="000000"/>
          <w:sz w:val="28"/>
        </w:rPr>
        <w:t>
      3) при нарушениях работающими правил и инструкций, которые привели или могли привести к травме, технологическому нарушению;</w:t>
      </w:r>
    </w:p>
    <w:p>
      <w:pPr>
        <w:spacing w:after="0"/>
        <w:ind w:left="0"/>
        <w:jc w:val="both"/>
      </w:pPr>
      <w:r>
        <w:rPr>
          <w:rFonts w:ascii="Times New Roman"/>
          <w:b w:val="false"/>
          <w:i w:val="false"/>
          <w:color w:val="000000"/>
          <w:sz w:val="28"/>
        </w:rPr>
        <w:t>
      4) при перерыве в работе оперативного персонала свыше трех недель, ремонтного и наладочного – свыше одного месяца, для остальных работников – при перерыве в работе свыше двух месяцев;</w:t>
      </w:r>
    </w:p>
    <w:p>
      <w:pPr>
        <w:spacing w:after="0"/>
        <w:ind w:left="0"/>
        <w:jc w:val="both"/>
      </w:pPr>
      <w:r>
        <w:rPr>
          <w:rFonts w:ascii="Times New Roman"/>
          <w:b w:val="false"/>
          <w:i w:val="false"/>
          <w:color w:val="000000"/>
          <w:sz w:val="28"/>
        </w:rPr>
        <w:t>
      5) по требованию государственного органа по государственному энергетическому надзору и контролю или технических руководителей вышестоящей организации.</w:t>
      </w:r>
    </w:p>
    <w:bookmarkStart w:name="z99" w:id="133"/>
    <w:p>
      <w:pPr>
        <w:spacing w:after="0"/>
        <w:ind w:left="0"/>
        <w:jc w:val="both"/>
      </w:pPr>
      <w:r>
        <w:rPr>
          <w:rFonts w:ascii="Times New Roman"/>
          <w:b w:val="false"/>
          <w:i w:val="false"/>
          <w:color w:val="000000"/>
          <w:sz w:val="28"/>
        </w:rPr>
        <w:t xml:space="preserve">
      81. Проведение внепланового инструктажа осушествляется в соответствии с порядком указанным в </w:t>
      </w:r>
      <w:r>
        <w:rPr>
          <w:rFonts w:ascii="Times New Roman"/>
          <w:b w:val="false"/>
          <w:i w:val="false"/>
          <w:color w:val="000000"/>
          <w:sz w:val="28"/>
        </w:rPr>
        <w:t>пунктах 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настоящих Правил.</w:t>
      </w:r>
    </w:p>
    <w:bookmarkEnd w:id="133"/>
    <w:bookmarkStart w:name="z100" w:id="134"/>
    <w:p>
      <w:pPr>
        <w:spacing w:after="0"/>
        <w:ind w:left="0"/>
        <w:jc w:val="both"/>
      </w:pPr>
      <w:r>
        <w:rPr>
          <w:rFonts w:ascii="Times New Roman"/>
          <w:b w:val="false"/>
          <w:i w:val="false"/>
          <w:color w:val="000000"/>
          <w:sz w:val="28"/>
        </w:rPr>
        <w:t>
      82. Объем и содержание инструктажа определяются в каждом конкретном случае в зависимости от причин и обстоятельств, вызвавших необходимость его проведения.</w:t>
      </w:r>
    </w:p>
    <w:bookmarkEnd w:id="134"/>
    <w:bookmarkStart w:name="z101" w:id="135"/>
    <w:p>
      <w:pPr>
        <w:spacing w:after="0"/>
        <w:ind w:left="0"/>
        <w:jc w:val="both"/>
      </w:pPr>
      <w:r>
        <w:rPr>
          <w:rFonts w:ascii="Times New Roman"/>
          <w:b w:val="false"/>
          <w:i w:val="false"/>
          <w:color w:val="000000"/>
          <w:sz w:val="28"/>
        </w:rPr>
        <w:t>
      83. Проведение внеплановых инструктажей для оперативного персонала удаленных участков проводится по телефону. Список таких участков утверждает технический руководитель организации.</w:t>
      </w:r>
    </w:p>
    <w:bookmarkEnd w:id="135"/>
    <w:bookmarkStart w:name="z103" w:id="136"/>
    <w:p>
      <w:pPr>
        <w:spacing w:after="0"/>
        <w:ind w:left="0"/>
        <w:jc w:val="both"/>
      </w:pPr>
      <w:r>
        <w:rPr>
          <w:rFonts w:ascii="Times New Roman"/>
          <w:b w:val="false"/>
          <w:i w:val="false"/>
          <w:color w:val="000000"/>
          <w:sz w:val="28"/>
        </w:rPr>
        <w:t>
      84. Целевой инструктаж проводится при выполнении персоналом разовых работ, не связанных с прямыми обязанностями по специальности (погрузка, выгрузка, уборка территории и прочие), при ликвидации последствий аварий, стихийных бедствий и катастроф, при производстве работ по нарядам и распоряжениям, а также при проведении экскурсий на объекте.</w:t>
      </w:r>
    </w:p>
    <w:bookmarkEnd w:id="136"/>
    <w:p>
      <w:pPr>
        <w:spacing w:after="0"/>
        <w:ind w:left="0"/>
        <w:jc w:val="both"/>
      </w:pPr>
      <w:r>
        <w:rPr>
          <w:rFonts w:ascii="Times New Roman"/>
          <w:b w:val="false"/>
          <w:i w:val="false"/>
          <w:color w:val="000000"/>
          <w:sz w:val="28"/>
        </w:rPr>
        <w:t>
      При наличии группы работников, обслуживающих однотипное оборудование и в пределах общего рабочего места целевой инструктаж проводится для всей группы.</w:t>
      </w:r>
    </w:p>
    <w:bookmarkStart w:name="z104" w:id="137"/>
    <w:p>
      <w:pPr>
        <w:spacing w:after="0"/>
        <w:ind w:left="0"/>
        <w:jc w:val="left"/>
      </w:pPr>
      <w:r>
        <w:rPr>
          <w:rFonts w:ascii="Times New Roman"/>
          <w:b/>
          <w:i w:val="false"/>
          <w:color w:val="000000"/>
        </w:rPr>
        <w:t xml:space="preserve"> Параграф 9. Контрольные тренировки</w:t>
      </w:r>
    </w:p>
    <w:bookmarkEnd w:id="137"/>
    <w:bookmarkStart w:name="z105" w:id="138"/>
    <w:p>
      <w:pPr>
        <w:spacing w:after="0"/>
        <w:ind w:left="0"/>
        <w:jc w:val="both"/>
      </w:pPr>
      <w:r>
        <w:rPr>
          <w:rFonts w:ascii="Times New Roman"/>
          <w:b w:val="false"/>
          <w:i w:val="false"/>
          <w:color w:val="000000"/>
          <w:sz w:val="28"/>
        </w:rPr>
        <w:t>
      85. Для приобретения практических навыков ликвидации технологических нарушений и обеспечения работоспособности энергетического объекта в условиях аварийной опасности весь персонал объекта участвует в контрольных противоаварийных тренировках.</w:t>
      </w:r>
    </w:p>
    <w:bookmarkEnd w:id="138"/>
    <w:bookmarkStart w:name="z106" w:id="139"/>
    <w:p>
      <w:pPr>
        <w:spacing w:after="0"/>
        <w:ind w:left="0"/>
        <w:jc w:val="both"/>
      </w:pPr>
      <w:r>
        <w:rPr>
          <w:rFonts w:ascii="Times New Roman"/>
          <w:b w:val="false"/>
          <w:i w:val="false"/>
          <w:color w:val="000000"/>
          <w:sz w:val="28"/>
        </w:rPr>
        <w:t xml:space="preserve">
      86. Периодичность, порядок подготовки, проведения и разбора контрольных тренировок определяются технической документацией, разработанной энергетическими организациями. </w:t>
      </w:r>
    </w:p>
    <w:bookmarkEnd w:id="139"/>
    <w:bookmarkStart w:name="z107" w:id="140"/>
    <w:p>
      <w:pPr>
        <w:spacing w:after="0"/>
        <w:ind w:left="0"/>
        <w:jc w:val="both"/>
      </w:pPr>
      <w:r>
        <w:rPr>
          <w:rFonts w:ascii="Times New Roman"/>
          <w:b w:val="false"/>
          <w:i w:val="false"/>
          <w:color w:val="000000"/>
          <w:sz w:val="28"/>
        </w:rPr>
        <w:t>
      87. Лицам, не принявшим без уважительных причин участия в контрольной тренировке, назначается дополнительная индивидуальная контрольная тренировка, но не ранее пятнадцати и не позднее тридцати календарных дней, исчисляемых от даты пропущенной контрольной тренировки.</w:t>
      </w:r>
    </w:p>
    <w:bookmarkEnd w:id="140"/>
    <w:p>
      <w:pPr>
        <w:spacing w:after="0"/>
        <w:ind w:left="0"/>
        <w:jc w:val="both"/>
      </w:pPr>
      <w:r>
        <w:rPr>
          <w:rFonts w:ascii="Times New Roman"/>
          <w:b w:val="false"/>
          <w:i w:val="false"/>
          <w:color w:val="000000"/>
          <w:sz w:val="28"/>
        </w:rPr>
        <w:t>
      В случае не усвоения материала контрольной тренировки, работник направляется в структурное подразделение для проведения дополнительного обучения с последующей внеочередной проверкой знаний в комиссии структурного подразделения с участием представителя службы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87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141"/>
    <w:p>
      <w:pPr>
        <w:spacing w:after="0"/>
        <w:ind w:left="0"/>
        <w:jc w:val="both"/>
      </w:pPr>
      <w:r>
        <w:rPr>
          <w:rFonts w:ascii="Times New Roman"/>
          <w:b w:val="false"/>
          <w:i w:val="false"/>
          <w:color w:val="000000"/>
          <w:sz w:val="28"/>
        </w:rPr>
        <w:t xml:space="preserve">
       87-1. Противопожарные тренировки проводятся в соответствии с Правилами пожарной безопасности для энергетических предприятий,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123 (зарегистрированный в Реестре государственной регистрации нормативных правовых актов за № 10799).</w:t>
      </w:r>
    </w:p>
    <w:bookmarkEnd w:id="1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87-1 в соответствии с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8" w:id="142"/>
    <w:p>
      <w:pPr>
        <w:spacing w:after="0"/>
        <w:ind w:left="0"/>
        <w:jc w:val="left"/>
      </w:pPr>
      <w:r>
        <w:rPr>
          <w:rFonts w:ascii="Times New Roman"/>
          <w:b/>
          <w:i w:val="false"/>
          <w:color w:val="000000"/>
        </w:rPr>
        <w:t xml:space="preserve">  Параграф 10. Повышение или подтверждение квалификации</w:t>
      </w:r>
    </w:p>
    <w:bookmarkEnd w:id="142"/>
    <w:bookmarkStart w:name="z109" w:id="143"/>
    <w:p>
      <w:pPr>
        <w:spacing w:after="0"/>
        <w:ind w:left="0"/>
        <w:jc w:val="both"/>
      </w:pPr>
      <w:r>
        <w:rPr>
          <w:rFonts w:ascii="Times New Roman"/>
          <w:b w:val="false"/>
          <w:i w:val="false"/>
          <w:color w:val="000000"/>
          <w:sz w:val="28"/>
        </w:rPr>
        <w:t>
      88. Повышение или подтверждение квалификации персонала проводится в целях подтверждения уровня квалификации работников в соответствии с изменяющимися производственными условиями, формирования у них повышения профессионализма, в целях подготовки к должностным перемещениям руководителей и специалистов, присвоения рабочим квалификационных разрядов.</w:t>
      </w:r>
    </w:p>
    <w:bookmarkEnd w:id="143"/>
    <w:bookmarkStart w:name="z110" w:id="144"/>
    <w:p>
      <w:pPr>
        <w:spacing w:after="0"/>
        <w:ind w:left="0"/>
        <w:jc w:val="both"/>
      </w:pPr>
      <w:r>
        <w:rPr>
          <w:rFonts w:ascii="Times New Roman"/>
          <w:b w:val="false"/>
          <w:i w:val="false"/>
          <w:color w:val="000000"/>
          <w:sz w:val="28"/>
        </w:rPr>
        <w:t>
      89. Повышение или подтверждение квалификации персонала осуществляется в следующих формах:</w:t>
      </w:r>
    </w:p>
    <w:bookmarkEnd w:id="144"/>
    <w:p>
      <w:pPr>
        <w:spacing w:after="0"/>
        <w:ind w:left="0"/>
        <w:jc w:val="both"/>
      </w:pPr>
      <w:r>
        <w:rPr>
          <w:rFonts w:ascii="Times New Roman"/>
          <w:b w:val="false"/>
          <w:i w:val="false"/>
          <w:color w:val="000000"/>
          <w:sz w:val="28"/>
        </w:rPr>
        <w:t>
      1) систематическая самостоятельная подготовка работника (самообразование);</w:t>
      </w:r>
    </w:p>
    <w:p>
      <w:pPr>
        <w:spacing w:after="0"/>
        <w:ind w:left="0"/>
        <w:jc w:val="both"/>
      </w:pPr>
      <w:r>
        <w:rPr>
          <w:rFonts w:ascii="Times New Roman"/>
          <w:b w:val="false"/>
          <w:i w:val="false"/>
          <w:color w:val="000000"/>
          <w:sz w:val="28"/>
        </w:rPr>
        <w:t>
      2) обучение на производственно-экономических курсах и курсах целевого назначения;</w:t>
      </w:r>
    </w:p>
    <w:p>
      <w:pPr>
        <w:spacing w:after="0"/>
        <w:ind w:left="0"/>
        <w:jc w:val="both"/>
      </w:pPr>
      <w:r>
        <w:rPr>
          <w:rFonts w:ascii="Times New Roman"/>
          <w:b w:val="false"/>
          <w:i w:val="false"/>
          <w:color w:val="000000"/>
          <w:sz w:val="28"/>
        </w:rPr>
        <w:t>
      3) краткосрочное периодическое специализированное обучение;</w:t>
      </w:r>
    </w:p>
    <w:p>
      <w:pPr>
        <w:spacing w:after="0"/>
        <w:ind w:left="0"/>
        <w:jc w:val="both"/>
      </w:pPr>
      <w:r>
        <w:rPr>
          <w:rFonts w:ascii="Times New Roman"/>
          <w:b w:val="false"/>
          <w:i w:val="false"/>
          <w:color w:val="000000"/>
          <w:sz w:val="28"/>
        </w:rPr>
        <w:t>
      4) длительное периодическое специализированное обучение;</w:t>
      </w:r>
    </w:p>
    <w:p>
      <w:pPr>
        <w:spacing w:after="0"/>
        <w:ind w:left="0"/>
        <w:jc w:val="both"/>
      </w:pPr>
      <w:r>
        <w:rPr>
          <w:rFonts w:ascii="Times New Roman"/>
          <w:b w:val="false"/>
          <w:i w:val="false"/>
          <w:color w:val="000000"/>
          <w:sz w:val="28"/>
        </w:rPr>
        <w:t>
      5) освоение опыта передовых производственных коллективов, ведущих научных организаций и учебных заведений.</w:t>
      </w:r>
    </w:p>
    <w:bookmarkStart w:name="z111" w:id="145"/>
    <w:p>
      <w:pPr>
        <w:spacing w:after="0"/>
        <w:ind w:left="0"/>
        <w:jc w:val="both"/>
      </w:pPr>
      <w:r>
        <w:rPr>
          <w:rFonts w:ascii="Times New Roman"/>
          <w:b w:val="false"/>
          <w:i w:val="false"/>
          <w:color w:val="000000"/>
          <w:sz w:val="28"/>
        </w:rPr>
        <w:t>
      90. Краткосрочное периодическое обучение технических руководителей и специалистов проводится с периодичностью не реже одного раза в три года в учебных заведениях (подразделениях) системы повышения квалификации и переподготовки кадров в целях решения внедренческих научно-технических, экономических и других задач, возникающих на уровне отрасли организации.</w:t>
      </w:r>
    </w:p>
    <w:bookmarkEnd w:id="145"/>
    <w:bookmarkStart w:name="z112" w:id="146"/>
    <w:p>
      <w:pPr>
        <w:spacing w:after="0"/>
        <w:ind w:left="0"/>
        <w:jc w:val="both"/>
      </w:pPr>
      <w:r>
        <w:rPr>
          <w:rFonts w:ascii="Times New Roman"/>
          <w:b w:val="false"/>
          <w:i w:val="false"/>
          <w:color w:val="000000"/>
          <w:sz w:val="28"/>
        </w:rPr>
        <w:t>
      91. Длительное периодическое обучение руководителей и специалистов проводится не реже одного раза в пять лет в учебных заведениях системы повышения квалификации и переподготовки кадров для углубленного изучения и практического освоения новейших достижений науки и техники, современных методов управления производством и организации труда.</w:t>
      </w:r>
    </w:p>
    <w:bookmarkEnd w:id="146"/>
    <w:bookmarkStart w:name="z113" w:id="147"/>
    <w:p>
      <w:pPr>
        <w:spacing w:after="0"/>
        <w:ind w:left="0"/>
        <w:jc w:val="both"/>
      </w:pPr>
      <w:r>
        <w:rPr>
          <w:rFonts w:ascii="Times New Roman"/>
          <w:b w:val="false"/>
          <w:i w:val="false"/>
          <w:color w:val="000000"/>
          <w:sz w:val="28"/>
        </w:rPr>
        <w:t>
      92. Повышение или подтверждение квалификации рабочих проводится на производственно-технических курсах, курсах целевого назначения.</w:t>
      </w:r>
    </w:p>
    <w:bookmarkEnd w:id="147"/>
    <w:p>
      <w:pPr>
        <w:spacing w:after="0"/>
        <w:ind w:left="0"/>
        <w:jc w:val="both"/>
      </w:pPr>
      <w:r>
        <w:rPr>
          <w:rFonts w:ascii="Times New Roman"/>
          <w:b w:val="false"/>
          <w:i w:val="false"/>
          <w:color w:val="000000"/>
          <w:sz w:val="28"/>
        </w:rPr>
        <w:t>
      Формы, продолжительность и периодичность обучения рабочих определяются руководителями организаций, исходя из производственной необходимости, уровня профессиональной подготовки работников и условия обязательности ежегодного профессионального обучения каждого рабочего.</w:t>
      </w:r>
    </w:p>
    <w:bookmarkStart w:name="z114" w:id="148"/>
    <w:p>
      <w:pPr>
        <w:spacing w:after="0"/>
        <w:ind w:left="0"/>
        <w:jc w:val="left"/>
      </w:pPr>
      <w:r>
        <w:rPr>
          <w:rFonts w:ascii="Times New Roman"/>
          <w:b/>
          <w:i w:val="false"/>
          <w:color w:val="000000"/>
        </w:rPr>
        <w:t xml:space="preserve"> Параграф 11. Обходы и осмотры рабочих мест</w:t>
      </w:r>
    </w:p>
    <w:bookmarkEnd w:id="148"/>
    <w:bookmarkStart w:name="z115" w:id="149"/>
    <w:p>
      <w:pPr>
        <w:spacing w:after="0"/>
        <w:ind w:left="0"/>
        <w:jc w:val="both"/>
      </w:pPr>
      <w:r>
        <w:rPr>
          <w:rFonts w:ascii="Times New Roman"/>
          <w:b w:val="false"/>
          <w:i w:val="false"/>
          <w:color w:val="000000"/>
          <w:sz w:val="28"/>
        </w:rPr>
        <w:t>
      93. Технические руководители организаций и структурных подразделений самостоятельно проводят систематические обходы производственных рабочих мест персонала.</w:t>
      </w:r>
    </w:p>
    <w:bookmarkEnd w:id="149"/>
    <w:bookmarkStart w:name="z116" w:id="150"/>
    <w:p>
      <w:pPr>
        <w:spacing w:after="0"/>
        <w:ind w:left="0"/>
        <w:jc w:val="both"/>
      </w:pPr>
      <w:r>
        <w:rPr>
          <w:rFonts w:ascii="Times New Roman"/>
          <w:b w:val="false"/>
          <w:i w:val="false"/>
          <w:color w:val="000000"/>
          <w:sz w:val="28"/>
        </w:rPr>
        <w:t>
      94. Обходы рабочих мест проводятся с целью проверки:</w:t>
      </w:r>
    </w:p>
    <w:bookmarkEnd w:id="150"/>
    <w:p>
      <w:pPr>
        <w:spacing w:after="0"/>
        <w:ind w:left="0"/>
        <w:jc w:val="both"/>
      </w:pPr>
      <w:r>
        <w:rPr>
          <w:rFonts w:ascii="Times New Roman"/>
          <w:b w:val="false"/>
          <w:i w:val="false"/>
          <w:color w:val="000000"/>
          <w:sz w:val="28"/>
        </w:rPr>
        <w:t>
      1) выполнения персоналом производственных и должностных инструкций, поддержания установленного режима работы оборудования;</w:t>
      </w:r>
    </w:p>
    <w:p>
      <w:pPr>
        <w:spacing w:after="0"/>
        <w:ind w:left="0"/>
        <w:jc w:val="both"/>
      </w:pPr>
      <w:r>
        <w:rPr>
          <w:rFonts w:ascii="Times New Roman"/>
          <w:b w:val="false"/>
          <w:i w:val="false"/>
          <w:color w:val="000000"/>
          <w:sz w:val="28"/>
        </w:rPr>
        <w:t>
      2) соблюдения персоналом порядка приемки-сдачи смены, ведения оперативной документации, производственной и трудовой дисциплины;</w:t>
      </w:r>
    </w:p>
    <w:p>
      <w:pPr>
        <w:spacing w:after="0"/>
        <w:ind w:left="0"/>
        <w:jc w:val="both"/>
      </w:pPr>
      <w:r>
        <w:rPr>
          <w:rFonts w:ascii="Times New Roman"/>
          <w:b w:val="false"/>
          <w:i w:val="false"/>
          <w:color w:val="000000"/>
          <w:sz w:val="28"/>
        </w:rPr>
        <w:t>
      3) своевременности выявления персоналом имеющихся дефектов и неполадок в работе оборудования и принятия мер к их устранению;</w:t>
      </w:r>
    </w:p>
    <w:p>
      <w:pPr>
        <w:spacing w:after="0"/>
        <w:ind w:left="0"/>
        <w:jc w:val="both"/>
      </w:pPr>
      <w:r>
        <w:rPr>
          <w:rFonts w:ascii="Times New Roman"/>
          <w:b w:val="false"/>
          <w:i w:val="false"/>
          <w:color w:val="000000"/>
          <w:sz w:val="28"/>
        </w:rPr>
        <w:t>
      4) правильности применения нарядно-допускной системы при выполнении ремонтных и специальных работ;</w:t>
      </w:r>
    </w:p>
    <w:p>
      <w:pPr>
        <w:spacing w:after="0"/>
        <w:ind w:left="0"/>
        <w:jc w:val="both"/>
      </w:pPr>
      <w:r>
        <w:rPr>
          <w:rFonts w:ascii="Times New Roman"/>
          <w:b w:val="false"/>
          <w:i w:val="false"/>
          <w:color w:val="000000"/>
          <w:sz w:val="28"/>
        </w:rPr>
        <w:t xml:space="preserve">
      5) поддержания персоналом </w:t>
      </w:r>
      <w:r>
        <w:rPr>
          <w:rFonts w:ascii="Times New Roman"/>
          <w:b w:val="false"/>
          <w:i w:val="false"/>
          <w:color w:val="000000"/>
          <w:sz w:val="28"/>
        </w:rPr>
        <w:t>гигиены труда</w:t>
      </w:r>
      <w:r>
        <w:rPr>
          <w:rFonts w:ascii="Times New Roman"/>
          <w:b w:val="false"/>
          <w:i w:val="false"/>
          <w:color w:val="000000"/>
          <w:sz w:val="28"/>
        </w:rPr>
        <w:t xml:space="preserve"> на рабочих местах;</w:t>
      </w:r>
    </w:p>
    <w:p>
      <w:pPr>
        <w:spacing w:after="0"/>
        <w:ind w:left="0"/>
        <w:jc w:val="both"/>
      </w:pPr>
      <w:r>
        <w:rPr>
          <w:rFonts w:ascii="Times New Roman"/>
          <w:b w:val="false"/>
          <w:i w:val="false"/>
          <w:color w:val="000000"/>
          <w:sz w:val="28"/>
        </w:rPr>
        <w:t>
      6) наличия и исправности приспособлений и средств по технике безопасности в области электроэнергетики.</w:t>
      </w:r>
    </w:p>
    <w:bookmarkStart w:name="z117" w:id="151"/>
    <w:p>
      <w:pPr>
        <w:spacing w:after="0"/>
        <w:ind w:left="0"/>
        <w:jc w:val="both"/>
      </w:pPr>
      <w:r>
        <w:rPr>
          <w:rFonts w:ascii="Times New Roman"/>
          <w:b w:val="false"/>
          <w:i w:val="false"/>
          <w:color w:val="000000"/>
          <w:sz w:val="28"/>
        </w:rPr>
        <w:t>
      95. Каждое рабочее место контролируется одним из технических руководителей организации не реже одного раза в полугодие, а руководителями структурных подразделений – не реже одного раза в месяц.</w:t>
      </w:r>
    </w:p>
    <w:bookmarkEnd w:id="151"/>
    <w:p>
      <w:pPr>
        <w:spacing w:after="0"/>
        <w:ind w:left="0"/>
        <w:jc w:val="both"/>
      </w:pPr>
      <w:r>
        <w:rPr>
          <w:rFonts w:ascii="Times New Roman"/>
          <w:b w:val="false"/>
          <w:i w:val="false"/>
          <w:color w:val="000000"/>
          <w:sz w:val="28"/>
        </w:rPr>
        <w:t>
      Технический руководитель, работники службы безопасности и охраны труда энергетического объекта посещают не менее десяти рабочих мест в месяц, а руководитель структурного подразделения не менее десяти рабочих мест в неделю.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95 в редакции приказа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 w:id="152"/>
    <w:p>
      <w:pPr>
        <w:spacing w:after="0"/>
        <w:ind w:left="0"/>
        <w:jc w:val="both"/>
      </w:pPr>
      <w:r>
        <w:rPr>
          <w:rFonts w:ascii="Times New Roman"/>
          <w:b w:val="false"/>
          <w:i w:val="false"/>
          <w:color w:val="000000"/>
          <w:sz w:val="28"/>
        </w:rPr>
        <w:t>
       96. Результаты каждого обхода оформляются записью в оперативном журнале или в другой оперативной документации на рабочем месте.</w:t>
      </w:r>
    </w:p>
    <w:bookmarkEnd w:id="152"/>
    <w:bookmarkStart w:name="z119" w:id="153"/>
    <w:p>
      <w:pPr>
        <w:spacing w:after="0"/>
        <w:ind w:left="0"/>
        <w:jc w:val="left"/>
      </w:pPr>
      <w:r>
        <w:rPr>
          <w:rFonts w:ascii="Times New Roman"/>
          <w:b/>
          <w:i w:val="false"/>
          <w:color w:val="000000"/>
        </w:rPr>
        <w:t xml:space="preserve"> Параграф 12. Коллективные формы работы с персоналом</w:t>
      </w:r>
    </w:p>
    <w:bookmarkEnd w:id="153"/>
    <w:bookmarkStart w:name="z120" w:id="154"/>
    <w:p>
      <w:pPr>
        <w:spacing w:after="0"/>
        <w:ind w:left="0"/>
        <w:jc w:val="both"/>
      </w:pPr>
      <w:r>
        <w:rPr>
          <w:rFonts w:ascii="Times New Roman"/>
          <w:b w:val="false"/>
          <w:i w:val="false"/>
          <w:color w:val="000000"/>
          <w:sz w:val="28"/>
        </w:rPr>
        <w:t>
      97. К коллективным формам работы с персоналом относятся:</w:t>
      </w:r>
    </w:p>
    <w:bookmarkEnd w:id="154"/>
    <w:p>
      <w:pPr>
        <w:spacing w:after="0"/>
        <w:ind w:left="0"/>
        <w:jc w:val="both"/>
      </w:pPr>
      <w:r>
        <w:rPr>
          <w:rFonts w:ascii="Times New Roman"/>
          <w:b w:val="false"/>
          <w:i w:val="false"/>
          <w:color w:val="000000"/>
          <w:sz w:val="28"/>
        </w:rPr>
        <w:t>
      1) производственные совещания;</w:t>
      </w:r>
    </w:p>
    <w:p>
      <w:pPr>
        <w:spacing w:after="0"/>
        <w:ind w:left="0"/>
        <w:jc w:val="both"/>
      </w:pPr>
      <w:r>
        <w:rPr>
          <w:rFonts w:ascii="Times New Roman"/>
          <w:b w:val="false"/>
          <w:i w:val="false"/>
          <w:color w:val="000000"/>
          <w:sz w:val="28"/>
        </w:rPr>
        <w:t>
      2) профессиональные смотры-конкурсы;</w:t>
      </w:r>
    </w:p>
    <w:p>
      <w:pPr>
        <w:spacing w:after="0"/>
        <w:ind w:left="0"/>
        <w:jc w:val="both"/>
      </w:pPr>
      <w:r>
        <w:rPr>
          <w:rFonts w:ascii="Times New Roman"/>
          <w:b w:val="false"/>
          <w:i w:val="false"/>
          <w:color w:val="000000"/>
          <w:sz w:val="28"/>
        </w:rPr>
        <w:t>
      3) соревнования по профессиональному мастерству;</w:t>
      </w:r>
    </w:p>
    <w:p>
      <w:pPr>
        <w:spacing w:after="0"/>
        <w:ind w:left="0"/>
        <w:jc w:val="both"/>
      </w:pPr>
      <w:r>
        <w:rPr>
          <w:rFonts w:ascii="Times New Roman"/>
          <w:b w:val="false"/>
          <w:i w:val="false"/>
          <w:color w:val="000000"/>
          <w:sz w:val="28"/>
        </w:rPr>
        <w:t>
      4) общественный контроль за охраной труда;</w:t>
      </w:r>
    </w:p>
    <w:p>
      <w:pPr>
        <w:spacing w:after="0"/>
        <w:ind w:left="0"/>
        <w:jc w:val="both"/>
      </w:pPr>
      <w:r>
        <w:rPr>
          <w:rFonts w:ascii="Times New Roman"/>
          <w:b w:val="false"/>
          <w:i w:val="false"/>
          <w:color w:val="000000"/>
          <w:sz w:val="28"/>
        </w:rPr>
        <w:t>
      5) информационное обеспечение.</w:t>
      </w:r>
    </w:p>
    <w:bookmarkStart w:name="z121" w:id="155"/>
    <w:p>
      <w:pPr>
        <w:spacing w:after="0"/>
        <w:ind w:left="0"/>
        <w:jc w:val="both"/>
      </w:pPr>
      <w:r>
        <w:rPr>
          <w:rFonts w:ascii="Times New Roman"/>
          <w:b w:val="false"/>
          <w:i w:val="false"/>
          <w:color w:val="000000"/>
          <w:sz w:val="28"/>
        </w:rPr>
        <w:t>
      98. Производственные совещания проводятся ежемесячно в цехах, сменах, бригадах, на участках с целью подведения итогов работы, проработки распорядительных документов, разбора имевших место технологических нарушений, случаев травматизма, нарушений производственной и трудовой дисциплины.</w:t>
      </w:r>
    </w:p>
    <w:bookmarkEnd w:id="155"/>
    <w:p>
      <w:pPr>
        <w:spacing w:after="0"/>
        <w:ind w:left="0"/>
        <w:jc w:val="both"/>
      </w:pPr>
      <w:r>
        <w:rPr>
          <w:rFonts w:ascii="Times New Roman"/>
          <w:b w:val="false"/>
          <w:i w:val="false"/>
          <w:color w:val="000000"/>
          <w:sz w:val="28"/>
        </w:rPr>
        <w:t>
      Производственные совещания оперативного персонала электростанций проводят начальники смен. Производственные совещания ремонтно-наладочного персонала электростанций и ремонтных организаций, структурных подразделений электрических, тепловых сетей проводят руководители цехов, служб, районов, участков.</w:t>
      </w:r>
    </w:p>
    <w:bookmarkStart w:name="z122" w:id="156"/>
    <w:p>
      <w:pPr>
        <w:spacing w:after="0"/>
        <w:ind w:left="0"/>
        <w:jc w:val="both"/>
      </w:pPr>
      <w:r>
        <w:rPr>
          <w:rFonts w:ascii="Times New Roman"/>
          <w:b w:val="false"/>
          <w:i w:val="false"/>
          <w:color w:val="000000"/>
          <w:sz w:val="28"/>
        </w:rPr>
        <w:t>
      99. По результатам производственного совещания оформляется протокол с указанием:</w:t>
      </w:r>
    </w:p>
    <w:bookmarkEnd w:id="156"/>
    <w:p>
      <w:pPr>
        <w:spacing w:after="0"/>
        <w:ind w:left="0"/>
        <w:jc w:val="both"/>
      </w:pPr>
      <w:r>
        <w:rPr>
          <w:rFonts w:ascii="Times New Roman"/>
          <w:b w:val="false"/>
          <w:i w:val="false"/>
          <w:color w:val="000000"/>
          <w:sz w:val="28"/>
        </w:rPr>
        <w:t>
      1) требуемых мероприятий в целях исключения аналогичных случаев технологических нарушений, травматизма, нарушений производственной и трудовой дисциплины, а также сроки исполнения мероприятий и конкретных ответственных лиц за их исполнение с учетом полномочий по должностной инструкции;</w:t>
      </w:r>
    </w:p>
    <w:p>
      <w:pPr>
        <w:spacing w:after="0"/>
        <w:ind w:left="0"/>
        <w:jc w:val="both"/>
      </w:pPr>
      <w:r>
        <w:rPr>
          <w:rFonts w:ascii="Times New Roman"/>
          <w:b w:val="false"/>
          <w:i w:val="false"/>
          <w:color w:val="000000"/>
          <w:sz w:val="28"/>
        </w:rPr>
        <w:t>
      2) результатов выполнения мероприятий установленных на предыдущем совещании с выводами о поощрении или наказании лиц ответственных за выполнение мероприятий;</w:t>
      </w:r>
    </w:p>
    <w:p>
      <w:pPr>
        <w:spacing w:after="0"/>
        <w:ind w:left="0"/>
        <w:jc w:val="both"/>
      </w:pPr>
      <w:r>
        <w:rPr>
          <w:rFonts w:ascii="Times New Roman"/>
          <w:b w:val="false"/>
          <w:i w:val="false"/>
          <w:color w:val="000000"/>
          <w:sz w:val="28"/>
        </w:rPr>
        <w:t>
      3) дополнительной информации, при ее наличии, связанной с производством и безопасносностью работ.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1 в редакции приказа Министра энергетики РК от 15.07.2016 </w:t>
      </w:r>
      <w:r>
        <w:rPr>
          <w:rFonts w:ascii="Times New Roman"/>
          <w:b w:val="false"/>
          <w:i w:val="false"/>
          <w:color w:val="ff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Форма      </w:t>
      </w:r>
    </w:p>
    <w:bookmarkStart w:name="z124" w:id="157"/>
    <w:p>
      <w:pPr>
        <w:spacing w:after="0"/>
        <w:ind w:left="0"/>
        <w:jc w:val="left"/>
      </w:pPr>
      <w:r>
        <w:rPr>
          <w:rFonts w:ascii="Times New Roman"/>
          <w:b/>
          <w:i w:val="false"/>
          <w:color w:val="000000"/>
        </w:rPr>
        <w:t xml:space="preserve"> ПРОТОКОЛ №</w:t>
      </w:r>
      <w:r>
        <w:br/>
      </w:r>
      <w:r>
        <w:rPr>
          <w:rFonts w:ascii="Times New Roman"/>
          <w:b/>
          <w:i w:val="false"/>
          <w:color w:val="000000"/>
        </w:rPr>
        <w:t>квалификационной проверки знаний</w:t>
      </w:r>
    </w:p>
    <w:bookmarkEnd w:id="157"/>
    <w:p>
      <w:pPr>
        <w:spacing w:after="0"/>
        <w:ind w:left="0"/>
        <w:jc w:val="both"/>
      </w:pPr>
      <w:r>
        <w:rPr>
          <w:rFonts w:ascii="Times New Roman"/>
          <w:b w:val="false"/>
          <w:i w:val="false"/>
          <w:color w:val="000000"/>
          <w:sz w:val="28"/>
        </w:rPr>
        <w:t>
      Дата проведения квалификационной проверки знаний ____________</w:t>
      </w:r>
    </w:p>
    <w:p>
      <w:pPr>
        <w:spacing w:after="0"/>
        <w:ind w:left="0"/>
        <w:jc w:val="both"/>
      </w:pPr>
      <w:r>
        <w:rPr>
          <w:rFonts w:ascii="Times New Roman"/>
          <w:b w:val="false"/>
          <w:i w:val="false"/>
          <w:color w:val="000000"/>
          <w:sz w:val="28"/>
        </w:rPr>
        <w:t>
      Комиссия (Центральная/структурного подразделения) ___________________</w:t>
      </w:r>
    </w:p>
    <w:p>
      <w:pPr>
        <w:spacing w:after="0"/>
        <w:ind w:left="0"/>
        <w:jc w:val="both"/>
      </w:pPr>
      <w:r>
        <w:rPr>
          <w:rFonts w:ascii="Times New Roman"/>
          <w:b w:val="false"/>
          <w:i w:val="false"/>
          <w:color w:val="000000"/>
          <w:sz w:val="28"/>
        </w:rPr>
        <w:t>
                   нужное подчернкуть            (наименование организации)</w:t>
      </w:r>
    </w:p>
    <w:p>
      <w:pPr>
        <w:spacing w:after="0"/>
        <w:ind w:left="0"/>
        <w:jc w:val="both"/>
      </w:pPr>
      <w:r>
        <w:rPr>
          <w:rFonts w:ascii="Times New Roman"/>
          <w:b w:val="false"/>
          <w:i w:val="false"/>
          <w:color w:val="000000"/>
          <w:sz w:val="28"/>
        </w:rPr>
        <w:t>
      в составе:</w:t>
      </w:r>
    </w:p>
    <w:p>
      <w:pPr>
        <w:spacing w:after="0"/>
        <w:ind w:left="0"/>
        <w:jc w:val="both"/>
      </w:pPr>
      <w:r>
        <w:rPr>
          <w:rFonts w:ascii="Times New Roman"/>
          <w:b w:val="false"/>
          <w:i w:val="false"/>
          <w:color w:val="000000"/>
          <w:sz w:val="28"/>
        </w:rPr>
        <w:t>
      Председатель: 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(должность, Фамилия, имя, отчество (при наличии))</w:t>
      </w:r>
    </w:p>
    <w:p>
      <w:pPr>
        <w:spacing w:after="0"/>
        <w:ind w:left="0"/>
        <w:jc w:val="both"/>
      </w:pPr>
      <w:r>
        <w:rPr>
          <w:rFonts w:ascii="Times New Roman"/>
          <w:b w:val="false"/>
          <w:i w:val="false"/>
          <w:color w:val="000000"/>
          <w:sz w:val="28"/>
        </w:rPr>
        <w:t>
      Провела квалификационную проверку знаний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(Фамилия, имя, отчество (при наличии), место работы, должность,</w:t>
      </w:r>
    </w:p>
    <w:p>
      <w:pPr>
        <w:spacing w:after="0"/>
        <w:ind w:left="0"/>
        <w:jc w:val="both"/>
      </w:pPr>
      <w:r>
        <w:rPr>
          <w:rFonts w:ascii="Times New Roman"/>
          <w:b w:val="false"/>
          <w:i w:val="false"/>
          <w:color w:val="000000"/>
          <w:sz w:val="28"/>
        </w:rPr>
        <w:t>
      профессия, разряд, группа допуска по электробезопасности,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дата последней квалификационной проверки знаний)</w:t>
      </w:r>
    </w:p>
    <w:p>
      <w:pPr>
        <w:spacing w:after="0"/>
        <w:ind w:left="0"/>
        <w:jc w:val="both"/>
      </w:pPr>
      <w:r>
        <w:rPr>
          <w:rFonts w:ascii="Times New Roman"/>
          <w:b w:val="false"/>
          <w:i w:val="false"/>
          <w:color w:val="000000"/>
          <w:sz w:val="28"/>
        </w:rPr>
        <w:t>
      Вид квалификационной проверки знаний: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(первичная, периодическая (очередная), внеочередная, причины)</w:t>
      </w:r>
    </w:p>
    <w:p>
      <w:pPr>
        <w:spacing w:after="0"/>
        <w:ind w:left="0"/>
        <w:jc w:val="both"/>
      </w:pPr>
      <w:r>
        <w:rPr>
          <w:rFonts w:ascii="Times New Roman"/>
          <w:b w:val="false"/>
          <w:i w:val="false"/>
          <w:color w:val="000000"/>
          <w:sz w:val="28"/>
        </w:rPr>
        <w:t>
      Заключение комиссии:</w:t>
      </w:r>
    </w:p>
    <w:p>
      <w:pPr>
        <w:spacing w:after="0"/>
        <w:ind w:left="0"/>
        <w:jc w:val="both"/>
      </w:pPr>
      <w:r>
        <w:rPr>
          <w:rFonts w:ascii="Times New Roman"/>
          <w:b w:val="false"/>
          <w:i w:val="false"/>
          <w:color w:val="000000"/>
          <w:sz w:val="28"/>
        </w:rPr>
        <w:t>
      1. Присвоена группа допуска по электробезопасности – ________________</w:t>
      </w:r>
    </w:p>
    <w:p>
      <w:pPr>
        <w:spacing w:after="0"/>
        <w:ind w:left="0"/>
        <w:jc w:val="both"/>
      </w:pPr>
      <w:r>
        <w:rPr>
          <w:rFonts w:ascii="Times New Roman"/>
          <w:b w:val="false"/>
          <w:i w:val="false"/>
          <w:color w:val="000000"/>
          <w:sz w:val="28"/>
        </w:rPr>
        <w:t>
      2. Соответствует/не соответствует занимаемой должности – ____________</w:t>
      </w:r>
    </w:p>
    <w:p>
      <w:pPr>
        <w:spacing w:after="0"/>
        <w:ind w:left="0"/>
        <w:jc w:val="both"/>
      </w:pPr>
      <w:r>
        <w:rPr>
          <w:rFonts w:ascii="Times New Roman"/>
          <w:b w:val="false"/>
          <w:i w:val="false"/>
          <w:color w:val="000000"/>
          <w:sz w:val="28"/>
        </w:rPr>
        <w:t>
      3. Установить срок дублирования ____ – ____ смен</w:t>
      </w:r>
    </w:p>
    <w:p>
      <w:pPr>
        <w:spacing w:after="0"/>
        <w:ind w:left="0"/>
        <w:jc w:val="both"/>
      </w:pPr>
      <w:r>
        <w:rPr>
          <w:rFonts w:ascii="Times New Roman"/>
          <w:b w:val="false"/>
          <w:i w:val="false"/>
          <w:color w:val="000000"/>
          <w:sz w:val="28"/>
        </w:rPr>
        <w:t>
      4. Сроки повторной проверки (при неудовлетворительном результате</w:t>
      </w:r>
    </w:p>
    <w:p>
      <w:pPr>
        <w:spacing w:after="0"/>
        <w:ind w:left="0"/>
        <w:jc w:val="both"/>
      </w:pPr>
      <w:r>
        <w:rPr>
          <w:rFonts w:ascii="Times New Roman"/>
          <w:b w:val="false"/>
          <w:i w:val="false"/>
          <w:color w:val="000000"/>
          <w:sz w:val="28"/>
        </w:rPr>
        <w:t>
      знаний)_____________</w:t>
      </w:r>
    </w:p>
    <w:p>
      <w:pPr>
        <w:spacing w:after="0"/>
        <w:ind w:left="0"/>
        <w:jc w:val="both"/>
      </w:pPr>
      <w:r>
        <w:rPr>
          <w:rFonts w:ascii="Times New Roman"/>
          <w:b w:val="false"/>
          <w:i w:val="false"/>
          <w:color w:val="000000"/>
          <w:sz w:val="28"/>
        </w:rPr>
        <w:t>
      Дополнительные сведения: ____________________________________________</w:t>
      </w:r>
    </w:p>
    <w:p>
      <w:pPr>
        <w:spacing w:after="0"/>
        <w:ind w:left="0"/>
        <w:jc w:val="both"/>
      </w:pPr>
      <w:r>
        <w:rPr>
          <w:rFonts w:ascii="Times New Roman"/>
          <w:b w:val="false"/>
          <w:i w:val="false"/>
          <w:color w:val="000000"/>
          <w:sz w:val="28"/>
        </w:rPr>
        <w:t>
      Подписи:</w:t>
      </w:r>
    </w:p>
    <w:p>
      <w:pPr>
        <w:spacing w:after="0"/>
        <w:ind w:left="0"/>
        <w:jc w:val="both"/>
      </w:pPr>
      <w:r>
        <w:rPr>
          <w:rFonts w:ascii="Times New Roman"/>
          <w:b w:val="false"/>
          <w:i w:val="false"/>
          <w:color w:val="000000"/>
          <w:sz w:val="28"/>
        </w:rPr>
        <w:t>
      Председатель комиссии 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Члены комиссии: 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наличии))</w:t>
      </w:r>
    </w:p>
    <w:p>
      <w:pPr>
        <w:spacing w:after="0"/>
        <w:ind w:left="0"/>
        <w:jc w:val="both"/>
      </w:pPr>
      <w:r>
        <w:rPr>
          <w:rFonts w:ascii="Times New Roman"/>
          <w:b w:val="false"/>
          <w:i w:val="false"/>
          <w:color w:val="000000"/>
          <w:sz w:val="28"/>
        </w:rPr>
        <w:t>
      С заключением комиссии ознакомлен ___________________________________</w:t>
      </w:r>
    </w:p>
    <w:p>
      <w:pPr>
        <w:spacing w:after="0"/>
        <w:ind w:left="0"/>
        <w:jc w:val="both"/>
      </w:pPr>
      <w:r>
        <w:rPr>
          <w:rFonts w:ascii="Times New Roman"/>
          <w:b w:val="false"/>
          <w:i w:val="false"/>
          <w:color w:val="000000"/>
          <w:sz w:val="28"/>
        </w:rPr>
        <w:t>
      (подпись, Фамилия, имя, отчество (при наличии) проверяемого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27" w:id="158"/>
    <w:p>
      <w:pPr>
        <w:spacing w:after="0"/>
        <w:ind w:left="0"/>
        <w:jc w:val="both"/>
      </w:pPr>
      <w:r>
        <w:rPr>
          <w:rFonts w:ascii="Times New Roman"/>
          <w:b w:val="false"/>
          <w:i w:val="false"/>
          <w:color w:val="000000"/>
          <w:sz w:val="28"/>
        </w:rPr>
        <w:t xml:space="preserve">
      Форма                   </w:t>
      </w:r>
    </w:p>
    <w:bookmarkEnd w:id="158"/>
    <w:bookmarkStart w:name="z128" w:id="159"/>
    <w:p>
      <w:pPr>
        <w:spacing w:after="0"/>
        <w:ind w:left="0"/>
        <w:jc w:val="both"/>
      </w:pPr>
      <w:r>
        <w:rPr>
          <w:rFonts w:ascii="Times New Roman"/>
          <w:b w:val="false"/>
          <w:i w:val="false"/>
          <w:color w:val="000000"/>
          <w:sz w:val="28"/>
        </w:rPr>
        <w:t>
      Квалификационное удостоверение</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Приложение 2 исключен приказом Министра энергетики РК от 15.07.2016 </w:t>
      </w:r>
      <w:r>
        <w:rPr>
          <w:rFonts w:ascii="Times New Roman"/>
          <w:b w:val="false"/>
          <w:i w:val="false"/>
          <w:color w:val="000000"/>
          <w:sz w:val="28"/>
        </w:rPr>
        <w:t>№ 322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30" w:id="160"/>
    <w:p>
      <w:pPr>
        <w:spacing w:after="0"/>
        <w:ind w:left="0"/>
        <w:jc w:val="both"/>
      </w:pPr>
      <w:r>
        <w:rPr>
          <w:rFonts w:ascii="Times New Roman"/>
          <w:b w:val="false"/>
          <w:i w:val="false"/>
          <w:color w:val="000000"/>
          <w:sz w:val="28"/>
        </w:rPr>
        <w:t xml:space="preserve">
      Форма                   </w:t>
      </w:r>
    </w:p>
    <w:bookmarkEnd w:id="160"/>
    <w:p>
      <w:pPr>
        <w:spacing w:after="0"/>
        <w:ind w:left="0"/>
        <w:jc w:val="both"/>
      </w:pPr>
      <w:r>
        <w:rPr>
          <w:rFonts w:ascii="Times New Roman"/>
          <w:b w:val="false"/>
          <w:i w:val="false"/>
          <w:color w:val="000000"/>
          <w:sz w:val="28"/>
        </w:rPr>
        <w:t>
                                                              Формат 297х210</w:t>
      </w:r>
    </w:p>
    <w:p>
      <w:pPr>
        <w:spacing w:after="0"/>
        <w:ind w:left="0"/>
        <w:jc w:val="both"/>
      </w:pPr>
      <w:r>
        <w:rPr>
          <w:rFonts w:ascii="Times New Roman"/>
          <w:b w:val="false"/>
          <w:i w:val="false"/>
          <w:color w:val="000000"/>
          <w:sz w:val="28"/>
        </w:rPr>
        <w:t>
                                                                     Обложка</w:t>
      </w:r>
    </w:p>
    <w:bookmarkStart w:name="z131" w:id="161"/>
    <w:p>
      <w:pPr>
        <w:spacing w:after="0"/>
        <w:ind w:left="0"/>
        <w:jc w:val="both"/>
      </w:pPr>
      <w:r>
        <w:rPr>
          <w:rFonts w:ascii="Times New Roman"/>
          <w:b w:val="false"/>
          <w:i w:val="false"/>
          <w:color w:val="000000"/>
          <w:sz w:val="28"/>
        </w:rPr>
        <w:t>
      Журнал</w:t>
      </w:r>
    </w:p>
    <w:bookmarkEnd w:id="161"/>
    <w:p>
      <w:pPr>
        <w:spacing w:after="0"/>
        <w:ind w:left="0"/>
        <w:jc w:val="both"/>
      </w:pPr>
      <w:r>
        <w:rPr>
          <w:rFonts w:ascii="Times New Roman"/>
          <w:b w:val="false"/>
          <w:i w:val="false"/>
          <w:color w:val="000000"/>
          <w:sz w:val="28"/>
        </w:rPr>
        <w:t>
      регистрации инструктажа</w:t>
      </w:r>
    </w:p>
    <w:p>
      <w:pPr>
        <w:spacing w:after="0"/>
        <w:ind w:left="0"/>
        <w:jc w:val="both"/>
      </w:pPr>
      <w:r>
        <w:rPr>
          <w:rFonts w:ascii="Times New Roman"/>
          <w:b w:val="false"/>
          <w:i w:val="false"/>
          <w:color w:val="000000"/>
          <w:sz w:val="28"/>
        </w:rPr>
        <w:t>
      на рабочем месте</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цеха, участка, бригады)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Начат ____________________ 200__ г.</w:t>
      </w:r>
    </w:p>
    <w:p>
      <w:pPr>
        <w:spacing w:after="0"/>
        <w:ind w:left="0"/>
        <w:jc w:val="both"/>
      </w:pPr>
      <w:r>
        <w:rPr>
          <w:rFonts w:ascii="Times New Roman"/>
          <w:b w:val="false"/>
          <w:i w:val="false"/>
          <w:color w:val="000000"/>
          <w:sz w:val="28"/>
        </w:rPr>
        <w:t>
      Окончен __________________ 200__ г.</w:t>
      </w:r>
    </w:p>
    <w:p>
      <w:pPr>
        <w:spacing w:after="0"/>
        <w:ind w:left="0"/>
        <w:jc w:val="both"/>
      </w:pPr>
      <w:r>
        <w:rPr>
          <w:rFonts w:ascii="Times New Roman"/>
          <w:b w:val="false"/>
          <w:i w:val="false"/>
          <w:color w:val="000000"/>
          <w:sz w:val="28"/>
        </w:rPr>
        <w:t>
                                                             Формат 297х210</w:t>
      </w:r>
    </w:p>
    <w:p>
      <w:pPr>
        <w:spacing w:after="0"/>
        <w:ind w:left="0"/>
        <w:jc w:val="both"/>
      </w:pPr>
      <w:r>
        <w:rPr>
          <w:rFonts w:ascii="Times New Roman"/>
          <w:b w:val="false"/>
          <w:i w:val="false"/>
          <w:color w:val="000000"/>
          <w:sz w:val="28"/>
        </w:rPr>
        <w:t>
                                                        Последующие страницы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инструктируемого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инструктируемого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инструктажа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проведения внепланового инструктажа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инструктирующего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Подписи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инструктирующего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инструктируемого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1. Страницы журнала пронумеровываются и защищаются от изъятия.</w:t>
      </w:r>
    </w:p>
    <w:p>
      <w:pPr>
        <w:spacing w:after="0"/>
        <w:ind w:left="0"/>
        <w:jc w:val="both"/>
      </w:pPr>
      <w:r>
        <w:rPr>
          <w:rFonts w:ascii="Times New Roman"/>
          <w:b w:val="false"/>
          <w:i w:val="false"/>
          <w:color w:val="000000"/>
          <w:sz w:val="28"/>
        </w:rPr>
        <w:t>
      2. Срок хранения заполненного журнала 10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33" w:id="162"/>
    <w:p>
      <w:pPr>
        <w:spacing w:after="0"/>
        <w:ind w:left="0"/>
        <w:jc w:val="left"/>
      </w:pPr>
      <w:r>
        <w:rPr>
          <w:rFonts w:ascii="Times New Roman"/>
          <w:b/>
          <w:i w:val="false"/>
          <w:color w:val="000000"/>
        </w:rPr>
        <w:t xml:space="preserve"> Примерный перечень вопросов вводного инструктажа</w:t>
      </w:r>
    </w:p>
    <w:bookmarkEnd w:id="162"/>
    <w:bookmarkStart w:name="z134" w:id="163"/>
    <w:p>
      <w:pPr>
        <w:spacing w:after="0"/>
        <w:ind w:left="0"/>
        <w:jc w:val="both"/>
      </w:pPr>
      <w:r>
        <w:rPr>
          <w:rFonts w:ascii="Times New Roman"/>
          <w:b w:val="false"/>
          <w:i w:val="false"/>
          <w:color w:val="000000"/>
          <w:sz w:val="28"/>
        </w:rPr>
        <w:t>
      1. Общие сведения о предприятии (организации), характерные особенности производства.</w:t>
      </w:r>
    </w:p>
    <w:bookmarkEnd w:id="163"/>
    <w:bookmarkStart w:name="z135" w:id="164"/>
    <w:p>
      <w:pPr>
        <w:spacing w:after="0"/>
        <w:ind w:left="0"/>
        <w:jc w:val="both"/>
      </w:pPr>
      <w:r>
        <w:rPr>
          <w:rFonts w:ascii="Times New Roman"/>
          <w:b w:val="false"/>
          <w:i w:val="false"/>
          <w:color w:val="000000"/>
          <w:sz w:val="28"/>
        </w:rPr>
        <w:t>
      2. Основные положения законодательства об охране труда:</w:t>
      </w:r>
    </w:p>
    <w:bookmarkEnd w:id="164"/>
    <w:p>
      <w:pPr>
        <w:spacing w:after="0"/>
        <w:ind w:left="0"/>
        <w:jc w:val="both"/>
      </w:pPr>
      <w:r>
        <w:rPr>
          <w:rFonts w:ascii="Times New Roman"/>
          <w:b w:val="false"/>
          <w:i w:val="false"/>
          <w:color w:val="000000"/>
          <w:sz w:val="28"/>
        </w:rPr>
        <w:t>
      1) Трудовой договор, рабочее время и время отдыха. Охрана труда женщин и лиц моложе 18 лет. Льготы и компенсации.</w:t>
      </w:r>
    </w:p>
    <w:p>
      <w:pPr>
        <w:spacing w:after="0"/>
        <w:ind w:left="0"/>
        <w:jc w:val="both"/>
      </w:pPr>
      <w:r>
        <w:rPr>
          <w:rFonts w:ascii="Times New Roman"/>
          <w:b w:val="false"/>
          <w:i w:val="false"/>
          <w:color w:val="000000"/>
          <w:sz w:val="28"/>
        </w:rPr>
        <w:t>
      2) Правила внутреннего трудового распорядка организации, ответственность за нарушение правил.</w:t>
      </w:r>
    </w:p>
    <w:p>
      <w:pPr>
        <w:spacing w:after="0"/>
        <w:ind w:left="0"/>
        <w:jc w:val="both"/>
      </w:pPr>
      <w:r>
        <w:rPr>
          <w:rFonts w:ascii="Times New Roman"/>
          <w:b w:val="false"/>
          <w:i w:val="false"/>
          <w:color w:val="000000"/>
          <w:sz w:val="28"/>
        </w:rPr>
        <w:t>
      3) Организация работы по охране труда на объекте. Ведомственный, государственный надзор за состоянием охраны труда.</w:t>
      </w:r>
    </w:p>
    <w:bookmarkStart w:name="z136" w:id="165"/>
    <w:p>
      <w:pPr>
        <w:spacing w:after="0"/>
        <w:ind w:left="0"/>
        <w:jc w:val="both"/>
      </w:pPr>
      <w:r>
        <w:rPr>
          <w:rFonts w:ascii="Times New Roman"/>
          <w:b w:val="false"/>
          <w:i w:val="false"/>
          <w:color w:val="000000"/>
          <w:sz w:val="28"/>
        </w:rPr>
        <w:t>
      3. Общие правила поведения работающих на территории объекта, в производственных и вспомогательных помещениях. Расположение основных цехов, служб, вспомогательных помещений.</w:t>
      </w:r>
    </w:p>
    <w:bookmarkEnd w:id="165"/>
    <w:bookmarkStart w:name="z137" w:id="166"/>
    <w:p>
      <w:pPr>
        <w:spacing w:after="0"/>
        <w:ind w:left="0"/>
        <w:jc w:val="both"/>
      </w:pPr>
      <w:r>
        <w:rPr>
          <w:rFonts w:ascii="Times New Roman"/>
          <w:b w:val="false"/>
          <w:i w:val="false"/>
          <w:color w:val="000000"/>
          <w:sz w:val="28"/>
        </w:rPr>
        <w:t>
      4. Основные опасные и вредные производственные факторы, характерные для данного производства. Методы и средства предупреждения несчастных случаев и профессиональных заболеваний. Средства коллективной защиты, плакаты, знаки безопасности, сигнализация.</w:t>
      </w:r>
    </w:p>
    <w:bookmarkEnd w:id="166"/>
    <w:bookmarkStart w:name="z138" w:id="167"/>
    <w:p>
      <w:pPr>
        <w:spacing w:after="0"/>
        <w:ind w:left="0"/>
        <w:jc w:val="both"/>
      </w:pPr>
      <w:r>
        <w:rPr>
          <w:rFonts w:ascii="Times New Roman"/>
          <w:b w:val="false"/>
          <w:i w:val="false"/>
          <w:color w:val="000000"/>
          <w:sz w:val="28"/>
        </w:rPr>
        <w:t>
      5. Основные требования производственной санитарии и личной гигиены.</w:t>
      </w:r>
    </w:p>
    <w:bookmarkEnd w:id="167"/>
    <w:bookmarkStart w:name="z139" w:id="168"/>
    <w:p>
      <w:pPr>
        <w:spacing w:after="0"/>
        <w:ind w:left="0"/>
        <w:jc w:val="both"/>
      </w:pPr>
      <w:r>
        <w:rPr>
          <w:rFonts w:ascii="Times New Roman"/>
          <w:b w:val="false"/>
          <w:i w:val="false"/>
          <w:color w:val="000000"/>
          <w:sz w:val="28"/>
        </w:rPr>
        <w:t>
      6. Средства индивидуальной защиты. Порядок и нормы выдачи средств индивидуальной защиты, сроки их ношения.</w:t>
      </w:r>
    </w:p>
    <w:bookmarkEnd w:id="168"/>
    <w:bookmarkStart w:name="z140" w:id="169"/>
    <w:p>
      <w:pPr>
        <w:spacing w:after="0"/>
        <w:ind w:left="0"/>
        <w:jc w:val="both"/>
      </w:pPr>
      <w:r>
        <w:rPr>
          <w:rFonts w:ascii="Times New Roman"/>
          <w:b w:val="false"/>
          <w:i w:val="false"/>
          <w:color w:val="000000"/>
          <w:sz w:val="28"/>
        </w:rPr>
        <w:t>
      7. Обстоятельства и причины отдельных характерных несчастных случаев, технологических нарушений, происшедших на данном производстве и других аналогичных объектах из-за нарушений требований правил техники безопасности.</w:t>
      </w:r>
    </w:p>
    <w:bookmarkEnd w:id="169"/>
    <w:bookmarkStart w:name="z141" w:id="170"/>
    <w:p>
      <w:pPr>
        <w:spacing w:after="0"/>
        <w:ind w:left="0"/>
        <w:jc w:val="both"/>
      </w:pPr>
      <w:r>
        <w:rPr>
          <w:rFonts w:ascii="Times New Roman"/>
          <w:b w:val="false"/>
          <w:i w:val="false"/>
          <w:color w:val="000000"/>
          <w:sz w:val="28"/>
        </w:rPr>
        <w:t>
      8. Порядок расследования и оформления несчастных случаев и профессиональных заболеваний.</w:t>
      </w:r>
    </w:p>
    <w:bookmarkEnd w:id="170"/>
    <w:bookmarkStart w:name="z142" w:id="171"/>
    <w:p>
      <w:pPr>
        <w:spacing w:after="0"/>
        <w:ind w:left="0"/>
        <w:jc w:val="both"/>
      </w:pPr>
      <w:r>
        <w:rPr>
          <w:rFonts w:ascii="Times New Roman"/>
          <w:b w:val="false"/>
          <w:i w:val="false"/>
          <w:color w:val="000000"/>
          <w:sz w:val="28"/>
        </w:rPr>
        <w:t>
      9. Безопасность в области электроэнергетики. Способы и средства предупреждения технологических нарушений. Действия персонала при их возникновении.</w:t>
      </w:r>
    </w:p>
    <w:bookmarkEnd w:id="171"/>
    <w:bookmarkStart w:name="z143" w:id="172"/>
    <w:p>
      <w:pPr>
        <w:spacing w:after="0"/>
        <w:ind w:left="0"/>
        <w:jc w:val="both"/>
      </w:pPr>
      <w:r>
        <w:rPr>
          <w:rFonts w:ascii="Times New Roman"/>
          <w:b w:val="false"/>
          <w:i w:val="false"/>
          <w:color w:val="000000"/>
          <w:sz w:val="28"/>
        </w:rPr>
        <w:t>
      10. Первая помощь пострадавшим. Действия работающих при травмировании.</w:t>
      </w:r>
    </w:p>
    <w:bookmarkEnd w:id="1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45" w:id="173"/>
    <w:p>
      <w:pPr>
        <w:spacing w:after="0"/>
        <w:ind w:left="0"/>
        <w:jc w:val="both"/>
      </w:pPr>
      <w:r>
        <w:rPr>
          <w:rFonts w:ascii="Times New Roman"/>
          <w:b w:val="false"/>
          <w:i w:val="false"/>
          <w:color w:val="000000"/>
          <w:sz w:val="28"/>
        </w:rPr>
        <w:t xml:space="preserve">
      Форма                 </w:t>
      </w:r>
    </w:p>
    <w:bookmarkEnd w:id="173"/>
    <w:p>
      <w:pPr>
        <w:spacing w:after="0"/>
        <w:ind w:left="0"/>
        <w:jc w:val="both"/>
      </w:pPr>
      <w:r>
        <w:rPr>
          <w:rFonts w:ascii="Times New Roman"/>
          <w:b w:val="false"/>
          <w:i w:val="false"/>
          <w:color w:val="000000"/>
          <w:sz w:val="28"/>
        </w:rPr>
        <w:t>
                                                              Формат 297х210</w:t>
      </w:r>
    </w:p>
    <w:p>
      <w:pPr>
        <w:spacing w:after="0"/>
        <w:ind w:left="0"/>
        <w:jc w:val="both"/>
      </w:pPr>
      <w:r>
        <w:rPr>
          <w:rFonts w:ascii="Times New Roman"/>
          <w:b w:val="false"/>
          <w:i w:val="false"/>
          <w:color w:val="000000"/>
          <w:sz w:val="28"/>
        </w:rPr>
        <w:t>
                                                                     Обложка</w:t>
      </w:r>
    </w:p>
    <w:bookmarkStart w:name="z146" w:id="174"/>
    <w:p>
      <w:pPr>
        <w:spacing w:after="0"/>
        <w:ind w:left="0"/>
        <w:jc w:val="both"/>
      </w:pPr>
      <w:r>
        <w:rPr>
          <w:rFonts w:ascii="Times New Roman"/>
          <w:b w:val="false"/>
          <w:i w:val="false"/>
          <w:color w:val="000000"/>
          <w:sz w:val="28"/>
        </w:rPr>
        <w:t>
      Журнал</w:t>
      </w:r>
    </w:p>
    <w:bookmarkEnd w:id="174"/>
    <w:p>
      <w:pPr>
        <w:spacing w:after="0"/>
        <w:ind w:left="0"/>
        <w:jc w:val="both"/>
      </w:pPr>
      <w:r>
        <w:rPr>
          <w:rFonts w:ascii="Times New Roman"/>
          <w:b w:val="false"/>
          <w:i w:val="false"/>
          <w:color w:val="000000"/>
          <w:sz w:val="28"/>
        </w:rPr>
        <w:t>
      регистрации вводного</w:t>
      </w:r>
    </w:p>
    <w:p>
      <w:pPr>
        <w:spacing w:after="0"/>
        <w:ind w:left="0"/>
        <w:jc w:val="both"/>
      </w:pPr>
      <w:r>
        <w:rPr>
          <w:rFonts w:ascii="Times New Roman"/>
          <w:b w:val="false"/>
          <w:i w:val="false"/>
          <w:color w:val="000000"/>
          <w:sz w:val="28"/>
        </w:rPr>
        <w:t>
      инструктажа</w:t>
      </w:r>
    </w:p>
    <w:p>
      <w:pPr>
        <w:spacing w:after="0"/>
        <w:ind w:left="0"/>
        <w:jc w:val="both"/>
      </w:pPr>
      <w:r>
        <w:rPr>
          <w:rFonts w:ascii="Times New Roman"/>
          <w:b w:val="false"/>
          <w:i w:val="false"/>
          <w:color w:val="000000"/>
          <w:sz w:val="28"/>
        </w:rPr>
        <w:t>
      ________________________________</w:t>
      </w:r>
    </w:p>
    <w:p>
      <w:pPr>
        <w:spacing w:after="0"/>
        <w:ind w:left="0"/>
        <w:jc w:val="both"/>
      </w:pPr>
      <w:r>
        <w:rPr>
          <w:rFonts w:ascii="Times New Roman"/>
          <w:b w:val="false"/>
          <w:i w:val="false"/>
          <w:color w:val="000000"/>
          <w:sz w:val="28"/>
        </w:rPr>
        <w:t>
      (наименование организации)</w:t>
      </w:r>
    </w:p>
    <w:p>
      <w:pPr>
        <w:spacing w:after="0"/>
        <w:ind w:left="0"/>
        <w:jc w:val="both"/>
      </w:pPr>
      <w:r>
        <w:rPr>
          <w:rFonts w:ascii="Times New Roman"/>
          <w:b w:val="false"/>
          <w:i w:val="false"/>
          <w:color w:val="000000"/>
          <w:sz w:val="28"/>
        </w:rPr>
        <w:t>
      Начат _____________________ 200__ г.</w:t>
      </w:r>
    </w:p>
    <w:p>
      <w:pPr>
        <w:spacing w:after="0"/>
        <w:ind w:left="0"/>
        <w:jc w:val="both"/>
      </w:pPr>
      <w:r>
        <w:rPr>
          <w:rFonts w:ascii="Times New Roman"/>
          <w:b w:val="false"/>
          <w:i w:val="false"/>
          <w:color w:val="000000"/>
          <w:sz w:val="28"/>
        </w:rPr>
        <w:t>
      Окончен ___________________ 200__ г.</w:t>
      </w:r>
    </w:p>
    <w:p>
      <w:pPr>
        <w:spacing w:after="0"/>
        <w:ind w:left="0"/>
        <w:jc w:val="both"/>
      </w:pPr>
      <w:r>
        <w:rPr>
          <w:rFonts w:ascii="Times New Roman"/>
          <w:b w:val="false"/>
          <w:i w:val="false"/>
          <w:color w:val="000000"/>
          <w:sz w:val="28"/>
        </w:rPr>
        <w:t>
                                                              Формат 297х210</w:t>
      </w:r>
    </w:p>
    <w:p>
      <w:pPr>
        <w:spacing w:after="0"/>
        <w:ind w:left="0"/>
        <w:jc w:val="both"/>
      </w:pPr>
      <w:r>
        <w:rPr>
          <w:rFonts w:ascii="Times New Roman"/>
          <w:b w:val="false"/>
          <w:i w:val="false"/>
          <w:color w:val="000000"/>
          <w:sz w:val="28"/>
        </w:rPr>
        <w:t>
                                                        Последующие страницы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проведения инструктажа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инструктируемого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Профессия (должность) инструктируемого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подразделения, в которое направляется инструктируемый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инструктирующего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инструктирующего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инструктируемого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Примечания: </w:t>
      </w:r>
    </w:p>
    <w:p>
      <w:pPr>
        <w:spacing w:after="0"/>
        <w:ind w:left="0"/>
        <w:jc w:val="both"/>
      </w:pPr>
      <w:r>
        <w:rPr>
          <w:rFonts w:ascii="Times New Roman"/>
          <w:b w:val="false"/>
          <w:i w:val="false"/>
          <w:color w:val="000000"/>
          <w:sz w:val="28"/>
        </w:rPr>
        <w:t>
      1. Страницы журнала пронумеровываются и защищаются от изъятия.</w:t>
      </w:r>
    </w:p>
    <w:p>
      <w:pPr>
        <w:spacing w:after="0"/>
        <w:ind w:left="0"/>
        <w:jc w:val="both"/>
      </w:pPr>
      <w:r>
        <w:rPr>
          <w:rFonts w:ascii="Times New Roman"/>
          <w:b w:val="false"/>
          <w:i w:val="false"/>
          <w:color w:val="000000"/>
          <w:sz w:val="28"/>
        </w:rPr>
        <w:t>
      2. Срок хранения заполненного журнала 10 лет.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работы с персоналом</w:t>
            </w:r>
            <w:r>
              <w:br/>
            </w:r>
            <w:r>
              <w:rPr>
                <w:rFonts w:ascii="Times New Roman"/>
                <w:b w:val="false"/>
                <w:i w:val="false"/>
                <w:color w:val="000000"/>
                <w:sz w:val="20"/>
              </w:rPr>
              <w:t>в энергетических организациях</w:t>
            </w:r>
            <w:r>
              <w:br/>
            </w:r>
            <w:r>
              <w:rPr>
                <w:rFonts w:ascii="Times New Roman"/>
                <w:b w:val="false"/>
                <w:i w:val="false"/>
                <w:color w:val="000000"/>
                <w:sz w:val="20"/>
              </w:rPr>
              <w:t>Республики Казахстан</w:t>
            </w:r>
          </w:p>
        </w:tc>
      </w:tr>
    </w:tbl>
    <w:bookmarkStart w:name="z148" w:id="175"/>
    <w:p>
      <w:pPr>
        <w:spacing w:after="0"/>
        <w:ind w:left="0"/>
        <w:jc w:val="left"/>
      </w:pPr>
      <w:r>
        <w:rPr>
          <w:rFonts w:ascii="Times New Roman"/>
          <w:b/>
          <w:i w:val="false"/>
          <w:color w:val="000000"/>
        </w:rPr>
        <w:t xml:space="preserve"> Примерный перечень вопросов первичного инструктажа</w:t>
      </w:r>
      <w:r>
        <w:br/>
      </w:r>
      <w:r>
        <w:rPr>
          <w:rFonts w:ascii="Times New Roman"/>
          <w:b/>
          <w:i w:val="false"/>
          <w:color w:val="000000"/>
        </w:rPr>
        <w:t>на рабочем месте</w:t>
      </w:r>
    </w:p>
    <w:bookmarkEnd w:id="175"/>
    <w:bookmarkStart w:name="z149" w:id="176"/>
    <w:p>
      <w:pPr>
        <w:spacing w:after="0"/>
        <w:ind w:left="0"/>
        <w:jc w:val="both"/>
      </w:pPr>
      <w:r>
        <w:rPr>
          <w:rFonts w:ascii="Times New Roman"/>
          <w:b w:val="false"/>
          <w:i w:val="false"/>
          <w:color w:val="000000"/>
          <w:sz w:val="28"/>
        </w:rPr>
        <w:t>
      1. Общие сведения о технологическом процессе и оборудовании на данном производственном участке. Основные опасные и вредные производственные факторы, возникающие при данном технологическом процессе.</w:t>
      </w:r>
    </w:p>
    <w:bookmarkEnd w:id="176"/>
    <w:bookmarkStart w:name="z150" w:id="177"/>
    <w:p>
      <w:pPr>
        <w:spacing w:after="0"/>
        <w:ind w:left="0"/>
        <w:jc w:val="both"/>
      </w:pPr>
      <w:r>
        <w:rPr>
          <w:rFonts w:ascii="Times New Roman"/>
          <w:b w:val="false"/>
          <w:i w:val="false"/>
          <w:color w:val="000000"/>
          <w:sz w:val="28"/>
        </w:rPr>
        <w:t>
      2. Безопасная организация и содержание рабочего места.</w:t>
      </w:r>
    </w:p>
    <w:bookmarkEnd w:id="177"/>
    <w:bookmarkStart w:name="z151" w:id="178"/>
    <w:p>
      <w:pPr>
        <w:spacing w:after="0"/>
        <w:ind w:left="0"/>
        <w:jc w:val="both"/>
      </w:pPr>
      <w:r>
        <w:rPr>
          <w:rFonts w:ascii="Times New Roman"/>
          <w:b w:val="false"/>
          <w:i w:val="false"/>
          <w:color w:val="000000"/>
          <w:sz w:val="28"/>
        </w:rPr>
        <w:t>
      3. Устройство оборудования, опасные зоны обслуживания. Предохранительные устройства и ограждения, системы блокировки и сигнализации.</w:t>
      </w:r>
    </w:p>
    <w:bookmarkEnd w:id="178"/>
    <w:bookmarkStart w:name="z152" w:id="179"/>
    <w:p>
      <w:pPr>
        <w:spacing w:after="0"/>
        <w:ind w:left="0"/>
        <w:jc w:val="both"/>
      </w:pPr>
      <w:r>
        <w:rPr>
          <w:rFonts w:ascii="Times New Roman"/>
          <w:b w:val="false"/>
          <w:i w:val="false"/>
          <w:color w:val="000000"/>
          <w:sz w:val="28"/>
        </w:rPr>
        <w:t>
      4. Порядок подготовки к работе (проверка исправности оборудования, пусковых устройств, инструмента и приспособлений блокировок, заземления и других средств и приспособлений безопасности). Средства индивидуальной защиты и правила пользования ими.</w:t>
      </w:r>
    </w:p>
    <w:bookmarkEnd w:id="179"/>
    <w:bookmarkStart w:name="z153" w:id="180"/>
    <w:p>
      <w:pPr>
        <w:spacing w:after="0"/>
        <w:ind w:left="0"/>
        <w:jc w:val="both"/>
      </w:pPr>
      <w:r>
        <w:rPr>
          <w:rFonts w:ascii="Times New Roman"/>
          <w:b w:val="false"/>
          <w:i w:val="false"/>
          <w:color w:val="000000"/>
          <w:sz w:val="28"/>
        </w:rPr>
        <w:t xml:space="preserve">
      5. Безопасные приемы и методы работы. Действия при возникновении опасной ситуации. Опасность поражения электрическим током. Общие понятия по электробезопасности. </w:t>
      </w:r>
    </w:p>
    <w:bookmarkEnd w:id="180"/>
    <w:bookmarkStart w:name="z154" w:id="181"/>
    <w:p>
      <w:pPr>
        <w:spacing w:after="0"/>
        <w:ind w:left="0"/>
        <w:jc w:val="both"/>
      </w:pPr>
      <w:r>
        <w:rPr>
          <w:rFonts w:ascii="Times New Roman"/>
          <w:b w:val="false"/>
          <w:i w:val="false"/>
          <w:color w:val="000000"/>
          <w:sz w:val="28"/>
        </w:rPr>
        <w:t>
      6. Схема безопасного передвижения работающих на территории объекта, цеха, участка.</w:t>
      </w:r>
    </w:p>
    <w:bookmarkEnd w:id="181"/>
    <w:bookmarkStart w:name="z155" w:id="182"/>
    <w:p>
      <w:pPr>
        <w:spacing w:after="0"/>
        <w:ind w:left="0"/>
        <w:jc w:val="both"/>
      </w:pPr>
      <w:r>
        <w:rPr>
          <w:rFonts w:ascii="Times New Roman"/>
          <w:b w:val="false"/>
          <w:i w:val="false"/>
          <w:color w:val="000000"/>
          <w:sz w:val="28"/>
        </w:rPr>
        <w:t>
      7. Внутрицеховые транспортные и грузоподъемные средства и механизмы. Требования безопасности при погрузо-разгрузочных работах и транспортировке грузов.</w:t>
      </w:r>
    </w:p>
    <w:bookmarkEnd w:id="182"/>
    <w:bookmarkStart w:name="z156" w:id="183"/>
    <w:p>
      <w:pPr>
        <w:spacing w:after="0"/>
        <w:ind w:left="0"/>
        <w:jc w:val="both"/>
      </w:pPr>
      <w:r>
        <w:rPr>
          <w:rFonts w:ascii="Times New Roman"/>
          <w:b w:val="false"/>
          <w:i w:val="false"/>
          <w:color w:val="000000"/>
          <w:sz w:val="28"/>
        </w:rPr>
        <w:t>
      8. Характерные причины технологических нарушений, случаев производственного травматизма, меры их предупреждения.</w:t>
      </w:r>
    </w:p>
    <w:bookmarkEnd w:id="183"/>
    <w:p>
      <w:pPr>
        <w:spacing w:after="0"/>
        <w:ind w:left="0"/>
        <w:jc w:val="both"/>
      </w:pPr>
      <w:r>
        <w:rPr>
          <w:rFonts w:ascii="Times New Roman"/>
          <w:b w:val="false"/>
          <w:i w:val="false"/>
          <w:color w:val="000000"/>
          <w:sz w:val="28"/>
        </w:rPr>
        <w:t>
      Действия персонала при технологических нарушениях. Способы оповещения, локализации, ликвидации и восстановления нарушенного энергоснабжения.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