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d0b7" w14:textId="11ad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марта 2015 года № 179. Зарегистрирован в Министерстве юстиции Республики Казахстан 18 апреля 2015 года № 10762.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07.06.2021 </w:t>
      </w:r>
      <w:r>
        <w:rPr>
          <w:rFonts w:ascii="Times New Roman"/>
          <w:b w:val="false"/>
          <w:i w:val="false"/>
          <w:color w:val="000000"/>
          <w:sz w:val="28"/>
        </w:rPr>
        <w:t>№ 540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натуральные нормы обеспечения государственных органов служебными и дежурными автомобилями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натуральные нормы обеспечения государственных органов телефонной связью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натуральные нормы обеспечения государственных органов офисной мебелью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натуральные нормы обеспечения площадями для размещения аппарата государственных органов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Использование служебных и дежурных автомобилей осуществляется в порядке, утвержденном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в пределах установленного лимита пробега.</w:t>
      </w:r>
    </w:p>
    <w:bookmarkEnd w:id="2"/>
    <w:p>
      <w:pPr>
        <w:spacing w:after="0"/>
        <w:ind w:left="0"/>
        <w:jc w:val="both"/>
      </w:pPr>
      <w:r>
        <w:rPr>
          <w:rFonts w:ascii="Times New Roman"/>
          <w:b w:val="false"/>
          <w:i w:val="false"/>
          <w:color w:val="000000"/>
          <w:sz w:val="28"/>
        </w:rPr>
        <w:t>
      Служебный автомобиль – легковой автомобиль, предназначенный для персонального транспортного обслуживания должностного лица, предусмотренного в нормативе положенности служебных и дежурных автомобилей для транспортного обслуживания государственных органов.</w:t>
      </w:r>
    </w:p>
    <w:p>
      <w:pPr>
        <w:spacing w:after="0"/>
        <w:ind w:left="0"/>
        <w:jc w:val="both"/>
      </w:pPr>
      <w:r>
        <w:rPr>
          <w:rFonts w:ascii="Times New Roman"/>
          <w:b w:val="false"/>
          <w:i w:val="false"/>
          <w:color w:val="000000"/>
          <w:sz w:val="28"/>
        </w:rPr>
        <w:t>
      Дежурный автомобиль – легковой автомобиль либо микроавтобус, либо автобус, предназначенный для транспортного обслуживания работников государственных органов, а также гостевой легковой автомобиль либо микроавтобус, либо автобус для транспортного обслуживания делегаций и других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25.02.2021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государственной регистрации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21" w:id="5"/>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5"/>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08.10.2024 </w:t>
      </w:r>
      <w:r>
        <w:rPr>
          <w:rFonts w:ascii="Times New Roman"/>
          <w:b w:val="false"/>
          <w:i w:val="false"/>
          <w:color w:val="ff0000"/>
          <w:sz w:val="28"/>
        </w:rPr>
        <w:t>№ 2768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Высшей аудиторской палаты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Высшей аудиторской палаты,</w:t>
            </w:r>
          </w:p>
          <w:p>
            <w:pPr>
              <w:spacing w:after="20"/>
              <w:ind w:left="20"/>
              <w:jc w:val="both"/>
            </w:pPr>
            <w:r>
              <w:rPr>
                <w:rFonts w:ascii="Times New Roman"/>
                <w:b w:val="false"/>
                <w:i w:val="false"/>
                <w:color w:val="000000"/>
                <w:sz w:val="20"/>
              </w:rPr>
              <w:t>
Руководитель аппарата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Руководитель аппарата Агентства Республики Казахстан по противодействию коррупции (Антикоррупционная служба),</w:t>
            </w:r>
          </w:p>
          <w:p>
            <w:pPr>
              <w:spacing w:after="20"/>
              <w:ind w:left="20"/>
              <w:jc w:val="both"/>
            </w:pPr>
            <w:r>
              <w:rPr>
                <w:rFonts w:ascii="Times New Roman"/>
                <w:b w:val="false"/>
                <w:i w:val="false"/>
                <w:color w:val="000000"/>
                <w:sz w:val="20"/>
              </w:rPr>
              <w:t>
Руководитель аппарата Центральной избирательной комиссии,</w:t>
            </w:r>
          </w:p>
          <w:p>
            <w:pPr>
              <w:spacing w:after="20"/>
              <w:ind w:left="20"/>
              <w:jc w:val="both"/>
            </w:pPr>
            <w:r>
              <w:rPr>
                <w:rFonts w:ascii="Times New Roman"/>
                <w:b w:val="false"/>
                <w:i w:val="false"/>
                <w:color w:val="000000"/>
                <w:sz w:val="20"/>
              </w:rPr>
              <w:t>
Руководитель аппарата Агентства по защите и развитию конкуренции Республики Казахстан, Руководитель аппарата Агентства по стратегическому планированию и реформам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городах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3" w:id="6"/>
    <w:p>
      <w:pPr>
        <w:spacing w:after="0"/>
        <w:ind w:left="0"/>
        <w:jc w:val="both"/>
      </w:pPr>
      <w:r>
        <w:rPr>
          <w:rFonts w:ascii="Times New Roman"/>
          <w:b w:val="false"/>
          <w:i w:val="false"/>
          <w:color w:val="000000"/>
          <w:sz w:val="28"/>
        </w:rPr>
        <w:t>
      Примечания:</w:t>
      </w:r>
    </w:p>
    <w:bookmarkEnd w:id="6"/>
    <w:bookmarkStart w:name="z544" w:id="7"/>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7"/>
    <w:bookmarkStart w:name="z545" w:id="8"/>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8"/>
    <w:bookmarkStart w:name="z546" w:id="9"/>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9"/>
    <w:bookmarkStart w:name="z547" w:id="10"/>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0"/>
    <w:bookmarkStart w:name="z548" w:id="11"/>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bookmarkEnd w:id="11"/>
    <w:bookmarkStart w:name="z549" w:id="12"/>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2"/>
    <w:bookmarkStart w:name="z550" w:id="13"/>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3"/>
    <w:bookmarkStart w:name="z551" w:id="14"/>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4"/>
    <w:bookmarkStart w:name="z552" w:id="15"/>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15"/>
    <w:bookmarkStart w:name="z553" w:id="16"/>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Суда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w:t>
      </w:r>
    </w:p>
    <w:bookmarkEnd w:id="16"/>
    <w:bookmarkStart w:name="z554" w:id="17"/>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Министерство внутренних дел Республики Казахстан и Министерство по чрезвычайным ситуациям Республики Казахстан.</w:t>
      </w:r>
    </w:p>
    <w:bookmarkEnd w:id="17"/>
    <w:bookmarkStart w:name="z555" w:id="18"/>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17 марта 2015 года № 179</w:t>
            </w:r>
          </w:p>
        </w:tc>
      </w:tr>
    </w:tbl>
    <w:bookmarkStart w:name="z9" w:id="19"/>
    <w:p>
      <w:pPr>
        <w:spacing w:after="0"/>
        <w:ind w:left="0"/>
        <w:jc w:val="left"/>
      </w:pPr>
      <w:r>
        <w:rPr>
          <w:rFonts w:ascii="Times New Roman"/>
          <w:b/>
          <w:i w:val="false"/>
          <w:color w:val="000000"/>
        </w:rPr>
        <w:t xml:space="preserve"> Натуральные нормы обеспечения государственных органов телефонной связью</w:t>
      </w:r>
    </w:p>
    <w:bookmarkEnd w:id="19"/>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28.12.2022 </w:t>
      </w:r>
      <w:r>
        <w:rPr>
          <w:rFonts w:ascii="Times New Roman"/>
          <w:b w:val="false"/>
          <w:i w:val="false"/>
          <w:color w:val="ff0000"/>
          <w:sz w:val="28"/>
        </w:rPr>
        <w:t>№ 1338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руководители аппаратов центральных исполнительных органов (должностным лицам,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дальнего зарубежья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Министр внутренних дел Республики Казахстан, его заместители, Председатель, заместитель Председателя и судьи Конституционного Суда Республики Казахстан, Председатель Центральной избирательной комиссии Республики Казахстан,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центральных государственных органов (руководители, приемные руководителей, руководители ведомств, департаментов и заведующим отделов, их заместители, приемные руководителей ведомств и директоров департаментов, заведующим секторов, главные консультанты, начальники управлений, старшие прокуроры, главные эксперты - по одному номеру, и прокуроры, эксперты - один номер на двоих); работники ревизионных комиссий областей, городов республиканского значения, столицы - один номер на двоих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p>
      <w:pPr>
        <w:spacing w:after="0"/>
        <w:ind w:left="0"/>
        <w:jc w:val="both"/>
      </w:pPr>
      <w:r>
        <w:rPr>
          <w:rFonts w:ascii="Times New Roman"/>
          <w:b w:val="false"/>
          <w:i w:val="false"/>
          <w:color w:val="000000"/>
          <w:sz w:val="28"/>
        </w:rPr>
        <w:t>
      Примечания:</w:t>
      </w:r>
    </w:p>
    <w:bookmarkStart w:name="z95" w:id="20"/>
    <w:p>
      <w:pPr>
        <w:spacing w:after="0"/>
        <w:ind w:left="0"/>
        <w:jc w:val="both"/>
      </w:pPr>
      <w:r>
        <w:rPr>
          <w:rFonts w:ascii="Times New Roman"/>
          <w:b w:val="false"/>
          <w:i w:val="false"/>
          <w:color w:val="000000"/>
          <w:sz w:val="28"/>
        </w:rPr>
        <w:t>
      * данный вид телефонной связи включает также звонки со стационарного телефона на сети мобильной связи.</w:t>
      </w:r>
    </w:p>
    <w:bookmarkEnd w:id="20"/>
    <w:bookmarkStart w:name="z96" w:id="21"/>
    <w:p>
      <w:pPr>
        <w:spacing w:after="0"/>
        <w:ind w:left="0"/>
        <w:jc w:val="both"/>
      </w:pPr>
      <w:r>
        <w:rPr>
          <w:rFonts w:ascii="Times New Roman"/>
          <w:b w:val="false"/>
          <w:i w:val="false"/>
          <w:color w:val="000000"/>
          <w:sz w:val="28"/>
        </w:rPr>
        <w:t>
      Настоящие натуральные нормы не распространяются на специальные государственные органы, Министерство обороны Республики Казахстан.</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22" w:id="22"/>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22"/>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08.10.2024 </w:t>
      </w:r>
      <w:r>
        <w:rPr>
          <w:rFonts w:ascii="Times New Roman"/>
          <w:b w:val="false"/>
          <w:i w:val="false"/>
          <w:color w:val="ff0000"/>
          <w:sz w:val="28"/>
        </w:rPr>
        <w:t>№ 2768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 w:id="23"/>
    <w:p>
      <w:pPr>
        <w:spacing w:after="0"/>
        <w:ind w:left="0"/>
        <w:jc w:val="both"/>
      </w:pPr>
      <w:r>
        <w:rPr>
          <w:rFonts w:ascii="Times New Roman"/>
          <w:b w:val="false"/>
          <w:i w:val="false"/>
          <w:color w:val="000000"/>
          <w:sz w:val="28"/>
        </w:rPr>
        <w:t>
      Примечание:</w:t>
      </w:r>
    </w:p>
    <w:bookmarkEnd w:id="23"/>
    <w:bookmarkStart w:name="z557" w:id="24"/>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24"/>
    <w:bookmarkStart w:name="z558" w:id="25"/>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25"/>
    <w:bookmarkStart w:name="z559" w:id="26"/>
    <w:p>
      <w:pPr>
        <w:spacing w:after="0"/>
        <w:ind w:left="0"/>
        <w:jc w:val="both"/>
      </w:pPr>
      <w:r>
        <w:rPr>
          <w:rFonts w:ascii="Times New Roman"/>
          <w:b w:val="false"/>
          <w:i w:val="false"/>
          <w:color w:val="000000"/>
          <w:sz w:val="28"/>
        </w:rPr>
        <w:t>
      ** натуральные нормы распространяются также на:</w:t>
      </w:r>
    </w:p>
    <w:bookmarkEnd w:id="26"/>
    <w:bookmarkStart w:name="z560" w:id="27"/>
    <w:p>
      <w:pPr>
        <w:spacing w:after="0"/>
        <w:ind w:left="0"/>
        <w:jc w:val="both"/>
      </w:pPr>
      <w:r>
        <w:rPr>
          <w:rFonts w:ascii="Times New Roman"/>
          <w:b w:val="false"/>
          <w:i w:val="false"/>
          <w:color w:val="000000"/>
          <w:sz w:val="28"/>
        </w:rPr>
        <w:t>
      Председателя коллегии Верховного Суда, судей Верховного Суда, судей Конституционного Суда,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Суда, Высшей аудиторской палаты Республики Казахстан, Верховного Суда, Высшего Судебного Совета, Генеральной прокуратуры, Управления Делами Президента, Агентства по защите и развитию конкуренции Республики Казахстан, Агентства Республики Казахстан по финансовому мониторингу, Агентства Республики Казахстан по делам государственной службы, Агентства по стратегическому планированию и реформам Республики Казахстан, Агентства Республики Казахстан по противодействию коррупции (Антикоррупционная служба);</w:t>
      </w:r>
    </w:p>
    <w:bookmarkEnd w:id="27"/>
    <w:bookmarkStart w:name="z561" w:id="28"/>
    <w:p>
      <w:pPr>
        <w:spacing w:after="0"/>
        <w:ind w:left="0"/>
        <w:jc w:val="both"/>
      </w:pPr>
      <w:r>
        <w:rPr>
          <w:rFonts w:ascii="Times New Roman"/>
          <w:b w:val="false"/>
          <w:i w:val="false"/>
          <w:color w:val="000000"/>
          <w:sz w:val="28"/>
        </w:rPr>
        <w:t>
      *** в случае наличия;</w:t>
      </w:r>
    </w:p>
    <w:bookmarkEnd w:id="28"/>
    <w:bookmarkStart w:name="z562" w:id="29"/>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29"/>
    <w:bookmarkStart w:name="z563" w:id="30"/>
    <w:p>
      <w:pPr>
        <w:spacing w:after="0"/>
        <w:ind w:left="0"/>
        <w:jc w:val="both"/>
      </w:pPr>
      <w:r>
        <w:rPr>
          <w:rFonts w:ascii="Times New Roman"/>
          <w:b w:val="false"/>
          <w:i w:val="false"/>
          <w:color w:val="000000"/>
          <w:sz w:val="28"/>
        </w:rPr>
        <w:t>
      ***** натуральные нормы распространяются также на:</w:t>
      </w:r>
    </w:p>
    <w:bookmarkEnd w:id="30"/>
    <w:bookmarkStart w:name="z564" w:id="31"/>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1"/>
    <w:bookmarkStart w:name="z565" w:id="32"/>
    <w:p>
      <w:pPr>
        <w:spacing w:after="0"/>
        <w:ind w:left="0"/>
        <w:jc w:val="both"/>
      </w:pPr>
      <w:r>
        <w:rPr>
          <w:rFonts w:ascii="Times New Roman"/>
          <w:b w:val="false"/>
          <w:i w:val="false"/>
          <w:color w:val="000000"/>
          <w:sz w:val="28"/>
        </w:rPr>
        <w:t>
      ****** натуральные нормы распространяются также на:</w:t>
      </w:r>
    </w:p>
    <w:bookmarkEnd w:id="32"/>
    <w:bookmarkStart w:name="z566" w:id="33"/>
    <w:p>
      <w:pPr>
        <w:spacing w:after="0"/>
        <w:ind w:left="0"/>
        <w:jc w:val="both"/>
      </w:pPr>
      <w:r>
        <w:rPr>
          <w:rFonts w:ascii="Times New Roman"/>
          <w:b w:val="false"/>
          <w:i w:val="false"/>
          <w:color w:val="000000"/>
          <w:sz w:val="28"/>
        </w:rPr>
        <w:t>
      председателя суда, прокурора, заместителя прокурора.</w:t>
      </w:r>
    </w:p>
    <w:bookmarkEnd w:id="33"/>
    <w:bookmarkStart w:name="z567" w:id="34"/>
    <w:p>
      <w:pPr>
        <w:spacing w:after="0"/>
        <w:ind w:left="0"/>
        <w:jc w:val="both"/>
      </w:pPr>
      <w:r>
        <w:rPr>
          <w:rFonts w:ascii="Times New Roman"/>
          <w:b w:val="false"/>
          <w:i w:val="false"/>
          <w:color w:val="000000"/>
          <w:sz w:val="28"/>
        </w:rPr>
        <w:t>
      Настоящие натуральные нормы не распространяются на министерства.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3" w:id="35"/>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35"/>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28.12.2022 </w:t>
      </w:r>
      <w:r>
        <w:rPr>
          <w:rFonts w:ascii="Times New Roman"/>
          <w:b w:val="false"/>
          <w:i w:val="false"/>
          <w:color w:val="ff0000"/>
          <w:sz w:val="28"/>
        </w:rPr>
        <w:t>№ 1338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органы, финансируемые из республиканского бюджета</w:t>
            </w:r>
          </w:p>
          <w:bookmarkEnd w:id="3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6"/>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органы центральных государственных органов в областях, городах республиканского значения, столице</w:t>
            </w:r>
          </w:p>
          <w:bookmarkEnd w:id="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2"/>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Территориальные органы центральных государственных органов в районах (городах областного значения) ****</w:t>
            </w:r>
          </w:p>
          <w:bookmarkEnd w:id="5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финансируемые из областного бюджета, бюджета города республиканского значения, столицы</w:t>
            </w:r>
          </w:p>
          <w:bookmarkEnd w:id="5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9"/>
          <w:p>
            <w:pPr>
              <w:spacing w:after="20"/>
              <w:ind w:left="20"/>
              <w:jc w:val="both"/>
            </w:pPr>
            <w:r>
              <w:rPr>
                <w:rFonts w:ascii="Times New Roman"/>
                <w:b w:val="false"/>
                <w:i w:val="false"/>
                <w:color w:val="000000"/>
                <w:sz w:val="20"/>
              </w:rPr>
              <w:t>
</w:t>
            </w:r>
            <w:r>
              <w:rPr>
                <w:rFonts w:ascii="Times New Roman"/>
                <w:b w:val="false"/>
                <w:i w:val="false"/>
                <w:color w:val="000000"/>
                <w:sz w:val="20"/>
              </w:rPr>
              <w:t>19 *****</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8"/>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 финансируемые из бюджета района (города областного значения)</w:t>
            </w:r>
          </w:p>
          <w:bookmarkEnd w:id="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7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7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7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7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79"/>
          <w:p>
            <w:pPr>
              <w:spacing w:after="20"/>
              <w:ind w:left="20"/>
              <w:jc w:val="both"/>
            </w:pPr>
            <w:r>
              <w:rPr>
                <w:rFonts w:ascii="Times New Roman"/>
                <w:b w:val="false"/>
                <w:i w:val="false"/>
                <w:color w:val="000000"/>
                <w:sz w:val="20"/>
              </w:rPr>
              <w:t>
</w:t>
            </w:r>
            <w:r>
              <w:rPr>
                <w:rFonts w:ascii="Times New Roman"/>
                <w:b w:val="false"/>
                <w:i w:val="false"/>
                <w:color w:val="000000"/>
                <w:sz w:val="20"/>
              </w:rPr>
              <w:t>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bookmarkEnd w:id="7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8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8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8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5"/>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представительные органы области, города республиканского значения и столицы</w:t>
            </w:r>
          </w:p>
          <w:bookmarkEnd w:id="8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91"/>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представительные органы района (города областного значения)</w:t>
            </w:r>
          </w:p>
          <w:bookmarkEnd w:id="9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9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9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9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9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9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530" w:id="97"/>
    <w:p>
      <w:pPr>
        <w:spacing w:after="0"/>
        <w:ind w:left="0"/>
        <w:jc w:val="both"/>
      </w:pPr>
      <w:r>
        <w:rPr>
          <w:rFonts w:ascii="Times New Roman"/>
          <w:b w:val="false"/>
          <w:i w:val="false"/>
          <w:color w:val="000000"/>
          <w:sz w:val="28"/>
        </w:rPr>
        <w:t>
      Примечания:</w:t>
      </w:r>
    </w:p>
    <w:bookmarkEnd w:id="97"/>
    <w:bookmarkStart w:name="z531" w:id="98"/>
    <w:p>
      <w:pPr>
        <w:spacing w:after="0"/>
        <w:ind w:left="0"/>
        <w:jc w:val="both"/>
      </w:pPr>
      <w:r>
        <w:rPr>
          <w:rFonts w:ascii="Times New Roman"/>
          <w:b w:val="false"/>
          <w:i w:val="false"/>
          <w:color w:val="000000"/>
          <w:sz w:val="28"/>
        </w:rPr>
        <w:t>
      * натуральные нормы распространяются также на:</w:t>
      </w:r>
    </w:p>
    <w:bookmarkEnd w:id="98"/>
    <w:bookmarkStart w:name="z532" w:id="99"/>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bookmarkEnd w:id="99"/>
    <w:bookmarkStart w:name="z533" w:id="100"/>
    <w:p>
      <w:pPr>
        <w:spacing w:after="0"/>
        <w:ind w:left="0"/>
        <w:jc w:val="both"/>
      </w:pPr>
      <w:r>
        <w:rPr>
          <w:rFonts w:ascii="Times New Roman"/>
          <w:b w:val="false"/>
          <w:i w:val="false"/>
          <w:color w:val="000000"/>
          <w:sz w:val="28"/>
        </w:rPr>
        <w:t>
      ** натуральные нормы распространяются также на:</w:t>
      </w:r>
    </w:p>
    <w:bookmarkEnd w:id="100"/>
    <w:bookmarkStart w:name="z534" w:id="101"/>
    <w:p>
      <w:pPr>
        <w:spacing w:after="0"/>
        <w:ind w:left="0"/>
        <w:jc w:val="both"/>
      </w:pPr>
      <w:r>
        <w:rPr>
          <w:rFonts w:ascii="Times New Roman"/>
          <w:b w:val="false"/>
          <w:i w:val="false"/>
          <w:color w:val="000000"/>
          <w:sz w:val="28"/>
        </w:rPr>
        <w:t>
      судей Конституционного Суда Республики Казахстан, Высшей аудиторской палаты Республики Казахстан, судей Верховного Суда, секретаря и членов Центральной избирательной комиссии, членов Высшего Судебного Суда (за исключением Членов совета по должности), руководителей аппарата Конституционного Суда, Верховного Суда, Высшего Судебного Совета, Высшей аудиторской палаты Республики Казахстан,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101"/>
    <w:bookmarkStart w:name="z535" w:id="102"/>
    <w:p>
      <w:pPr>
        <w:spacing w:after="0"/>
        <w:ind w:left="0"/>
        <w:jc w:val="both"/>
      </w:pPr>
      <w:r>
        <w:rPr>
          <w:rFonts w:ascii="Times New Roman"/>
          <w:b w:val="false"/>
          <w:i w:val="false"/>
          <w:color w:val="000000"/>
          <w:sz w:val="28"/>
        </w:rPr>
        <w:t>
      *** натуральные нормы распространяются также на:</w:t>
      </w:r>
    </w:p>
    <w:bookmarkEnd w:id="102"/>
    <w:bookmarkStart w:name="z536" w:id="103"/>
    <w:p>
      <w:pPr>
        <w:spacing w:after="0"/>
        <w:ind w:left="0"/>
        <w:jc w:val="both"/>
      </w:pPr>
      <w:r>
        <w:rPr>
          <w:rFonts w:ascii="Times New Roman"/>
          <w:b w:val="false"/>
          <w:i w:val="false"/>
          <w:color w:val="000000"/>
          <w:sz w:val="28"/>
        </w:rPr>
        <w:t>
      прокурора, заместителя прокурора областей, города республиканского значения, столицы;</w:t>
      </w:r>
    </w:p>
    <w:bookmarkEnd w:id="103"/>
    <w:bookmarkStart w:name="z537" w:id="104"/>
    <w:p>
      <w:pPr>
        <w:spacing w:after="0"/>
        <w:ind w:left="0"/>
        <w:jc w:val="both"/>
      </w:pPr>
      <w:r>
        <w:rPr>
          <w:rFonts w:ascii="Times New Roman"/>
          <w:b w:val="false"/>
          <w:i w:val="false"/>
          <w:color w:val="000000"/>
          <w:sz w:val="28"/>
        </w:rPr>
        <w:t>
      **** натуральные нормы распространяются также на:</w:t>
      </w:r>
    </w:p>
    <w:bookmarkEnd w:id="104"/>
    <w:bookmarkStart w:name="z538" w:id="105"/>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105"/>
    <w:bookmarkStart w:name="z539" w:id="106"/>
    <w:p>
      <w:pPr>
        <w:spacing w:after="0"/>
        <w:ind w:left="0"/>
        <w:jc w:val="both"/>
      </w:pPr>
      <w:r>
        <w:rPr>
          <w:rFonts w:ascii="Times New Roman"/>
          <w:b w:val="false"/>
          <w:i w:val="false"/>
          <w:color w:val="000000"/>
          <w:sz w:val="28"/>
        </w:rPr>
        <w:t>
      ***** натуральные нормы распространяются также на председателя областного суда;</w:t>
      </w:r>
    </w:p>
    <w:bookmarkEnd w:id="106"/>
    <w:bookmarkStart w:name="z540" w:id="107"/>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107"/>
    <w:bookmarkStart w:name="z541" w:id="108"/>
    <w:p>
      <w:pPr>
        <w:spacing w:after="0"/>
        <w:ind w:left="0"/>
        <w:jc w:val="both"/>
      </w:pPr>
      <w:r>
        <w:rPr>
          <w:rFonts w:ascii="Times New Roman"/>
          <w:b w:val="false"/>
          <w:i w:val="false"/>
          <w:color w:val="000000"/>
          <w:sz w:val="28"/>
        </w:rPr>
        <w:t>
      ******* натуральная норма распространяются также на судей и заведующих канцелярией областных, районных и приравненных к ним судов.</w:t>
      </w:r>
    </w:p>
    <w:bookmarkEnd w:id="108"/>
    <w:bookmarkStart w:name="z542" w:id="109"/>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