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f521" w14:textId="f19f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выявлению монопсонически низкой цены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апреля 2015 года № 300. Зарегистрирован в Министерстве юстиции Республики Казахстан 14 апреля 2015 года № 10720. Утратил силу приказом и.о. Министра национальной экономики Республики Казахстан от 23 февраля 2018 года № 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национальной экономики РК от 23.02.2018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25 декабря 2008 года "О конкуренции"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выявлению монопсонически низкой цены.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защите конкуренции (Антимонопольное агентство) от 28 мая 2013 года № 141-ОД "Об утверждении Методики по выявлению монопсонически низкой цены" (зарегистрированный в Реестре государственной регистрации нормативных правовых актов за № 8537, опубликованный в газете "Казахстанская правда" от 14 августа 2013 года № 251 (27525).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2015 года № 300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выявлению монопсонически низкой цены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выявлению монопсонически низкой цены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конкуренции" от 25 декабря 2008 года (далее – Закон).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настоящей Методики является определение монопсонически низкой цены, устанавливаемой субъектом рынка, занимающим монопсоническое положение на соответствующем товарном рынке.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Методика применяется при выявлении нарушений антимонопольного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части злоупотребления доминирующим или монопольным положением, выразившемся в установлении монопсонически низкой цены.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 и термины, применяемые в настоящей Методике, используются в значениях, определяемых в </w:t>
      </w:r>
      <w:r>
        <w:rPr>
          <w:rFonts w:ascii="Times New Roman"/>
          <w:b w:val="false"/>
          <w:i w:val="false"/>
          <w:color w:val="000000"/>
          <w:sz w:val="28"/>
        </w:rPr>
        <w:t>законах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рассмотрения сведений об установлении монопсонически низкой цены ведомство антимонопольного органа проводит следующие действия: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факт наличия государственного регулирования цен на товарном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факт наличия закрепленного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исключительного права государства на производство, реализацию или покупку какого-либо товара на конкурентном рынке (государственная монополия);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факт отсутствия субъекта рынка, положение которого признается монопсоническим (далее – Субъект), в Государственном реестре субъектов рынка, занимающих доминирующее или монопольное положение (далее – Реестр);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долю доминирования, с которой субъект рынка включен в Реестр.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установления одного из условий, предусмотренных подпунктами 1), 2),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расследование об установлении монопсонически низкой цены не проводится.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Ведомство антимонопольного органа с целью выявления фактических данных, указывающих на наличие признаков нарушений антимонопольного законодательства, проводит анализ динамики цен и объемов производства (реализации) товара на товарном рынке, в том числе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покупку товара Субъектом по ценам ниже того уровня, который сложился бы на конкурентных рынках, где у субъектов рынка отсутствует монопсоническое 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сокращение объемов производства и недоиспользование мощностей субъекта рынка реализующего товар (далее – Продавец) при наличии спроса на продаваемый (производимый) товар;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уход с рынка двух или более Продавцов (производителей) вследствие спровоцированной Субъектом убыточности их деятельности.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Расследованием необходимо определить наличие фактов установления Субъектом монопсонически низкой цены.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выявления фактов установления монопсонически низкой цены ведомство антимонопольного органа устанавливает факт убыточности других конкурентов Продавца.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цена покупки товара ниже цены того уровня, который сложился бы на конкурентном рынке или на сопоставимом товарном рынке, ведомством антимонопольного органа проводит анализ расходов и прибыли Продавца с целью оценки необходимости для производства и реализации такого товара, расходов и прибыли.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принятия решения ведомство антимонопольного органа проводит сравнительный анализ,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финансово-хозяйственной деятельности Субъекта, Продавца и его конкурентов;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динамики производственной и полной себестоимости товара Субъекта, Продавца и его конкурентов;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динамики цен на товар Продавца и его конкурентов;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динамики объемов производства (реализации) товара Субъекта, Продавца и его конкурентов;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договоров, в результате которых прямо либо косвенно складывается цена на товар Продавца и его конкурентов;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обосновывающих материалов, предоставленных Субъектом, Продавцом и его конкурентами.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принятия обоснованного решения следует проанализировать структуру цен продаваемого (реализуемого) товара Продавца на проверяемую продукцию в динамике.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необходимых затрат Продавца на единицу товара при необходимости применяется метод сравнительного анализа аналогичных затрат других субъектов на соответствующем товарном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при необходимости для дополнительного обоснования сопоставляются темпы роста цен, себестоимости (отдельных статей затрат) и уровня рентабельности Субъекта, Продавца и других субъектов рынка на товарном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если темпы роста цен себестоимости ниже, чем темпы роста этих показателей, чем у аналогичных субъектов рынка, это может дополнительно подтверждать возможное злоупотребление доминирующим или монопольным положением в части установления Субъектом монопсонически низкой цены.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расследования должностное лицо (должностные лица) готовит (готовят) заключение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установления монопсонически низкой цены, ведомством антимонопольного органа производится расчет монопольного дохода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