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a213" w14:textId="b22a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127. Зарегистрирован в Министерстве юстиции Республики Казахстан 14 апреля 2015 года № 10713. Утратил силу приказом Министра здравоохранения Республики Казахстан от 31 мая 2017 года № 357 ( 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 эпидемиологические требования к объектам здравоохранения".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здравоохранения" (далее – Санитарные правила) устанавливают санитарно-эпидемиологические требования к объектам здравоохранения.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содержат санитарно-эпидемиологические требования к объектам здравоохранения при: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содержании помещений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сборе, обезвреживании, транспортировке, хранении и захоронении медицинских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питания больных, а также к условиям труда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проведении стерилизации и дезинфекции изделий медицинского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проведении санитарно-противоэпидемических (профилактических) мероприятий.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медицинская организация</w:t>
      </w:r>
      <w:r>
        <w:rPr>
          <w:rFonts w:ascii="Times New Roman"/>
          <w:b w:val="false"/>
          <w:i w:val="false"/>
          <w:color w:val="000000"/>
          <w:sz w:val="28"/>
        </w:rPr>
        <w:t>, оказывающая амбулаторно-поликлиническую помощь – хозяйствующие субъекты здравоохранения, осуществляющие профилактическую деятельность по предупреждению и снижению заболеваемости, выявление больных, диспансеризацию, оказание квалифицированной медицинской помощи, не связанной со стационарным наблюдением, обследованием, лечением и изоляцией больных;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антисептик – химический антимикробный агент, предназначенный для применения на коже или ткани с целью уничтожения микробов;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в целях обеспечения лечения и предупреждения развития инфекционного процесса;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асептическое отделение – помещения для оказания медицинской помощи при отсутствии у больного гнойной инфекции;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асептический режим – комплекс санитарно-технических и санитарно-гигиенических мероприятий, предотвращающих попадание микробов в рану;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бокс – помещение, имеющее отдельный вход для поступления больного извне. В его состав входят: палата, санитарный узел, ванна и шлюз;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здравоохранения – объекты, на которых осуществляют свою деятельность организации здравоохранения и физические лица, занимающиеся медицинской практикой в области здравоохранения;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родильная палата или палата совместного пребывания – оборудованное помещение с санузлом для проведения родов для одной роженицы, в которой родильница с новорожденным находятся до выписки из стационара;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передвижной медицинский объект – мобильный консультативно-диагностический объект, размещенный на базе транспортных средств (автомобильный, железнодорожный, морской, речной) с установленным специальным медицинским оборудованием, кабинетами специалистов-врачей;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специальная установка по обезвреживанию – специализированное технологическое оборудование, предназначенное для обезвреживания медицинских отходов, использующее сжигание, автоклавирование с измельчением, микроволновую обработку, плазменную обработку, химическое воздействие и/или другие методы.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отходов – уменьшение или устранение опасных свойств отходов путем механической, физико-химической или биологической обработки;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неопасные отходы – отходы, не обладающие опасными свойствами – класс 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отходы, образующиеся в процессе оказания медицинских услуг и проведения медицинских манипуляций;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 для безопасного сбора и утилизации медицинских отходов (далее – КБСУ) – водонепроницаемые и не прокалываемые одноразовые емкости для сбора и безопасной утилизации медицинских отходов;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радиоактивные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отходы, содержащие радиоактивные вещества в количестве и концентрации, которые превышают регламентированные для радиоактивных веществ </w:t>
      </w:r>
      <w:r>
        <w:rPr>
          <w:rFonts w:ascii="Times New Roman"/>
          <w:b w:val="false"/>
          <w:i w:val="false"/>
          <w:color w:val="000000"/>
          <w:sz w:val="28"/>
        </w:rPr>
        <w:t>значения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  законодательством Республики Казахстан в области использования атомной энергии – класс Д;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санитарно-противоэпидемический режим – комплекс мероприятий по предупреждению и распространению на объектах здравоохранения инфекционных и паразитарных заболеваний;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партнерские роды – присутствие и участие в родах близких роженице лиц;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токсикологический опасные отходы – отходы (лекарственные, в том числе цитостатики, диагностические, дезинфицирующие средства)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освещения) – класс 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чрезвычайно эпидемиологический опасные отходы – материалы, контактировавшие с больными инфекционными болезнями, которые могут привести к возникновению чрезвычайной ситуаций в сфере санитарно-эпидемиологического благополучия населения и требуют проведения мероприятий по санитарной охране территории, отходы лабораторий, фармацевтических и иммунобиологических производств, работающих с микроорганизмами I-II групп патогенности, отходы лечебно-диагностических подразделений фтизиатрических стационаров, отходы от пациентов с анаэробной инфекцией, отходы микробиологических лабораторий, осуществляющих работу с возбудителями туберкулеза – класс 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шлюз – помещение с санитарно-техническими устройствами (раковина для мытья рук, устройство по обеззараживанию воздуха), устраняющее возможность проникания воздуха из одного помещения в другое, и размещенное между помещениями с различными уровнями загрязнения воздуха;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эпидемиологический опасные отходы – инфицированные и потенциально инфицированные отходы (материалы и инструменты, предметы, загрязненные кровью и другими биологическими жидкостями, патологоанатомические отходы, органические операционные отходы: органы, ткани, пищевые отходы из инфекционных отделений, 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III-IV групп патогенности, биологические отходы вивариев, живые вакцины, непригодные к использованию) – класс Б.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эксплуатации</w:t>
      </w:r>
      <w:r>
        <w:br/>
      </w:r>
      <w:r>
        <w:rPr>
          <w:rFonts w:ascii="Times New Roman"/>
          <w:b/>
          <w:i w:val="false"/>
          <w:color w:val="000000"/>
        </w:rPr>
        <w:t>объектов здравоохранения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земельного участка под строительство, проектирование, реконструкцию, переоборудование и эксплуатация объектов здравоохранения осуществляется при наличии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под строительство не выделяется земельный участок на территориях, ранее использовавшихся под свалки, поля ассенизации, скотомогильники, кладбища, имеющих загрязнение почвы органического, химического, радиационного характера.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здравоохранения располагаются на территории жилой застройки, зеленой или пригородной зонах на расстоянии от объектов промышленного и гражданского назначения в соответствии с требованиями настоящих Санитарных правил.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объекты здравоохранения для больных с особым режимом пребывания (психиатрические, туберкулезные, наркологические) и комплексы мощностью свыше 1000 коек для пребывания больных в течение длительного времени размещаются в пригородной зоне или окраинных районах, в зеленых массивах, с соблюдением разрывов от селитебной территории не менее 500 метров (далее – м).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прохождение магистральных инженерных коммуникаций (водоснабжение, водоотведение, теплоснабжение, электроснабжение) через территорию объектов здравоохранения.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Набор и площади основных и вспомогательных помещений объектов здравоохранения определяются заданием на проектирование и в соответствии с действующими строительными нормами и правилами "Лечебно-профилактические учреждения".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Структура, планировка и оборудование помещений обеспечивают поточность технологических процессов и исключают возможность перекрещивания потоков с различной степенно-эпидемиологической опасности.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сельской местности предусматривается размещение врачебных амбулатории, фельдшерско-акушерских пунктов, медицинских пунктов в жилых и общественных зданиях с учетом обслуживания одного или нескольких населенных пунктов. При размещении в жилых зданиях необходимо предусмотреть отдельный вход с улицы.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жилым и общественным зданиям, встроено-пристроенным к ним помещениям, при наличии отдельного входа размещаются организации, оказывающие амбулаторно-поликлиническую помощь мощностью не более 150 посещений в смену, в том числе с дневными стационарами, центры амбулаторной хирургий (пребыванием пациентов не более 5 суток) за исключением, предназначенных для обслуживания инфекционных больных и лиц, страдающих алкогольной и наркотической зависимостью.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жилых и общественных зданиях не размещаются стационары с круглосуточным пребыванием пациентов, микробиологическая, (вирусологическая, паразитологическая) лаборатория, отделения магнитно-резонансной томографии.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Помещение для магнитно-резонансной томографии не размещаются смежно (по горизонтали и вертикали) с палатами для беременных, детей и кардиологических больных.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размещаются в цокольных и подвальных этажах зданий приемные и палатные отделения для больных, кабинеты электро-светолечения, родовые, операционные, перевязочные, процедурные, манипуляционные, центральные стерилизационные отделения, мастерские, склады ядовитых, сильнодействующих, легковоспламеняющихся и горючих жидкостей.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рентген кабинетов непосредственно под палатными и жилыми помещениями. 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Стоматологические объекты не размещаются в подвальных и цокольных этажах общественных и жилых зданий.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Здания высотой более двух этажей оборудуются лифтами. При этом следует определить лифты на "условно грязные" и "условно чистые" для предупреждения пересечения "грязных" и "чистых" потоков, транспортировки больных, посетителей, доставки питания больных.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Инфекционные, психиатрические, кожно-венерологические, противотуберкулезные отделения, входящие в состав многопрофильных больниц, размещаются в отдельно стоящих зданиях.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инфекционных и противотуберкулезных отделениях предусматривается отдельный въезд (вход) и площадку для дезинфекции транспорта.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Здания объектов подключаются к централизованным системам холодного, горячего водоснабжения и канализации.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отсутствии в населенном пункте централизованной системы водоснабжения используется привозная или вода из устройства местной системы, которая соответствует санитарно-эпидемиологическим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водных объектов.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палатах, кабинетах, туалетах, процедурных, перевязочных, вспомогательных помещениях объектов здравоохранения устанавливаются раковины с подводкой горячей и холодной воды через смесители. В кабинетах, где проводится обработка инструментов, предусматривают отдельную раковину для мытья рук и мойку для обработки инструментов.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Предоперационные, перевязочные, родовые залы, реанимационные залы, процедурные кабинеты, посты медицинских сестер при палатах новорожденных, хирургические, гинекологические кабинеты, шлюзы боксов, полубоксов, лабораторий оборудуются раковинами с подводкой горячей и холодной воды, для объектов с централизованным водоснабжением с установкой локтевых кранов, а таже локтевые дозаторы с жидким антисептическим мылом и растворами антисептиков.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охраны материнства и детства, хирургических и инфекционных стационарах при входе в каждое отделение устанавливаются локтевые дозаторы с антисептиком для обработки рук.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медицинским персоналом используются индивидуальные дозаторы с антисептиком для обработки рук.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палатах новорожденных устанавливаются раковины с широкой чашей и подводкой горячей и холодной воды через смесители для подмывания детей.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централизованного горячего водоснабжения в санитарных пропускниках, предоперационных и родовых залах, процедурных, перевязочных, прививочных кабинетах, стерилизационных, отделениях новорожденных и детей до одного года, санитарно-бытовых комнатах, моечных, буфетах, раздаточных, пищеблоках, прачечных устанавливаются водонагреватели непрерывного действия.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очистки. Водонепроницаемая емкость (яма) для приема сточных вод оснащается крышкой, размещается в хозяйственной зоне и очищается по мере заполнения ее на две трети объема.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Очистка и обеззараживание сточных вод объектов осуществляются на обще городских канализационных очистных сооружениях. В инфекционных и противотуберкулезных стационарах (отделениях) предусматриваются локальные очистные сооружения.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инфекционных, туберкулезных, кожно-венерологических отделениях устанавливаются умывальники с локтевыми или бесконтактными кранами в шлюзах боксов, полубоксов и туалетах для персонала, а также предусматриваются педальные спуски для смывных бачков во всех туалетах.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Спуск сточных вод из помещений грязевых процедур и грязевой кухни грязелечебницы осуществляется через специальные трапы в грязеотстойник. В помещениях для приготовления гипса под умывальником оборудуется гипсоотстойник. В помещениях для приготовления гипса следует предусматривать установку под умывальником гипсоотстойников емкостью 0,1 метров кубических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очистки производственных сточных вод пищеблока на объектах устанавливаются жироуловители.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Трапы для сточной канализации в полу оснащаются с уклоном в помещениях для мытья и дезинфекции суден, для обработки уборочного инвентаря, основных цехов пищеблоков и прачечных.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Трубы водопроводных и канализационных систем закрываются кожухами по всему протяжению и выполняются из материала, устойчивого к моющим и дезинфицирующим средствам.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помещениях объектов предусматривается естественное освещение.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Окна, ориентированные на южные румбы горизонта, оборудуются солнцезащитными устройствами (козырьки, жалюзи).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Искусственное освещение предусматривается во всех помещениях.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Светильники освещения, размещаемые на потолках, оснащаются сплошными (закрытыми) плафонами.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освещения палат (кроме детских и психиатрических отделений) применяются настенные комбинированные светильники (общего и местного освещения), устанавливаемые у каждой койки на высоте 1,7 м от уровня пола.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Освещение вторым светом или только искусственное допускается в помещениях кладовых, санитарных узлов, клизменных, комнатах личной гигиены, душевых и гардеробных для персонала, термостатных, микробиологических боксах, предоперационных и операционных, аппаратных, наркозных, фотолабораториях, помещениях, правилами эксплуатации в которых не требуется естественного освещения.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коридорах палатных секций (отделений) естественное освещение осуществляется через окна в торцовых стенах зданий и в световых карманах (холлах). Расстояние между световыми карманами не превышают 24,0 м и до кармана не более 36,0 м. Коридоры лечебно-диагностических и вспомогательных подразделений оснащаются торцовым или боковым освещением.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Естественная и искусственная освещенность помещений объектов здравоохранения определяется параметрами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Оптимальные условия микроклимата и воздушной среды в помещениях объектов здравоохранения обеспечиваются системами вентиляции, кондиционирования и отопления. Приточно-вытяжные системы вентиляции обслуживают группы помещений в соответствии с классом чистоты.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Профилактический осмотр, ремонт систем вентиляции и кондиционирования воздуха воздуховодов, очистка и дезинфекция систем механической приточно-вытяжной вентиляции и кондиционирования проводится согласно утвержденному графику учреждения.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Здания оборудуются системами приточно-вытяжной вентиляции с искусственным побуждением. В инфекционных стационарах (отделениях) в том числе в противотуберкулезных, в каждом боксе и полубоксе в палатной секции устанавливается отдельная вытяжная система вентиляции с гравитационным побуждением. При отсутствии в инфекционных отделениях приточно-вытяжной вентиляции с искусственным побуждением, оборудуется естественная вентиляция с оснащением каждого бокса и полубокса устройством обеззараживания воздуха рециркуляционного типа.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объектах здравоохранения приказом руководителя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 всех помещениях, кроме операционных, помимо приточно-вытяжной вентиляции с механическим побуждением, предусматривается естественная вентиляция.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Забор наружного воздуха для систем вентиляции и кондиционирования противотуберкулезных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из чистой зоны на высоте не менее 3 м от поверхности земли, выброс не менее 2 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Воздух, подаваемый в операционные, наркозные, родовые, реанимационные, послеоперационные палаты, палаты интенсивной терапии, в палаты для больных с ожогами кожи и онкогематологических больных с иммунодефицитом, обеззараживается с помощью бактерицидных воздушных фильтров с высокой степенью очистки (не менее 95 процентов (далее – %).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операционных, палатах интенсивной терапии, реанимации, родовых, процедурных, лабораториях, помещениях, в которых эксплуатация медицинского оборудования сопровождается выделением в воздух вредных веществ, предусматривается устройство местных отсосов или установка вытяжных шкафов. В лабораториях, применяющих сложные методики различных окрасок препаратов, устанавливаются шкафы биологической безопасности.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Кабинеты массажа обеспечиваются приточно-вытяжной вентиляцией с пятикратным обменом воздуха в час.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Кондиционирование воздуха предусматривается в операционных, наркозных, родовых, послеоперационных палатах, палатах интенсивной терапии, онкогематологических больных, больных синдромом приобретенного иммунодефицита,с ожогами кожи, реанимационных, в палатах для новорожденных детей, грудных, недоношенных, травмированных детей. Не предусматривается в палатах полностью оборудованных кювезами.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Применение сплит-систем в помещениях, требующих соблюдения особого противоэпидемического режима допускается при наличии фильтров высокой эффективности.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Кратность воздухообмена выбирается исходя из расчетов обеспечения заданной чистоты и поддержания газового состава воздуха. Относительная влажность воздуха не более 60 %, скорость движения воздуха не более 0,15 метров в секунду (далее – м/сек).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Воздуховоды, решетки, вентиляционные камеры содержатся в чистоте, без механических повреждений, следов коррозии, нарушения герметичности. Внутренняя поверхность воздуховодов приточно-вытяжной вентиляции (кондиционирования), исключают вынос в помещения частиц материала воздуховода, защитного покрытия. Внутреннее покрытие из материала не обладающих сорбирующими свойствами. Очистка и дезинфекция систем вентеляции проводится в соответствии установленного графика лечебного учреждения.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Общеобменные приточно-вытяжные и местные вытяжные установки включаются за пять минут до начала работы и выключаются через пять минут после окончания работы.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 все помещения воздух подается в верхнюю зону, в стерильные помещения ламинарными или слаботурбулентными струями со скоростью не более 0,15 м/сек.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Оборудование систем вентиляции размещается в специальных помещениях, раздельных для приточных и вытяжных систем, не примыкающих по вертикали и горизонтали к кабинетам врачей, операционным, палатам, помещениям постоянного пребывания людей.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помещениях для вытяжных систем устанавливается вытяжная вентиляция с однократным воздухообменом в один час, для приточных систем приточная вентиляция с двукратным воздухообменом.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асептических помещениях осуществляется скрытая прокладка воздуховодов, трубопроводов, арматуры.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Вытяжная вентиляция с искусственным побуждением без устройства организованного притока оборудуется в автоклавных, душевых, туалетах, санитарных комнатах, помещениях для грязного белья, временного хранения отходов и кладовых для дезинфекционных средств.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Самостоятельные системы приточно-вытяжной вентиляции и кондиционирования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онкогематологических, диализных, ожоговых отделений перевязочных, отдельных палатных секций, рентгеновских кабинетов.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противотуберкулезных стационарах (отделениях):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вентиляции обеспечивает не менее чем шестикратный воздухообмен в час в палатах и двенадцатикратный в помещениях для выполнения аэрозольобразующих процедур (комната сбора мокроты, бронхоскопии), не допуская возникновение застойных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используются рекуператоры роторного или пластинчатого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вытяжные установки, обслуживающие зоны высокого риска и шкафы биологической безопасности 1-2 класса, оборудуются устройствами для обеззараживания воздуха с применением HEPA-фильтров или бактерицидного ультрафиолетового облучения достаточной интенсивности;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объединение поэтажных сетей одним вертикальным коллектором;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подачи и удаления воздуха располагается на противоположных стенах;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двери помещений и шлюзов оборудуются устройствами для автоматического закрывания, двери палат и боксов (в нижней части полотна) вентиляционными решетками для притока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вытяжная вентиляция из отделений для больных с множественной лекарственной устойчивостью микобактерий устраивается отдельно из каждой палаты с гравитационным побуждением и с установкой дефлектора. Приточная вентиляция в этих отделениях предусматривается с механическим побуждением и подачей воздуха в коридор;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 вытяжного воздуха составляет не менее 80 метров кубических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/час) на одну койку. Палаты для больных, не выделяющих бактерии, оборудуются приточно-вытяжной вентиляцией с расходом приточного воздуха 80 % от объема вытяжного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лестничные клетки, шахты лифтов, стволы подъемников, оборудуются автономной приточно-вытяжной вентиляцией с преобладанием вытяжки.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Объекты подключаются к централизованной системе отопления, либо используется собственный источник тепла.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Температура, кратность воздухообмена, категория по чистоте в помещениях, в том числе дневного стационара объектов здравоохранения соответствуют параметрам,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здравоохранения, соответствуют параметрам,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Классы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опасности лекарственных средств в воздухе определяется согласно наименованию применяемых лекарственных средств, при наличии методик.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помещениях с влажным режимом работы, подвергающихся влажной текущей дезинфекции (операционные, перевязочные, родовые, предоперационные, наркозные, процедурные, манипуляционные, прививочные помещения стационара для больных туберкулезом с множественной лекарственной устойчивостью микобактерий, а также ванные, душевые, санитарные узлы, клизменные, помещения для хранения и разборки грязного белья), стены облицовывают глазурованной плиткой или другими влагостойкими материалами на полную высоту.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Поверхность стен, полов и потолков помещений выполняются из гладкого, без дефектов материала и легкодоступной для влажной уборки, устойчивый обработке моющими и дезинфицирующими средствами.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панелей их конструкция также обеспечивают гладкую поверхность.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Устранение текущих дефектов (ликвидация протечки на потолках и стенах, следов сырости, плесени, заделка трещин, щелей, выбоин, восстановление отслоившейся облицовочной плитки, дефектов напольных покрытий и др.) проводиться незамедлительно.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Нитрокраски для окраски стен палат, кабинетов врачей, холлов, вестибюлей, столовых, физиотерапевтических, лечебно-диагностических кабинетов не применяются.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вестибюлях для покрытия пола используется материал, устойчивый к механическому воздействию, в операционных, наркозных, родовых помещениях материал, обладающий антистатическими свойствами.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Пол в помещениях выполняют из водонепроницаемых, неабсорбирующих и нетоксичных, исключающих скольжение материалов, допускающих их санитарную обработку.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Линолеумное покрытие полов в объектах здравоохранения не имеют дефектов, являются гладкими, плотно пригнанными к основанию.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местах установки раковин и других санитарно-технических приборов, оборудования, эксплуатация которых связана с возможным увлажнением стен и перегородок, предусматривают отделку последних глазурованной плиткой или другими влагостойкими материалами на высоту 1,6 м. от пола и на ширину более 20 сантиметров (далее – см) от оборудования и приборов с каждой стороны.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Капитальный ремонт не проводится при нахождении больных на объектах здравоохранения.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инфекционных, кожно-венерологических, противотуберкулезных стационарах (отделениях), на объектах охраны материнства и детства входы, лестничные клетки предусматривается раздельно для приема и выписки больных.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Не размещается вблизи палат для больных, лечебно-диагностических и процедурных кабинетов, медицинское и инженерное оборудование, являющееся источником шума и вибрации. Допустимые уровни шума в помещениях объектов здравоохранения нормируется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объектах предусматриваются раздельные туалеты с умывальниками для больных и персонала.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Количество санитарных приборов (краны, раковины, ванны, унитазы, писсуары) для больных в палатных отделениях соматических больниц, если они не предусмотрены при палатах, принимаются из расчета один прибор на пятнадцать человек в мужских санитарных узлах и на десять человек в женских. Количество писсуаров в мужских туалетах принимается по числу унитазов.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узлы женских палатных секций оборудуются раковиной, душевой кабиной или ванной с подводом горячей и холодной воды через смесители, унитазом и биде.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санитарно-бытовых помещениях для персонала предусматриваются: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санитарных приборов в каждом отделении из расчета один прибор для женщин и один прибор для мужчин;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душевая кабина на десять человек в инфекционных и противотуберкулезных стационарах (отделениях), в остальных одна душевая кабина на пятнадцать человек, работающих в наибольшей смене среднего и младшего персонала. При меньшем числе персонала одна душевая кабина на отделение.</w:t>
      </w:r>
    </w:p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операционных блоках (отделениях) обеспечивается строгое зонирование внутренних помещений (стерильная зона, зона строгого режима, зона "грязных" помещений). При размещении операционного блока в других лечебных корпусах необходимо предусмотреть утепленные переходы. Операционные для неотложной хирургии размещаются в составе приемных отделений.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расположении операционных друг над другом септические операционные размещаются выше асептических.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Операционные блоки (отделения) предусматриваются непроходными. Входы для персонала предусматриваются через санитарные пропускники, для больных через шлюзы.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Санитарные пропускники для персонала проектируются в составе трех смежных помещений. Первое помещение оборудуется душем, санитарным узлом. Второе помещение используется для надевания чистых хирургических костюмов, обуви, бахил. После проведения операции персонал возвращается в санпропускник через третье помещение, которое предназначено для сбора использованного белья.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операционном блоке (отделении) предусмотреть движение потоков: "стерильный" (оперирующий и ассистирующий хирурги, операционная медсестра), "чистый" (анестезиологи, младший и технический персонал, доставки больного, чистого белья, медикаментов), "грязный" (удаление медицинских отходов, использованного белья, перевязочного материала).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Асептические отделения (блоки) организуются на объектах здравоохранения, занимающихся интенсивной химиотерапией больных злокачественными новообразованиями, трансплантацией костного мозга и других органов на фоне предварительного иммунодепрессивного лечения, лечением больных острой лучевой болезнью, агранулоцитозом, заболеваниями, протекающими с иммунодефицитным состоянием.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Асептические отделения (блоки) включают: палаты с туалетом, ванной или душем, процедурную, кабинет врача, буфетную, помещения хранения стерильного материала и другие помещения в зависимости от профиля отделения.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Подразделения с асептическим режимом, отделения лучевой диагностики и терапии, подразделения с замкнутым технологическим циклом (лаборатория, пищеблок, централизованные стерилизационные отделения (далее – ЦСО), аптека, прачечная) предусматриваются не проходными.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организациях службы крови, производственные помещения проектируются по функциональным блокам с соблюдением технологической последовательности, исключающих пересечение "чистых" и "условно грязных" потоков.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Помещения для приготовления компонентов крови используются строго по назначению. Вход в эти помещения ограничивается персоналом.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Производственные и лабораторные помещения располагаются отдельно от других помещений, используются исключительно для предназначенных целей и имеют санкционированный доступ.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хранения и транспортировки крови и компонентов крови соблюдаются условия "холодовой цепи":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холодильное оборудование, обеспечивающее условия хранения и доставки продуктов крови – термоконтейнеры, авторефрижераторы;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упаковка, способная сохранять надлежащую температуру, защитить продукт от физического повреждения и микробиологического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наблюдение за соблюдением температурного режима на всех этапах.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Забор крови проводится с соблюдением правил асептики.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составе передвижного медицинского объекта предусматриваются для медицинского и обслуживающего персонала спальные, санитарно-бытовые помещения, помещения для приготовления и приема пищи (кухня, столовая).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местах установки специального медицинского оборудования предусматриваются крепления.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Спальные помещения для обслуживающего персонала оборудуются спальными полками, крючками для одежды, лестницами для подъема на верхнюю полку, вспомогательными ручками, столиками. Предусматриваются холодильное оборудование, микроволновая печь, диспенсеры.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Медицинские кабинеты оборудуются откидным столом, передвижными шкафами, врачебным столом, офисным креслом, медицинской кушеткой, медицинской аппаратурой.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Оборудуются раковины в кабинетах со смесителями с локтевыми кранами и сливными трубопроводами.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Санитарный узел оборудуется бытовым смесителем, зеркалом, мыльницей, полочкой для туалетных принадлежностей, полотенцедержателем, крючками для одежды, держателем туалетной бумаги, ершом для унитаза, напольным антискользящим покрытием.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передвижном медицинском объекте предусматривается потолочная моноблочная система кондиционирования воздуха.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Во всех объектах, оказывающих стационарную помощь, палатные отделения предусматриваются не проходными.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Дневной стационар размещается в самостоятельном блоке и включает следующий набор помещений: зона ожидания 10,0 метров квадратных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кабинет врача 10,0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процедурный кабинет 10,0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палаты дневного пребывания с учетом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койку для взрослого,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койку для ребенка, санузел.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палатах койки устанавливаются в строгом соответствии с площадью.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объектах охраны материнства и детства, в хирургических отделениях многопрофильных больниц, инфекционных стационарах (отделений), поликлинических организациях обеспечивается зонирование отделений.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поликлиники размещаются в одном здании с поликлиникой для взрослых, при наличии самостоятельного наружного входа.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Состав и площади отделений экстракорпорального оплодотворения определяется технологическим процессом и мощностью учреждения.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приемных гинекологического, родильного отделений и приемном отделении детского стационара оборудуются санитарные пропускники для персонала с гардеробной и душевыми.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Индивидуальная родильная палата обеспечивается жидким мылом, антисептиком, одноразовым полотенцем, наглядным настенным пособием по технике мытья рук, ковриком, мячом, шведской стенкой. Допускается свободный интерьер в палатах при условии использования предметов, подвергающихся влажной обработке, использование своей чистой одежды для матери и ребенка.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родильной палате обеспечивается температура воздуха не менее +25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преждевременных родах, температура воздуха в родильном зале обеспечивается не менее + 28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Палаты послеродового отделения заполняются циклично, не более пяти дней пребывания, температура помещения не менее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градусов.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палате совместного пребывания матери и ребенка устанавливаются индивидуальные детские кроватки и пеленальный стол для новорожденных.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 палате для недоношенных детей температура воздуха обеспечивается +25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+ 28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составе детского отделения предусматривается помещение для приготовления и розлива детских смесей. Сухие молочные смеси после вскрытия упаковки маркируются с указанием даты и времени вскрытия.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детских отделениях предусматривается столовая для детей старше трех лет.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отделении реанимации и интенсивной терапии допускается госпитализация больных, минуя приемное отделение.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приемном отделении инфекционного стационара (в том числе противотуберкулезного) предусматривается не менее двух приемно-смотровых боксов.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инфекционных отделениях, кроме общих палат, предусматриваются боксы и полубоксы. В состав боксов и полубоксов входит санитарный узел, состоящий из туалета и ванной, палата и шлюз между палатой и коридором. Бокс имеет тамбур с выходом наружу.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Работа отделений организуется по принципу оказания медицинской помощи и обслуживания пациентов в палате.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Вход персонала в боксы предусматривается из неинфекционного "условно чистого" коридора через шлюзы, в которых проводится смена специальной одежды, мытье и дезинфекция рук.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боксах инфекционных отделений предусматриваются остекленные проемы из шлюзов в палаты, передаточные шкафы для доставки из шлюза в палату пищи, лекарственных средств и белья. В боксированных палатах эти шкафы организуются из коридора в палату. Прием пищи больными осуществляется в палате.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противотуберкулезных стационарах предусмотреть сплошное ограждение по периметру высотой не менее 2,5 м, контрольно-пропускной пункт, охрану.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территории противотуберкулезных стационаров предусматриваются раздельные огражденные прогулочные площадки для больных с бактериовыделением, без бактериовыделения.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В противотуберкулезных стационарах обеспечивается раздельная госпитализация больных в соответствии с результатами микроскопии мазков мокроты, теста на лекарственную чувствительность и назначенным режимом лечения (далее – эпидемиологическим статусом) по следующим профильным отделениям: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для больных бактериовыделителей с сохраненной чувствительностью к рифампицину;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отделение для больных с множественной лекарственной устойчивостью и широкой лекарственной устойчивостью;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для больных с хроническим туберкулезом с бактериовыделением, не получающим специфического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для больных без бактериовыделения;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для </w:t>
      </w:r>
      <w:r>
        <w:rPr>
          <w:rFonts w:ascii="Times New Roman"/>
          <w:b w:val="false"/>
          <w:i w:val="false"/>
          <w:color w:val="000000"/>
          <w:sz w:val="28"/>
        </w:rPr>
        <w:t>принудительного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отделение для лечения больных с бактериовыделением зонируется в соответствии с эпидемиологическим статусом. Больные с бактериовыделением с неизвестным статусом лекарственной чувствительности содержатся в одноместных палатах до получения результатов теста на лекарственную чувствительность. 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палатах койки устанавливаются в строгом соответствии с площадью.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чувствительности.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Больные хроническими формами туберкулеза с постоянным бацилловыделением, нуждающиеся в сиптоматическом лечении, подлежат изоляции в специализированных организациях или отделениях при противотуберкулезных организациях до периода абациллирования.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противотуберкулезных диспансерах выделяются отдельные кабинеты для амбулаторного приема больных, выделяющих мульти- (поли-) резистентные штаммы.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противотуберкулезных стационарах соблюдается цикличность заполнения палат в течение четырнадцати календарных дней.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Каждое отделение противотуберкулезных стационаров разделяется на "чистую" и "грязную" зоны, с устройством шлюза между ними, снабженного устройствами по обеззараживанию воздуха, раковиной для мытья рук.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Герметичные двери размещаются по всему периметру шлюза, с открыванием в сторону "грязной" зоны и оснастить самозакрывающимися механизмами.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каждом отделении противотуберкулезной организации, в учреждениях первичной медико-санитарной помощи, организациях оказывающие амбулаторную и стационарную помощь выделяется комната площадью не менее 6 м2, для сбора мокроты, часть которой, используемая для непосредственного сбора мокроты, отделяется на всю высоту помещения перегородкой, выполненной из материала, устойчивого к моющим и дезинфицирующим средствам.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Комната сбора мокроты оснащается бактерицидными экранированными облучателями,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 (биксы, металлические ящики с ручками из оцинкованной или нержавеющей стали), оборудуется локальной системой вентиляции с кратностью воздухообмена помещений не менее 6-12 объемов в час.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В бактериологической лаборатории противотуберкулезных диспансеров (отделений) для выполнения бактериоскопических исследований предусматриваются три отдельных секции: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приготовления и окрашивания мазков;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бактериоскопии;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и хранения препаратов.</w:t>
      </w:r>
    </w:p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Не допускается посещение стационарных больных противотуберкулезных организаций.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Прием пищи больных с выделением микобактерии туберкулеза осуществляется в палатах.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Спальные помещения реабилитационных центров для детей состоят из изолированных палатных секций. Составы секций дополнительно оборудуются: игровой, палатой-спальней, гардеробной с сушильными шкафами, буфетной комнатой.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палат-спален для детей не превышают пяти мест. На две секции предоставляется комната для глажения и чистки одежды, помещение для хранения вещей детей.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реабилитационном центре для взрослых предусмотреть одноместные и двухместные спальные комнаты. В жилом корпусе центра предусматриваются процедурная, раздельные кладовые для чистого и грязного белья, бытовая комната, комната дежурного персонала и помещение для хранения уборочного инвентаря, моющих и дезинфицирующих средств.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Площадь терапевтического, ортопедического, хирургического, ортодонтического стоматологических кабинетов определяется из расчета 14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основное стоматологическое кресло и по 7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каждое дополнительное. При наличии у дополнительного кресла универсальной стоматологической установки площадь увеличивается до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Стоматологические организации размещаются в отдельно стоящих, встроенных (встроено-пристроенных) помещениях, расположенных на первых этажах жилых и общественных зданий с отдельным входом при условии соблюдения требований настоящих Санитарных правил.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зуботехнических лабораториях рабочее место зубного техника в основном помещении оснащается специальным зуботехническим столом и электрической шлифовальной машиной с местным отсосом пыли. Площадь зуботехнической лаборатории не менее 7,0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 одно рабочее место не менее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Вытяжные шкафы с механическим побуждением оборудуются в стерилизационных и паяльных; местные отсосы пыли на рабочих местах зубных техников в основных помещениях и у каждой полировальной машины – в полировочных, вытяжные зонты в литейной над печью центробежного литья, над газовой плитой – в паяльной, над рабочим столом в полимеризационном помещении.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Площадь кабин в отделениях (кабинетах) электролечения, светолечения и ультразвуковой терапии оборудуются из расчета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один стационарный аппарат.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Кабинет электросна располагается в непроходной зоне, с учетом ориентации окон в тихую зону, в условиях звукоизоляции. При кабинете предусматривается проходная аппаратная со смотровым окном для наблюдения.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Помещение групповой ингаляции изолируется от остальных помещений.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Отделения физиотерапии подразделяются на "сухую" зону (кабинеты электро-, свето-, теплолечения) и "влажную" зону (водолечение, грязелечение). Для проведения процедур по каждому виду лечения оборудуются отдельные помещения. Допускается размещение оборудования для электролечения и светолечения в одном помещении.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 отделении иглорефлексотерапии предусматривается: кабинет врача, процедурный кабинет, комната отдыха для больных и санитарно-бытовые помещения.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контрастных ванн предусматривается два смежных бассейна размерами 1,75 м х 1,75 м и глубиной 1,2 (1,3) м. Переход из одного бассейна в другой осуществляется по лестнице между бассейнами.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Грязелечебный зал состоит из отдельных кабин с примыкающими к ним душевыми кабинами и двумя кабинами для раздевания больных. Вход для больных располагается только через кабины для раздевания и душевые.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Электрогрязевые процедуры проводятся в отдельном изолированном помещении, входящим в состав помещений грязелечения.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Размеры зеркала воды лечебно-плавательных бассейнов принимаются из расчета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занимающегося.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Кабинет гирудотерапии предусматривает следующие помещения: для ожидания приема, кабинет для отпуска лечебных процедур, санитарно-бытовые помещения (санузел, помещение для хранения уборочного инвентаря). Сертификат соответствия предусматривается на каждую партию пиявок. Пиявки используются однократно, повторное не используются. Пиявки после применения помещают в лотки с солью по окончании срыгивания крови, далее сбрасываются в полиэтиленовый пакет, подвергаются обеззараживанию, с последующим сбором в соотвествии с принятой схемой обращения с медицинскими отходами.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На объектах предусматривается централизованное стерилизационное отделение.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ЦСО разделяются на три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грязная (прием грязного материала, сортировка, закладка в дезинфекционно-моечную машину);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чистая (выгрузка из дезинфекционно-моечной машины очищенного, продезинфицированного и просушенного материала, упаковка, закладка в стерилизатор). Для упаковки медицинского белья предусматривается отдельное помещение;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стерильная (поступление стерильного материала из стерилизаторов и его хранение).</w:t>
      </w:r>
    </w:p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Вход в помещение чистой и стерильной зон осуществляется через санитарный пропускник.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Дополнительные помещения: экспедиция (выдача стерильного материала), санитарные узлы и бытовые помещения для медицинского персонала.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самостоятельно организованных медицинских и стоматологических кабинетах предусмотреть моечно-стерилизационную площадью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трех рабочих мест, не менее 8,0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четырех и более рабочих мест.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Стерилизующее оборудование устанавливается в соответствии с его инструкцией по эксплуатации непосредственно на рабочих местах.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проектировании прачечной ее производительность принимается из расчета стирки 2,3 килограмма (далее – кг) сухого белья в сутки на одну койку в стационаре и 0,4 кг сухого белья в сутки на одно посещение амбулаторно-поликлинической организации.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На объектах здравоохранения небольшой мощности предусматривается устройство мини-прачечной (для стирки спецодежды, полотенец, салфеток) в составе двух помещений (одно для сбора и стирки, другое – для сушки и глажения).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стационарах предусматривают дезинфекционное отделение (состав и площади определяются мощностью стационара). При отсутствии собственного дезинфекционного отделения дезинфекция постельных принадлежностей проводится в организациях, имеющих дезинфекционные камеры.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В </w:t>
      </w:r>
      <w:r>
        <w:rPr>
          <w:rFonts w:ascii="Times New Roman"/>
          <w:b w:val="false"/>
          <w:i w:val="false"/>
          <w:color w:val="000000"/>
          <w:sz w:val="28"/>
        </w:rPr>
        <w:t>патологоанатомическом отделений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морге предусматривается три входа-выхода, два для раздельного приема и выдачи трупов, третий – для пользования персоналом.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морге предусматриваются следующие помещения: приема и хранения трупов, секционные (не менее двух), в том числе малая секционная для вскрытия и выдачи трупов людей, умерших от инфекционных заболеваний с отдельными наружным входом и подъездными путями, зал ритуальных процедур и выдачи трупов, хранения фиксированного материала, одежды, гробов и другого имущества, бытовые помещения для персонала.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Помещения, связанные с транспортировкой трупов внутри здания, проведением вскрытия, обработкой и хранением нефиксированного секционного материала разделяются тамбуром или коридором от гистологической лаборатории, помещений для врачей и обслуживающего персонала, музея и бытовых помещений.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Планировка дверных проемов и конструкция дверей в помещениях для хранения трупов, предсекционной, секционной, комнате для одевания трупов и в траурном зале обеспечивают свободный пронос носилок и проезд каталок.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 центрах судебно-медицинской экспертизы отделение экспертизы живых лиц располагается в изолированном отсеке, с самостоятельным входом.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Помещение для хранения трупов оборудуется холодильными установками, обеспечивающими температуру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- +4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средствами механизации для транспортировки трупов, стеллажами, полками или специальными сейфами. Хранение трупов на полу, не допускается. При хранении трупов на разных этажах оборудуется лифт.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 секционным столам подводится холодная и горячая вода. Секционный стол оборудуется емкостью для сбора и обеззараживания сточных вод перед сливом в канализацию. Рабочее место у секционного стола оснащается деревянной решеткой.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Секционные столы, каталки, носилки и другие приспособления для транспортировки трупов покрываются водонепроницаемым материалом, устойчивым к моющим и дезинфицирующим средствам.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Пол ежедневно промывается горячей водой с моющими средствами, панели стен, двери моются по мере загрязнения, но не реже одного раза в неделю.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Не реже одного раза в месяц и после вскрытия трупов, умерших от инфекционных заболеваний, в помещениях проводится генеральная уборка, с использованием моющих и дезинфицирующих средств.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Работа с секционным материалом проводится с использованием средств индивидуальной защиты (халат, перчатки, фартуки, очки). В случаях, не исключающих туберкулез, используются маски высокой степени защиты, респираторы.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помещений и оборудованию объектов здравоохранения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Влажная уборка (пола, мебели, оборудования, подоконников, дверей) проводится не менее двух раз в сутки (в операционных между операциями), с использованием моющих и дезинфицирующих средств, </w:t>
      </w:r>
      <w:r>
        <w:rPr>
          <w:rFonts w:ascii="Times New Roman"/>
          <w:b w:val="false"/>
          <w:i w:val="false"/>
          <w:color w:val="000000"/>
          <w:sz w:val="28"/>
        </w:rPr>
        <w:t>разрешенных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применению в Республике Казахстан.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Уборочный инвентарь маркируется с указанием помещений и видов уборочных работ, используется строго по назначению, дезинфицируется после применения.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Наружная и внутренняя поверхность медицинской мебели выполняется из гладких материалов, устойчивых к воздействию моющих и дезинфицирующих средств.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Все имеющееся в больнице технологическое, санитарно-техническое, инженерное и другое оборудование находится в исправном состоянии.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Генеральная уборка помещений палатных отделений, функциональных помещений и кабинетов с применением моющих и дезинфицирующих средств, разрешенных к применению в Республике Казахстан, проводится один раз в месяц и по эпидемиологическим показаниям, с обработкой стен, пола, оборудования, инвентаря, светильников.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Для проведения генеральной уборки персонал обеспечивается спецодеждой, средствами индивидуальной защиты, промаркированным уборочным инвентарем и чистой ветошью.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После выписки, перевода, смерти больного, в освободившейся палате проводится уборка по типу заключительной дезинфекции, постельные принадлежности (матрацы, подушки, одеяла) подвергают камерной дезинфекции или обработке растворами дезинфекционных средств.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Генеральная уборка помещений операционного блока, перевязочных, родильных залов, процедурных, манипуляционных, стерилизационных, палат интенсивной терапии, помещений с асептическим режимом проводится один раз в неделю с обработкой и дезинфекцией оборудования, мебели, инвентаря.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В операционных, перевязочных, родильных залах, палатах реанимации, палатах новорожденных, недоношенных детей и детей до одного года, процедурных, инфекционных боксах, помещениях с асептическим режимом после каждой текущей уборки на тридцать минут, после генеральной уборки на 2 часа включаются ультрафиолетовые облучатели. При применении других установок для обеззараживания воздуха расчет проводится в соответствии с инструкцией по эксплуатации. Учет отработанного времени бактерицидных облучателей фиксируется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Неэкранированные передвижные бактерицидные облучатели устанавливаются из расчета мощности 2,0-2,5 ватт (далее – Вт) на один метр кубический помещения. Экранированные бактерицидные облучатели из расчета мощности 1,0 Вт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помещения устанавливаются на высоте 1,8-2,0 м от пола, при условии не направленного излучения на находящихся в помещении людей. В помещениях с интенсивной непрерывной нагрузкой устанавливаются ультрафиолетовые рециркуляторы.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Выключатель для ламп размещается перед входом в помещение и блокируется со световым табло "Не входить, включен бактерицидный облучатель!" на государственном и русском языках.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Для снижения обсемененности воздуха до безопасного уровня применяются следующие технологии: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ультрафиолетовым излучением с помощью открытых и комбинированных бактерицидных облучателей, применяемых в отсутствие людей, и закрытых облучателей, в том числе рециркуляторов, позволяющих проводить обеззараживание воздуха в присутствии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бактериальных фильтров.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Облучатели и фильтры используются в соответствии с инструкцией по эксплуатации.</w:t>
      </w:r>
    </w:p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Смена белья больным проводится один раз в семь дней и по мере загрязнения.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туберкулезом, находящиеся на стационарном лечении, обеспечиваются одеждой противотуберкулезного стационара.</w:t>
      </w:r>
    </w:p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Смена постельного белья родильницам проводится каждые три дня и по мере загрязнения.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операционных, родильных залах, помещениях с асептическим режимом используется стерильное или одноразовое белье.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Сбор использованного белья осуществляется в плотную специальную тару (клеенчатые, полиэтиленовые мешки, оборудованные бельевые тележки). Разборка грязного белья в отделениях не проводится.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Временное хранение (не более двенадцати часов) грязного белья в отделениях осуществляется в санитарных комнатах, специально отведенных для этой цели помещениях в закрытой таре (металлических, пластмассовых бачках), легко подвергающихся мойке и дезинфекции. Для работы с грязным бельем персонал обеспечивается сменной санитарной одеждой.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Чистое белье хранится в специально выделенных помещениях на стеллажах, в шкафах на полках.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Стирка белья проводится в прачечных всех форм собственности при условии выделения специальных технологических линий, исключающих возможность контакта белья с внебольничным бельем. Белье инфекционных, гнойно-хирургических и патологоанатомических отделений перед стиркой подвергается дезинфекции.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Транспортировка чистого и грязного белья осуществляется в упакованном виде в закрытой маркированной таре ("чистое", "грязное" белье).</w:t>
      </w:r>
    </w:p>
    <w:bookmarkEnd w:id="214"/>
    <w:bookmarkStart w:name="z2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сбору медицинских отходов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Сбор, временное хранение и вывоз медицинских отходов </w:t>
      </w:r>
      <w:r>
        <w:rPr>
          <w:rFonts w:ascii="Times New Roman"/>
          <w:b w:val="false"/>
          <w:i w:val="false"/>
          <w:color w:val="000000"/>
          <w:sz w:val="28"/>
        </w:rPr>
        <w:t>выполняется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схемой обращения с отходами, принятом в объекте здравоохранения, который предусматривает: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качественный и количественный состав образующихся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сбора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способы обеззараживания (обезвреживания) и удаления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персонала правилам эпидемической безопасности при обращении с отходами.</w:t>
      </w:r>
    </w:p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В целях организации системы обращения с медицинскими отходами приказом руководителя объекта здравоохранения назначаются: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осуществляющее организацию обращения с отходами и контроль за соблюдением требований настоящих санитарных правил,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отходах, которое проходит периодическое обучение по вопросам обращения с отходами на курсах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ответственные за обращение с отходами в каждом структурном подразделении, которые проходят инструктаж по обращению с медицинскими отходами. Инструктаж по обращению с медицинскими отходами проводит лицо, указанное в предыдущем абзаце настоящих санитарных правил.</w:t>
      </w:r>
    </w:p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Персонал проходит предварительные и периодические медицинские осмотры. К работе с отходами не допускаются лица моложе 18 лет.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Персонал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каждого класса отходов используются мешки, пакеты различной окраски (отходы класса А – белую, Б – желтую, В – красную, Г – черную), контейнеры, емкости – маркировку. Металлические и пластиковые емкости, контейнеры для сбора опасных отходов плотно закрываются.</w:t>
      </w:r>
    </w:p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Сбор отходов класса А осуществляется в многоразовые емкости и одноразовые пакеты.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Одноразовые пакеты располагаются на специальных тележках или внутри многоразовых контейнеров. Емкости для сбора отходов и тележки маркируются.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при отсутствии специального выделенного холодильного оборудования временно хранятся не боле двадцати четырех часов.</w:t>
      </w:r>
    </w:p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Отходы класса Б собираются в одноразовые мягкие (пакеты) или твердые (непрокалываемые) контейнеры желтого цвета или имеющие желтую маркировку.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Колющие и острые предметы собираются отдельно от других видов медицинских отходов в непрокалываемые и водостойкие КБСУ без предварительного разбора и дезинфекции.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специальных устройств для отсекания игл (иглосъемники, иглодеструкторы, иглоотсекатели и другие) допускается совместный сбор использованных шприцев без игл в одноразовые мягкие (пакеты) с другими отходами класса Б подвергающиеся уничтожению на специальных установках.</w:t>
      </w:r>
    </w:p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Для сбора органических, жидких отходов класса Б используются одноразовые влагостойкие контейнеры с крышкой, обеспечивающей их герметизацию. Жидкие отходы подлежат обязательному обеззараживанию (дезинфекции), после чего сливаются в систему водоотведения.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КБСУ заполняются не более чем на три четвертых объема.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заполнению КБСУ плотно закрываются крышкой и направляются в помещение для временного хранения медицинских отходов, где хранится не более трех суток.</w:t>
      </w:r>
    </w:p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организации обеззараживания отходов с использованием специальных установок по обезвреживанию сбор, временное хранение, транспортирование отхода класса Б проводится без предварительного обеззараживания в местах образования, при условии обеспечения эпидемиологической безопасности.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Патологоанатомические и органические операционные отходы класса Б (органы, ткани и так далее) подлежат кремации (сжиганию) или захоронению на кладбищах в специальных отведенном участке кладбища. Предварительное обеззараживание таких отходов не требуется, за исключение отходов от инфекционных больных.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Отходы класса В подлежат обязательному обеззараживанию (дезинфекции) физическими методами (термические, микроволновые, радиационные и другие) на объекте здравоохранения. Применение химических методов дезинфекции допускается только для обеззараживания пищевых отходов и выделений больных, а также при организации первичных противоэпидемических мероприятий в очагах. Вывоз необеззараженных отходов класса В за пределы территории организации не допускается.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класса В собирают в одноразовую мягкую упаковку (пакеты) или твердые (непрокалываемые) контейнеры красного цвета или имеющую красную маркировку. Использованные одноразовые колющие (режущие) инструменты и другие изделия медицинского назначения (далее – ИМН) помещают в твердые (непрокалываемые) влагостойкие герметичные контейнеры. Жидкие биологические отходы класса В после обеззараживания (дезинфекции) сливаются в систему канализаций.</w:t>
      </w:r>
    </w:p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окончательной упаковке отходов классов Б и В для удаления их из подразделения одноразовые емкости (пакеты, КБСУ) маркируются соответствующими надписями "Отходы. Класс Б/Класс В (соответственно). Название организации, подразделения, дата и фамилия лица, ответственного по подразделению за сбор отходов".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Использованные люминесцентные лампы, ртуть содержащие приборы и оборудование собираются в маркированные емкости с плотно закрывающими крышками черного цвета. После заполнения емкости плотно закрываются и хранятся в помещении для временного хранения медицинских отходов. По мере накопления вывозятся и утилизируются специализированными организациями.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Уничтожение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</w:t>
      </w:r>
      <w:r>
        <w:rPr>
          <w:rFonts w:ascii="Times New Roman"/>
          <w:b w:val="false"/>
          <w:i w:val="false"/>
          <w:color w:val="000000"/>
          <w:sz w:val="28"/>
        </w:rPr>
        <w:t>не пригодных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применению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Кодекс). </w:t>
      </w:r>
    </w:p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Радиоактивные медицинские отходы класса Д, имеющие короткий жизненный цикл (твердая, жидкая и газообразная формы), хранятся в соответствующих хранилищах до их распада, затем они удаляются как медицинские отходы класса А. Радиоактивные "долгоживущие" медицинские отходы класса Д направляются для </w:t>
      </w:r>
      <w:r>
        <w:rPr>
          <w:rFonts w:ascii="Times New Roman"/>
          <w:b w:val="false"/>
          <w:i w:val="false"/>
          <w:color w:val="000000"/>
          <w:sz w:val="28"/>
        </w:rPr>
        <w:t>захоронения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специальные полигоны (могильники).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Ответственное лицо медицинской организации ведет ежедневный учет медицинских отходов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32"/>
    <w:bookmarkStart w:name="z24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временному хранению медицинских отходов на</w:t>
      </w:r>
      <w:r>
        <w:br/>
      </w:r>
      <w:r>
        <w:rPr>
          <w:rFonts w:ascii="Times New Roman"/>
          <w:b/>
          <w:i w:val="false"/>
          <w:color w:val="000000"/>
        </w:rPr>
        <w:t>объектах здравоохранения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временного хранения медицинских отходов класса Б, В, Г на объекте здравоохранения выделяется отдельное помещение.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Хранение более двадцати четырех часов пищевых отходов, необеззараженных отходов класса Б, осуществляется в холодильниках и морозильных камерах.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(здравпункты, кабинеты, медицинские пункты) отходы классов Б и В емкостях, временно хранятся в подсобных помещениях (при хранении более 24 часов используется холодильное оборудование).</w:t>
      </w:r>
    </w:p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Контейнеры с отходами класса А хранятся на специальной площадке.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Контейнеры располагаются не ближе 25 м. от объекта здравоохранения. Площадка для таких контейнеров ограждаются с трех сторон на высоту 1,5 м.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Комната для хранения медицинских отходов оборудуется вытяжной вентиляцией, холодильным оборудованием для хранения биологических отходов, стеллажами, контейнерами для сбора пакетов с медицинскими отходами, раковиной с подводкой горячей и холодной воды, бактерицидной лампой.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Отходы класса А, Б, В хранятся по месту образования не более одних суток (за исключением КБСУ с острыми предметами, которые удаляются по мере заполнения на три четвертых объема), в контейнерах на специальных площадках или в помещениях для временного хранения емкостей с отходами не более трех суток. Биологические отходы класса Б хранятся при температуре не выше +5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После погрузки медицинских отходов из помещений временного хранения на автотранспортное средство, помещение, использованный инвентарь и оборудование дезинфицируются.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Помещение для временного хранения медицинских отходов располагается в непосредственной близости от выхода из корпуса объекта здравоохранения и с подъездными путями для вывоза.</w:t>
      </w:r>
    </w:p>
    <w:bookmarkEnd w:id="241"/>
    <w:bookmarkStart w:name="z25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транспортировке медицинских отходов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 транспортировке медицинских отходов класса А используется автотранспортное средство, предназначенное для перевозки твердых бытовых отходов.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Слив жидких медицинских отходов классов Б и В без обезвреживания в канализационную сеть, не допускается.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Остатки от патогенных биологических агентов, использованная посуда, твердые медицинские отходы из "заразной" зоны лабораторий собираются в емкости и обезвреживаются в автоклавах или дезинфицирующими средствами.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Транспортировка опасных медицинских отходов класса Б и 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документы нормирования).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К транспортировке медицинских отходов допускается автотранспортное средство, имеющее положительное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, выданное органом ведомством в сфере санитарно-эпидемиологическому благополучию населения.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для перевозки медицинских отходов, оборудуется водонепроницаемым закрытым кузовом, легко подвергающимся дезинфекционной обработке. Данное автотранспортное средство не используется для других целей.</w:t>
      </w:r>
    </w:p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обезвреживанию медицинских отходов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Сжигание медицинских отходов класса Б, В на территорий организаций здравоохранения вне специализированных установок запрещается.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218.Обезвреживание отходов термическим способом проводится путем термического воздействия на медицинские отходы при температуре не ниже +800 - +1500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либо согласно рабочей температуре специальной установки для обезвреживания медицинских отходов.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медицинских отходов предусматривается в специальных установках (необеззараженные медицинские отходы класса "Б" и все медицинские отходы класса "В"), размещенных с учетом размера </w:t>
      </w:r>
      <w:r>
        <w:rPr>
          <w:rFonts w:ascii="Times New Roman"/>
          <w:b w:val="false"/>
          <w:i w:val="false"/>
          <w:color w:val="000000"/>
          <w:sz w:val="28"/>
        </w:rPr>
        <w:t>санитарно-защитной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документами нормирования. </w:t>
      </w:r>
    </w:p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Для размещения установки предусматриваются: помещение временного хранения отходов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помещение размещения установки площадью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иное не предусмотрено производителем), оборудованное приточно-вытяжной вентиляцией с преобладанием вытяжки над притоком, со сливом в систему водоотведения и подводом воды, служебно-бытовые помещения (комната персонала, санузел, душевая).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внутренней отделки используются материалы в соответствии с функциональным назначением помещений.</w:t>
      </w:r>
    </w:p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Отходы класса А из мест образования доставляются в контейнер, расположенный на территории объекта здравоохранения и вывозятся на полигоны твердых бытовых отходов по мере наполнения контейнеров, не реже одного раза в три дня.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Конечные продукты обезвреживания отходов удаляются на полигоны твердых бытовых отходов.</w:t>
      </w:r>
    </w:p>
    <w:bookmarkEnd w:id="253"/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питания больных, к условиям труда медицинского персонала на</w:t>
      </w:r>
      <w:r>
        <w:br/>
      </w:r>
      <w:r>
        <w:rPr>
          <w:rFonts w:ascii="Times New Roman"/>
          <w:b/>
          <w:i w:val="false"/>
          <w:color w:val="000000"/>
        </w:rPr>
        <w:t>объектах здравоохранения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Пищеблок объекта здравоохранения размещают в отдельно стоящем здании, соединенным с главным корпусом и другими корпусами, удобными наземными и подземными переходами, за исключением инфекционных отделений.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При приготовлении блюд строго соблюдается поточность производственного процесса. Не допускается встречных потоков сырья и готовой продукции. Сырье, пищевые продукты хранятся с соблюдением правил товарного соседства. 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скоропортящихся пищевых </w:t>
      </w:r>
      <w:r>
        <w:rPr>
          <w:rFonts w:ascii="Times New Roman"/>
          <w:b w:val="false"/>
          <w:i w:val="false"/>
          <w:color w:val="000000"/>
          <w:sz w:val="28"/>
        </w:rPr>
        <w:t>продуктов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холодильного оборудования, не допускается.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При составлении еженедельной меню-раскладки учитываются утвержденные нормы питания.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 замене продуктов и блюд осуществляется еженедельный подсчет химического состава и пищевой ценности (калорийности) диет.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Ежедневно на пищеблоке оставляется суточная проба приготовленных блюд. Для суточной пробы оставляются полпорции первых блюд, порционные вторые блюда отбираются целиком в количестве не менее 100 грамм (далее – гр.), третьи блюда отбираются в количестве не менее 200 гр.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пробы хранятся в закрытых крышками промаркированных (1, 2, 3 блюда) банках при температуре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-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специально отведенном месте в холодильнике для хранения готовой пищи. По истечении 24 часов суточная проба выбрасывается в пищевые отходы. Посуда для хранения суточной пробы (емкости, крышки) обрабатывается кипячением в течение пяти минут.</w:t>
      </w:r>
    </w:p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Для доставки готовой пищи в буфетные отделения больницы используются промаркированные (для пищевых продуктов) термосы или посуда с закрывающимися крышками. Транспортировка осуществляется с помощью специальных тележек.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Раздачу готовой пищи производят буфетчицы и дежурные медицинские сестры отделения в халатах с маркировкой "для раздачи пищи". Контроль раздачи пищи в соответствии с назначенными диетами осуществляет старшая медицинская сестра.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 раздаче первые блюда и горячие напитки имеют температуру не ниже + 75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вторые –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холодные блюда и напитки – от +7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До момента раздачи первые и вторые блюда находятся на горячей плите до двух часов от момента приготовления. Не допускается смешивание пищи с остатками от предыдущего дня и пищей, изготовленной в более ранние сроки того же дня.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 буфетных отделениях предусматривается два помещения: для раздачи пищи и мытья посуды с установкой трехгнездной ванны.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231.В буфетных устанавливают резервные водонагреватели с подводкой воды к моечным ваннам, в буфетных инфекционных, кожно-венерологических, противотуберкулезных отделений – стерилизаторы для обработки столовой посуды.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Обработку посуды проводят в следующей последовательности: механическое удаление пищи и мытье в первой мойке с обезжиривающими средствами, ополаскивание горячей водой во второй мойке и просушивание посуды на специальных полках, решетках.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В буфетных инфекционных, кожно-венерологических, противотуберкулезных стационаров (отделений), по эпидемиологическим показаниям в отделениях другого профиля: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посуду после приема пищи собирают в буфетной на отдельном столе, освобождают от остатков пищи,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посуды, щетки, ерши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</w:p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Передачи для больных передаются в целлофановых пакетах с указанием фамилии, имени больного, даты передачи. В местах приема передач, в отделениях вывешиваются списки разрешенных (с указанием их количества) и запрещенных для передачи продуктов.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 оказании медицинской помощи детям в возрасте до одного года, в составе детского отделения предусматривается помещение для приготовления и розлива детских смесей. Сухие молочные смеси после вскрытия упаковки маркируются с указанием даты и времени вскрытия и храниться в условиях и сроках указанных на упаковке "хранение после вскрытия упаковки". Разведение смесей осуществляется с использованием стерильной посуды. Готовые молочные смеси транспортируются, применяются, хранятся и раздаются согласно документам изготовителя.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Бытовые помещения для персонала оборудуются по типу санитарного пропускника и в их состав входят: гардеробные, душевые, умывальные, туалет, помещение для хранения специальной одежды и средств индивидуальной защиты. Гардеробные оборудуются раздельными шкафами для хранения специальной и личной одежды.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Для обеспечения питанием персонала необходимо предусмотреть столовые или буфеты, во всех отделениях выделяется комната для персонала площадью 12,0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 оборудованная холодильником, устройствами для подогрева воды и пищи, раковинами для мытья рук. Пища на рабочих местах не принимается.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Медицинский персонал обеспечивается тремя комплектами сменной рабочей одежды: халатами, шапочками (косынками), сменной обувью. Смена санитарной одежды осуществляется ежедневно и по мере загрязнения. Стирка санитарной одежды осуществляется централизованно, раздельно от белья больных.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Медицинский персонал, оказывающий консультативную помощь, технический, административно-хозяйственный персонал, выполняющий временную работу в подразделениях стационаров, обеспечивается сменной одеждой и обувью.</w:t>
      </w:r>
    </w:p>
    <w:bookmarkEnd w:id="272"/>
    <w:bookmarkStart w:name="z2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проведения стерилизации и дезинфекции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на объектах здравоохранения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Медицинский инструментарий одноразового пользования без предварительной дезинфекции подвергается утилизации.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Изделия медицинского назначения многократного применения после использования подвергаются дезинфекции, предстерилизационной очистке, сушке, упаковке и стерилизации.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Дезинфекция инструментария проводится в местах его использования различными методами (кипячение, паровой, воздушный, химический).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Для дезинфекции ИМН используются две емкости. В первой емкости инструментарий промывается от остатков крови, слизи, лекарственных препаратов, затем погружается во вторую емкость для экспозиции. Разъемные изделия обрабатываются в разобранном виде.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дезинфицирующего средства, обладающего фиксирующим эффектом в отношении биологических жидкостей, инструментарий предварительно отмывается в отдельной емкости водой с последующим ее обеззараживанием.</w:t>
      </w:r>
    </w:p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Дезинфицирующие растворы используются согласно срокам, указанных в инструкциях (методических указаниях) по применению дезинфицирующих средств, разрешенных к применению в Республике Казахстан.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Предстерилизационная очистка ИМН проводится ручным или механизированным (ультразвуковым) способом. При содержании в дезинфицирующем средстве моющего компонента предстерилизационная очистка совмещается с дезинфекцией.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Качество предстерилизационной обработки оценивается по отсутствию положительных проб (азопирамовой, фенолфталеиновой) на остаточное количество крови и щелочных компонентов синтетических моющих веществ. Контролю подлежит не менее 1 % медицинских изделий каждого наименования (не менее 3-5 единиц) каждой партии.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Предстерилизационная очистка и стерилизация изделий медицинского назначения проводится в централизованном стерилизационном отделении, при отсутствии - в специально выделенном месте подразделений объектов здравоохранения.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материал доставляется в отделения в закрытых транспортных контейнерах, специальных мешках, транспортным лифтом.</w:t>
      </w:r>
    </w:p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Стерилизация ИМН проводится физическими (паровой, воздушный, инфракрасный, глассперленовый), химическими (растворами химических средств, газовый, плазменный) методами, с использованием соответствующих стерилизующих агентов и оборудования.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Стерилизацию осуществляют по режимам, указанным в инструкции по применению конкретного средства, в руководстве по эксплуатации стерилизатора.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Контроль работы стерилизующей аппаратуры осуществляется с использованием физических методов (контрольно-измерительные приборы), химических (термохимические индикаторы), биологических тестов.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К работе со стерилизаторами допускаются лица старше восемнадцати лет, прошедшие медицинское обследование, курсовое обучение и имеющие удостоверение о сдаче технического минимума.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 детских отделениях игрушки моются ежедневно в конце рабочего дня с применением 2 % мыльно-содового раствора, ополаскиваются проточной водой, высушиваются. Кукольная одежда стирается и гладится один раз в неделю. Мягкие игрушки не используются.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Бактерицидные камеры, оснащенные ультрафиолетовыми лампами, применяются только для хранения стерильных инструментов.</w:t>
      </w:r>
    </w:p>
    <w:bookmarkEnd w:id="287"/>
    <w:bookmarkStart w:name="z29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(профилактических) мероприятий на объектах здравоохранения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В приемном отделении проводится осмотр зева, измерение температуры, осмотр на педикулез, чесотку, дерматомикозы поступающих больных, с отметкой в истории болезни. Проводится отбор биологического материала по эпидемиологическим показаниям для проведения лабораторных исследований.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 случае подозрения на инфекционное заболевание пациента изолируют в диагностическую палату при приемном отделении (бокс) до перевода в инфекционное отделение (больницу).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Проводится санитарная обработка больных, при поступлении в стационар и выдача комплекта чистого нательного белья, пижамы, тапочек. Допускается нахождение в стационаре больных в домашней одежде, за исключением больных, находящихся на лечении в противотуберкулезных организациях.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Проводится санитарная обработка роженицы после осмотра по показаниям или по желанию женщины.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Соблюдать цикличность заполнения палат при госпитализации больных (в течение трех дней).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Больных с гнойно-септической инфекцией следует госпитализировать в отделение гнойной хирургии, при его отсутствии - в отдельную изолированную палату.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Перевязки пациентам, имеющим гнойное отделяемое, проводят в септической перевязочной, при ее отсутствии в асептической перевязочной, после перевязок пациентов, не имеющих гнойного отделяемого.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Уборочный инвентарь после использования дезинфицируется, просушивается и в дальнейшем хранится в специально отведенном месте.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Лабораторно-инструментальные исследования на объектах здравоохранения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30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Естественная и искусственная освещенность помещений</w:t>
      </w:r>
      <w:r>
        <w:br/>
      </w:r>
      <w:r>
        <w:rPr>
          <w:rFonts w:ascii="Times New Roman"/>
          <w:b/>
          <w:i w:val="false"/>
          <w:color w:val="000000"/>
        </w:rPr>
        <w:t>объектов здравоохранения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4130"/>
        <w:gridCol w:w="4850"/>
        <w:gridCol w:w="2219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плоскость нормирования коэффициента естественного освещения (КЕО) и освещенности (Г-горизонтальная, В-вертикальная) и высота плоскости над полом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и подразряд зрительной работы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крови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a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и приготовления гипса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приема хирургов, акушеров-гинекологов, травматологов, педиатров, инфекционистов, дерматологов, аллергологов, стоматологов, смотровые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приема других специалистов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комнаты офтальмологов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функциональной диагностики, эндоскопические кабинеты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Фотарии, кабинеты физиотерапии, лечебной физкультуры, массажа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Кабинеты: гидротерапии, лечебные ванны, душевые залы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трудотерапии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сном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подготовки парафина, озокерита, обработки прокладок, регенерации грязи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дневного пребывания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лекарственных и перевязочных средств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дезинфекционных средств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Процедурные, манипуляционные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Кабинеты, посты медицинских сестер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дневного пребывания больных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приема пищи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Аппаратные (пульты управления), помещения мытья, стерилизации, сортировки и хранения, бельевые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переносной аппаратуры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умывальные, уборные;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курительные;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душевые, гардеробные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уличной одежды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478"/>
        <w:gridCol w:w="1479"/>
        <w:gridCol w:w="1479"/>
        <w:gridCol w:w="1703"/>
        <w:gridCol w:w="1254"/>
        <w:gridCol w:w="34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лк, при общем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освещении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дискомфорта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не более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пульсации - освещенности К п, %, не более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комбинированном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комбинированном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3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Температура, кратность воздухообмена, категория по чистоте в</w:t>
      </w:r>
      <w:r>
        <w:br/>
      </w:r>
      <w:r>
        <w:rPr>
          <w:rFonts w:ascii="Times New Roman"/>
          <w:b/>
          <w:i w:val="false"/>
          <w:color w:val="000000"/>
        </w:rPr>
        <w:t>помещениях, в том числе дневного стационара объектов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Таблица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903"/>
        <w:gridCol w:w="2092"/>
        <w:gridCol w:w="2542"/>
        <w:gridCol w:w="2735"/>
        <w:gridCol w:w="691"/>
        <w:gridCol w:w="1265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воздуха,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 в 1 час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естественном воздухообмене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(взрослых, детей)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гипотиреозом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больных тиреотоксикозом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палаты,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залы,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родовые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боксы, операционные, наркозные,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 койки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десятикратного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асептические (20 %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на 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койки для ожоговых больных,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детей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100 %-септические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Боксы, полубоксы,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фильтры-боксы,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предбоксы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(подача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Палатные секции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койку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Предродовые фильтры,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приемно-смотровые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боксы, смотровые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манипуляционные предоперационные, комнаты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кормления детей в возрасте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прививок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операционных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асептические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операционные,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дневных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врачей,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ЛФК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занимающегося в зале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функциональной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лечебной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Вестибюли, помещения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пищи,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микроволновой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ультравысокочастотной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терапии, кабинеты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грязного белья,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уборки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31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бактериальной обсемененности воздушной</w:t>
      </w:r>
      <w:r>
        <w:br/>
      </w:r>
      <w:r>
        <w:rPr>
          <w:rFonts w:ascii="Times New Roman"/>
          <w:b/>
          <w:i w:val="false"/>
          <w:color w:val="000000"/>
        </w:rPr>
        <w:t>среды помещений в зависимости от их функционального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класса чистоты объектов здравоохранения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526"/>
        <w:gridCol w:w="3585"/>
        <w:gridCol w:w="839"/>
        <w:gridCol w:w="1013"/>
        <w:gridCol w:w="1923"/>
        <w:gridCol w:w="2996"/>
        <w:gridCol w:w="558"/>
        <w:gridCol w:w="558"/>
      </w:tblGrid>
      <w:tr>
        <w:trPr>
          <w:trHeight w:val="3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чистоты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Санитарно-микробиологические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(колония образующих единиц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колоний Staphylococcus aureus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(колония образующих единиц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плесневых и дрожжевых грибов в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чистые (А)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родильные залы, диализные залы, асептические боксы для гематологических, ожоговых 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(Б)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исследований, кабинеты хирургического и стоматологического приема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чистые (В)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хирургических отделений, коридоры, примыкающие к операционным, родильным 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31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инфразвука и низкочастотного шума</w:t>
      </w:r>
      <w:r>
        <w:br/>
      </w:r>
      <w:r>
        <w:rPr>
          <w:rFonts w:ascii="Times New Roman"/>
          <w:b/>
          <w:i w:val="false"/>
          <w:color w:val="000000"/>
        </w:rPr>
        <w:t>в помещениях объектов здравоохранения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832"/>
        <w:gridCol w:w="1830"/>
        <w:gridCol w:w="812"/>
        <w:gridCol w:w="812"/>
        <w:gridCol w:w="812"/>
        <w:gridCol w:w="812"/>
        <w:gridCol w:w="1248"/>
        <w:gridCol w:w="812"/>
        <w:gridCol w:w="2662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или территорий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 в октавных полосах со среднегеометрическими частотами, герц (Гц)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Корректированные по частоте уровни звукового давления на характеристике "лин" L,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больниц и санаториев, операционные больницы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Территории,непосредственно прилегающие к зданиям больниц и санаториев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отдыха на территории больниц и санаториев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час до 23 час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непосредственно прилегающие к зданиям поликлиник, амбулаторий, диспансеров,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bookmarkStart w:name="z3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шума, создаваемого отдельными видами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техники в зависимости от режимов работы (шумовые</w:t>
      </w:r>
      <w:r>
        <w:br/>
      </w:r>
      <w:r>
        <w:rPr>
          <w:rFonts w:ascii="Times New Roman"/>
          <w:b/>
          <w:i w:val="false"/>
          <w:color w:val="000000"/>
        </w:rPr>
        <w:t>характеристики на расстоянии одного метра от оборудования)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2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5310"/>
        <w:gridCol w:w="4265"/>
        <w:gridCol w:w="1341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звука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аппаратура, аппаратура для искусственной вентиляции легких, наркозно-дыхательная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(для клинических, биохимических, бактериологических и других исследований)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Стерилизационно-дезинфекционное оборудование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Физиотерапевтическое, рентгенологическое оборудование, приборы для функциональной диагностики, аналогичное оборудование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и лабораторное оборудование (центрифуги, термостаты, аналогичное оборудование)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оборудование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отработанного времени бактерицидных облучателей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589"/>
        <w:gridCol w:w="1773"/>
        <w:gridCol w:w="1280"/>
        <w:gridCol w:w="1280"/>
        <w:gridCol w:w="1773"/>
        <w:gridCol w:w="1774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отделения(кабинета)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 облучателя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включения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выключения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отработанного времени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персонала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2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медицинских отходов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883"/>
        <w:gridCol w:w="1229"/>
        <w:gridCol w:w="2299"/>
        <w:gridCol w:w="1764"/>
        <w:gridCol w:w="962"/>
        <w:gridCol w:w="1940"/>
        <w:gridCol w:w="1230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медицинских отходов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объектов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сданных в помещение временного хранения медицинских отходов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медработника, принявшего медицинские отходы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утилизацию (утилизировано)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утилизацию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Б, кг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В, кг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ртутьсодержащие, штук: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термометры;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бактерицидные лампы;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люминисцентные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цитостатики: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жидкие,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твердые,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лекарственные препараты: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жидкие, 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твердые, г.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исследования, проводимые при</w:t>
      </w:r>
      <w:r>
        <w:br/>
      </w:r>
      <w:r>
        <w:rPr>
          <w:rFonts w:ascii="Times New Roman"/>
          <w:b/>
          <w:i w:val="false"/>
          <w:color w:val="000000"/>
        </w:rPr>
        <w:t>плановых проверках на объектах здравоохранения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737"/>
        <w:gridCol w:w="877"/>
        <w:gridCol w:w="8192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воздуха, кратность воздухообмена, освещенность.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больных, после 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лаборатории, рентген кабинеты, кабинеты функциональной диагностики, стоматологические кабинеты, физиотерапевтические кабинеты, реанимационные залы, палаты интенсивной терапии, операционные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Электро-магнитные поля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Радиационный контроль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мощности дозы излучения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персонала, в помещениях и на территории, смежных с процедурной кабинета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медицинского рентгеновского диагностического аппарата, не оснащенного измерителем произведения дозы на площадь (во всем диапазоне рабочих значений анодного напряжения рентгеновской трубки)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паров ртути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Физио-терапевтические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– углеродоксид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Клинико-диагностические лаборатории.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озона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окислов азота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свинца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кабинеты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аммиака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Палаты, процедурные, реанимационные, послеоперационные, ожоговые палаты, клинико-диагностические лаборатории, патологоанатомические отделения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Реанимационные, послеоперационные, ожоговые палаты, 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– раздаточные (не менее 2х видов)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предстерилизационной очистки (азопирамовая, фенолфталеиновая пробы)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стерилизационные и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Исследование продуктов, готовых блюд и рационов питания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основных питательных веществ и суточная калорийность блюд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организаций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термической обработки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блюда из мясных и рыбных продуктов на линии раздачи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безопасности пищи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организаций, буфет - раздаточные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Исследования воды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 и санитарно-химические показатели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используемая для хозяйственно-питьевых целей (из разводящей сети и привозная вода)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воздушной среды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стерильность (смывы, материал)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 контроль дезинфекционно-стерилизационного оборудования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дезинфекционные отделения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смывов на паразитологические исследования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стационары, отделения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Содержание вредных веществ в воздухе ЛПО соответствует гигиеническим требованиям к воздуху рабочей зоны.</w:t>
      </w:r>
    </w:p>
    <w:bookmarkEnd w:id="313"/>
    <w:bookmarkStart w:name="z32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исследования, проводимые при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производственном контроле (самоконтроле) на объектах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2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082"/>
        <w:gridCol w:w="2891"/>
        <w:gridCol w:w="6952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грудных,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больных, помещения хранения основного запаса: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лекарственных, перевязочных средств 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- раздаточные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предстерилизационной очистки (азопирамовая, фенолфталеиновая пробы)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1 % медицинских изделий каждого наименования (не менее 3 – 5 единиц)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предстерилизационной очистки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воздушной среды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стерильность (смывы, материал)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 контроль дезинфекционно-стерилизационного оборудования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дезинфекционные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Физико-химический контроль оборудования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дезинфекционно-стерилизационного оборудования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при каждой загрузке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дезинфекционные отделения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