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c1ee" w14:textId="121c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эффективности управления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марта 2015 года № 193. Зарегистрирован в Министерстве юстиции Республики Казахстан 10 апреля 2015 года № 10681.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20.06.2022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193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эффективности управления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имуществом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национальной экономики РК от 29.05.2019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эффективности управления государственным имуществом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"О государственном имуществе" (далее – Закон) и определяют порядок оценки эффективности управления государственным имуществом.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национальной экономики РК от 20.06.2022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эффективности управления государственным имуществом (далее – оценка) – это инструмент определения эффективности деятельности уполномоченного органа соответствующей отрасли и местного исполнительного органа либо аппарата акима города районного значения, села, поселка, сельского округа по управлению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15.09.2017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городов районного значения, сел, поселков, сельских округов с численностью населения более двух тысяч человек с 01.01.2018 и для городов районного значения, сел, поселков, сельских округов с численностью населения две тысячи и менее человек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в целях определения эффективности управления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включает: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аналитическую информацию о состоянии государственного имущества за отчетный период в целом и по видам: республиканского и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эффективности управления государственным имуществом, в том числе оценку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в зависимости от эффективности их деятельности по управлению государственными юридическими лицами, и принадлежащими государству акциями и долями участия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повышению эффективности управления государственным имуществом.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национальной экономики РК от 15.09.2017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городов районного значения, сел, поселков, сельских округов с численностью населения более двух тысяч человек с 01.01.2018 и для городов районного значения, сел, поселков, сельских округов с численностью населения две тысячи и менее человек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–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–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оператор в сфере учета государственного имущества –юридическое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 правила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уполномоченном органе соответствующей отрасли распространяются на такой государственный орган;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– государственные юридические лица (государственные учреждения и государственные предприятия) и контролируемые государством акционерные общества и товарищества с ограниченной ответственностью (далее – контролируемые государством АО (ТОО);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–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национальной экономики РК от 20.06.2022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распространяются на уполномоченные органы соответствующих отраслей и местные исполнительные органы либо аппараты акимов городов районного значения, сел, поселков, сельских округов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15.09.2017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городов районного значения, сел, поселков, сельских округов с численностью населения более двух тысяч человек с 01.01.2018 и для городов районного значения, сел, поселков, сельских округов с численностью населения две тысячи и менее человек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оценки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национальной экономики РК от 29.05.2019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уполномоченным органом по государственному планированию ежегодно, начиная с 2014 года, по результатам деятельности организаций, уполномоченных органов соответствующих отраслей и местных исполнительных органов по управлению государственным имуществом и организациями за 2013 год.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осуществляется в два этапа: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информации, необходимой для проведения оценки, от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оценка деятельности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по управлению государственным имуществом по бальной системе (не более 2 баллов по каждому показателю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национальной экономики РК от 15.09.2017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городов районного значения, сел, поселков, сельских округов с численностью населения более двух тысяч человек с 01.01.2018 и для городов районного значения, сел, поселков, сельских округов с численностью населения две тысячи и менее человек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осуществляется на основе следующей информации:</w:t>
      </w:r>
    </w:p>
    <w:bookmarkEnd w:id="16"/>
    <w:bookmarkStart w:name="z4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отчета о результатах деятельности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 по управлению государственным имуществом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4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</w:p>
    <w:bookmarkEnd w:id="18"/>
    <w:bookmarkStart w:name="z4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составления отчета являются:</w:t>
      </w:r>
    </w:p>
    <w:bookmarkEnd w:id="19"/>
    <w:bookmarkStart w:name="z4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организаций;</w:t>
      </w:r>
    </w:p>
    <w:bookmarkEnd w:id="20"/>
    <w:bookmarkStart w:name="z4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скорректированные планы развития и отчеты по их исполнению государственных предприятий и контролируемых государством АО (ТОО);</w:t>
      </w:r>
    </w:p>
    <w:bookmarkEnd w:id="21"/>
    <w:bookmarkStart w:name="z4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государства;</w:t>
      </w:r>
    </w:p>
    <w:bookmarkEnd w:id="22"/>
    <w:bookmarkStart w:name="z4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инвентаризации, паспортизации и переоценки имущества, закрепленного на балансе государственных юридических лиц;</w:t>
      </w:r>
    </w:p>
    <w:bookmarkEnd w:id="23"/>
    <w:bookmarkStart w:name="z4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записка к отчету, составляемая в произвольной форме и содержащая следующие сведения:</w:t>
      </w:r>
    </w:p>
    <w:bookmarkEnd w:id="24"/>
    <w:bookmarkStart w:name="z4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показателей отчета с изложением положительных сторон и недостатков;</w:t>
      </w:r>
    </w:p>
    <w:bookmarkEnd w:id="25"/>
    <w:bookmarkStart w:name="z4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организаций, в которых в отчетном году произошла смена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лицами;</w:t>
      </w:r>
    </w:p>
    <w:bookmarkEnd w:id="26"/>
    <w:bookmarkStart w:name="z4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финансово-экономическому оздоровлению неплатежеспособных государственных предприятий и контролируемых государством АО (ТОО);</w:t>
      </w:r>
    </w:p>
    <w:bookmarkEnd w:id="27"/>
    <w:bookmarkStart w:name="z4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недостатки и проблемы, выявленные при управлении организациями;</w:t>
      </w:r>
    </w:p>
    <w:bookmarkEnd w:id="28"/>
    <w:bookmarkStart w:name="z4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повышению эффективности управления организациями;</w:t>
      </w:r>
    </w:p>
    <w:bookmarkEnd w:id="29"/>
    <w:bookmarkStart w:name="z4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4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реестра государственного имущества;</w:t>
      </w:r>
    </w:p>
    <w:bookmarkEnd w:id="31"/>
    <w:bookmarkStart w:name="z4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результатов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осуществляемого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утвержденными постановлением Правительства Республики Казахстан от 4 декабря 2012 года № 1546.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национальной экономики РК от 26.05.2023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9-1. Исключен приказом Министра национальной экономики РК от 29.05.2019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национальной экономики РК от 29.05.2019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Руководитель государственного предприятия, первые руководители национальных управляющих холдингов, национальных холдингов, национальных компаний, исполнительные органы контролируемых государством акционерных обществ и товариществ с ограниченной ответственностью обеспечивают исполнение плановых показателей плана развития.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национальной экономики РК от 20.06.2022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соответствующих отраслей и местные исполнительные органы, а также аппараты акимов городов районного значения, сел, поселков, сельских округов ежегодно до первого ноября года, следующего за отчетным, размещают на веб-портале реестра государственного имущества следующую информацию: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электронных (сканированных) копий аналитической записки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национальной экономики РК от 29.05.2019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органы соответствующих отраслей и местные исполнительные органы либо аппаратов акимов городов районного значения, сел, поселков, сельских округов обеспечивают достоверность и полноту представляемой информации для проведения оценки.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национальной экономики РК от 15.09.2017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городов районного значения, сел, поселков, сельских округов с численностью населения более двух тысяч человек с 01.01.2018 и для городов районного значения, сел, поселков, сельских округов с численностью населения две тысячи и менее человек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Единый оператор в сфере учета государственного имущества в течение пяти рабочих дней со дня размещения отчета направляет на электронный адрес уполномоченного органа соответствующей отрасли, местного исполнительного органа и аппаратов акимов городов районного значения, сел, поселков, сельских округов, уведомление об опубликовании отчета в реестре государственного имущества либо уведомление об отказе в опубликовании отчета.</w:t>
      </w:r>
    </w:p>
    <w:bookmarkEnd w:id="36"/>
    <w:bookmarkStart w:name="z2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опубликовании отчета являются:</w:t>
      </w:r>
    </w:p>
    <w:bookmarkEnd w:id="37"/>
    <w:bookmarkStart w:name="z2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документов, указанных в подпунктах 1) и 2) пункта 11 настоящих Правил;</w:t>
      </w:r>
    </w:p>
    <w:bookmarkEnd w:id="38"/>
    <w:bookmarkStart w:name="z2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отчета электронной цифровой подписью, не принадлежащей уполномоченному органу соответствующей отрасли, местному исполнительному органу и аппарату акима города районного значения, села, поселка, сельского округа.</w:t>
      </w:r>
    </w:p>
    <w:bookmarkEnd w:id="39"/>
    <w:bookmarkStart w:name="z2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единого оператора в сфере учета государственного имущества в опубликовании отчета, уполномоченный орган соответствующей отрасли, местный исполнительный орган и аппарат акима города районного значения, села, поселка, сельского округа, устраняют замечания и повторно представляют отчет в реестр государственного имущества в течение пяти рабочих дней со дня получения уведомления об отказе в опубликовании отчета.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национальной экономики РК от 29.05.2019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проводится по следующим критериям: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критерий "Снижение количества организаций, имеющих отрицательный финансовый результат" отражает отсутствие/наличие или изменение количества организаций, имеющих отрицательный финансовый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Нулевой финансовый результат определяется как положительный.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 в уставном капитале) контролируемых государством АО (ТОО)" отражает своевременность и полноту поступлений в бюджет части чистого дохода государственных предприятий и дивидендов на государственный пакет акций (части чистого дохода на государственную долю участия) контролируемых государством АО (ТОО).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критерию рассматриваются государственные предприятия и контролируемые государством АО (ТОО), имеющие положительный финансовый результат за отчетный период и не освобожденные от отчислений в бюджет части чистого дохода и дивидендов (части чистого дохода) на государственный пакет акций (государственную долю участия).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"Соблюдение утвержденных нормативов и натуральных норм"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учреждений, в которых установлены нарушения норм площадей для размещения аппарата и специфических помещений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в которых установлено нарушение нормативов положенности служебных автомобилей для транспортного обслуживания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учреждений, в которых установлено нарушение табеля положенности специальных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обслуживания государственных органов Республики Казахстан и государственных учреждений, подведомственных центральным исполнительным органам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в которых установлено превышение норм площадей для размещения административных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предприятий, в которых установлено нарушение нормативов положенности специальных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критерий "Проведение инвентаризации, паспортизации и переоценки имущества, закрепленного на балансе государственных юридических лиц" отражает отсутствие/наличие государственных юридических лиц, на балансе которых есть объекты, по которым требуется проведение паспортизации;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критерию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критерию "Качество планирования показателей плана развития" определяется количество государственных предприятий и контролируемых государством АО (ТОО), у которых в утвержденном (скорректированном)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(плане развития территорий);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критерию "Эффективность использования средств и активов государства государственными предприятиями и контролируемыми государством АО (ТОО)" определяются: </w:t>
      </w:r>
    </w:p>
    <w:bookmarkStart w:name="z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ключевых показателей деятельности государственных предприятий и контролируемых государством АО (ТОО);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устойчивости финансового состояния государственных предприятий и контролируемых государством АО (ТОО).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национальной экономики РК от 27.06.2018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Устойчивость финансового состояния государственных предприятий и контролируемых государством АО (ТОО) определяется по коэффициенту текущей ликвидности и коэффициенту обеспеченности собственными оборотными средствами.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коэффициенту текущей ликвидности определяется общая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рассчитывается как отношение текущих (оборотных) активов к текущим (краткосрочным) обязательствам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коэффициенту обеспеченности собственными оборотными средствами определяется наличие у организации собственных оборотных средств, необходимых для ее финансовой устойчивости.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обеспеченности собственными оборотными средствами рассчитывается как отношение собственных оборотных средств к величине оборотных активов организации. Размер собственных оборотных средств вычисляется как разность между собственным капиталом и его внеоборотными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Неплатежеспособными считаются государственные предприятия и контролируемые государством АО (ТОО) при наличии одного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текущей ликвидности на конец отчетного периода имеет значение менее 1,5;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обеспеченности собственными оборотными средствами на конец отчетного периода имеет значение менее 0,1.</w:t>
      </w:r>
    </w:p>
    <w:bookmarkStart w:name="z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государственному планированию: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выборочно по уполномоченным органам соответствующих отраслей и местным исполнительным органам либо аппаратам акимов городов районного значения, сел, поселков, сельских округов перепроверяет представленные ими данные;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оценку деятельности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по управлению государственным имуществом по бальной системе и формирует на веб-портале реестра лист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на веб-портале реестра государственного имущества сводный отчет о результатах деятельности уполномоченных органов соответствующей отрасли, местных исполнительных органов и аппаратов акимов города районного значения, села, поселка, сельского округа по управлению государственным имуществом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национальной экономики РК от 29.05.2019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оценки уполномоченный орган по государственному планированию на веб-портале реестра государственного имущества производит группировку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на: 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органы соответствующих отраслей и местные исполнительные органы либо аппаратов акимов городов районного значения, сел, поселков, сельских округов, осуществляющие деятельность по управлению государственными учреждениями: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(10-8 баллов);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(7-4 балла);</w:t>
      </w:r>
    </w:p>
    <w:bookmarkEnd w:id="48"/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(3-0 баллов);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соответствующих отраслей, осуществляющие деятельность по управлению государственными предприятиями:</w:t>
      </w:r>
    </w:p>
    <w:bookmarkEnd w:id="50"/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(20-18 баллов);</w:t>
      </w:r>
    </w:p>
    <w:bookmarkEnd w:id="51"/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(17-8 баллов);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либо аппараты акимов городов районного значения, сел, поселков, сельских округов, осуществляющие деятельность по управлению государственными предприятиями:</w:t>
      </w:r>
    </w:p>
    <w:bookmarkEnd w:id="54"/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(18-16 баллов);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(15-8 баллов);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соответствующих отраслей и местные исполнительные органы, осуществляющие деятельность по управлению государственными пакетами акций акционерных обществ: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(13-6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 соответствующих отраслей и местные исполнительные органы, осуществляющие деятельность по управлению государственными долями участия товариществ с ограниченной ответственностью: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средней эффективностью (13-6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национальной экономики РК от 29.05.2019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государственному планированию ежегодно не позднее 25 декабря года, следующего за отчетным, размещает на своем официальном интернет-ресурсе годовой отчет по оценке эффективности управления государственным имуществом.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4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национальной экономики РК от 26.05.2023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году: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 или без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 и дивиденды (доходы) на государственный пакет акций (долю участия)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69 Бюджетного кодекса Республики Казахстан (далее – Бюджетный кодекс).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организаций, в которых установлено нарушение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69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69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аппаратов, утвержденных в соответствии с подпунктом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предприятий, в которых установлено превышение нормативов положенности специальных транспортных средств, утвержденных 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№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государственных предприятиях и контролируемых государством АО (ТОО) в утвержденном плане развития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 государственными предприятиями и контролируемыми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государственные предприятия и контролируемые государством АО (ТОО)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которые не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государственным имуществом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национальной экономики РК от 27.06.2018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о результатах деятельности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соответствующей отрасли или местного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либо аппарата акима города районного значения, села, поселка,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сельского округа по управлению государственным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 соответствующей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местного исполнительного органа либо аппарата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районного значения, села, поселка, сельского округа)</w:t>
      </w:r>
    </w:p>
    <w:p>
      <w:pPr>
        <w:spacing w:after="0"/>
        <w:ind w:left="0"/>
        <w:jc w:val="both"/>
      </w:pPr>
      <w:bookmarkStart w:name="z103" w:id="5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акционерные общества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начало отчетного периода)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"Снижение количества организаций, имеющих отрицательный финансовый результат"*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отрицательный финансовый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предшествующему отчетному периоду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"Соблюдение утвержденных нормативов и натуральных норм"*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превышение натуральных норм обеспечения государственных органов служебными и дежурными автомобилями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нарушение нормативов положенности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"Проведение инвентаризации, паспортизации и переоценки имущества, закрепленного на балансе государственных юридических лиц"*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"Качество планирования показателей плана развития"*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"Эффективность использования средств и активов государства государственными предприятиями и контролируемыми государством АО (ТОО)"*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 не выполнивших ключевые показатели, отраженные в плане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неплатежеспособных государственных предприятий и контролируемых государством АО (ТОО)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"Х", не заполняются;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органа, осуществляющего права владения и пользования государственным пакетом акций (доли участия)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государственным имуществом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национальной экономики РК от 15.09.2017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городов районного значения, сел, поселков, сельских округов с численностью населения более двух тысяч человек с 01.01.2018 и для городов районного значения, сел, поселков, сельских округов с численностью населения две тысячи и менее человек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проверки органами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финансового контроля организаций на предмет соблюдения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при поступлении</w:t>
      </w:r>
      <w:r>
        <w:br/>
      </w:r>
      <w:r>
        <w:rPr>
          <w:rFonts w:ascii="Times New Roman"/>
          <w:b/>
          <w:i w:val="false"/>
          <w:color w:val="000000"/>
        </w:rPr>
        <w:t>неналоговых платежей в бюджет и использовании активов государства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 соответствующей отрасли</w:t>
      </w:r>
      <w:r>
        <w:br/>
      </w:r>
      <w:r>
        <w:rPr>
          <w:rFonts w:ascii="Times New Roman"/>
          <w:b/>
          <w:i w:val="false"/>
          <w:color w:val="000000"/>
        </w:rPr>
        <w:t xml:space="preserve">или местного исполнительного органа либо аппарата акима города 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села, поселка, сельского округа)</w:t>
      </w:r>
    </w:p>
    <w:bookmarkEnd w:id="74"/>
    <w:p>
      <w:pPr>
        <w:spacing w:after="0"/>
        <w:ind w:left="0"/>
        <w:jc w:val="both"/>
      </w:pPr>
      <w:bookmarkStart w:name="z232" w:id="75"/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нарушения: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норматива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(норм) положенности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(ед./ кв.м)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(ед.)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                                   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национальной экономики РК от 20.06.2022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</w:t>
      </w:r>
    </w:p>
    <w:bookmarkEnd w:id="79"/>
    <w:p>
      <w:pPr>
        <w:spacing w:after="0"/>
        <w:ind w:left="0"/>
        <w:jc w:val="both"/>
      </w:pPr>
      <w:bookmarkStart w:name="z249" w:id="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органа соответствующей отрасли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либо аппарата акима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значения, села, поселка, сельского округа)</w:t>
      </w:r>
    </w:p>
    <w:bookmarkStart w:name="z2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(отчетный период)</w:t>
      </w:r>
    </w:p>
    <w:bookmarkEnd w:id="81"/>
    <w:bookmarkStart w:name="z25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учреждениями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пунктом 2 статьи 69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пунктом 2 статьи 69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пунктом 2 статьи 69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предприятиями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планирования показателей плана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достижения ключевых показателей деятельности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устойчивости финансового состояния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пакетами акций акционерных обществ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поступлений в бюджет дивидендов на государственные пакеты акций акционерных обществ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планирования показателей плана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долями участия товариществ с ограниченной ответственностью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на государственную долю участия в товариществе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результатах деятельности уполномоченных органов соответствующей отрасли, местных исполнительных органов и аппаратов акимов города районного значения, села, поселка, сельского округа по управлению государственным имуществом _________________</w:t>
      </w:r>
      <w:r>
        <w:br/>
      </w:r>
      <w:r>
        <w:rPr>
          <w:rFonts w:ascii="Times New Roman"/>
          <w:b/>
          <w:i w:val="false"/>
          <w:color w:val="000000"/>
        </w:rPr>
        <w:t>(отчетный период)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национальной экономики РК от 29.05.2019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соответствующей отрасли, местного исполнительного органа и аппарата акима города районного значения, села, поселка,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акционерные общества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начало отчетного периода)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"Снижение количества организаций, имеющих отрицательный финансовый результат"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отрицательный финансовый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предшествующему отчетному периоду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"Соблюдение утвержденных нормативов и натуральных норм"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превышение натуральных норм обеспечения государственных органов служебными и дежурными автомобилями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нарушение нормативов положенности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"Проведение инвентаризации, паспортизации и переоценки имущества, закрепленного на балансе государственных юридических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"Качество планирования показателей плана развития"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"Эффективность использования средств и активов государства государственными предприятиями и контролируемыми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 не выполнивших ключевые показатели, отраженные в плане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неплатежеспособных государственных предприятий и контролируемых государством АО (ТОО)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"Х", не заполняются.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