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fd3b" w14:textId="019f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и срока представления деклараций по обороту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февраля 2015 года № 118. Зарегистрирован в Министерстве юстиции Республики Казахстан 2 апреля 2015 года № 10617.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биотоплива"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 представления декларации по обороту биотоплива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декларации по обороту биотоплива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декларации по обороту биотоплива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декларации по обороту биотоплива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биотоплива" и определяют порядок и сроки представления декларации по обороту биотоплива "Баланс оборота биотоплива" (далее – декларация).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осуществляющие деятельность по обороту биотоплива, представляют в орган государственных доходов по месту осуществления указанной деятельности декларацию по форме, утвержденной настоящим приказом.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Декларация представляется в орган государственных доходов ежемесячно не позднее 20 числа месяца, следующего за отчетным.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декларации приходится на не рабочий день, то днем окончания срока представления декларации считается ближайший следующий за ним рабочий день.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осуществляющие деятельность по обороту биотоплива, представляют декларацию по выбору: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-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-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электронном виде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декларации в орган государственных доходов по почте заказным письмом с уведомлением является дата отметки о приеме почтовой или иной организации связи.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Физические и юридические лица, осуществляющие деятельность по обороту биотоплива, продлевают срок представления декларации на основании заявления о продлении срока представления декларации по обороту биотоплива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Декларация представляется в натуральных показателях (тонны).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Декларация, представляемая в соответствии с настоящими Правилами, подписывается индивидуальным предпринимателем, руководителем, главным бухгалтером юридического лица. Декларация, представляемая в электронном виде, заверяется электронной цифровой подписью.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Первого заместителя Премьер-Министра РК – Министра финансов РК от 02.10.2019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внесения дополнений и (или) исправления ошибок в ранее представленную декларацию физические и юридические лица представляют корректировочную форму к ранее представленной декларации.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корректировочной форме указываются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лица, бизнес-идентификационный 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лица, отчетный период и только те номера строк, в графы которых необходимо внести изменения, с плюсовым или минусовым значением в зависимости от того, необходимо увеличить или уменьшить значение определенной графы строки.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по обороту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обороту биотоплива "Баланс оборота биотоплива"</w:t>
      </w:r>
      <w:r>
        <w:rPr>
          <w:rFonts w:ascii="Times New Roman"/>
          <w:b/>
          <w:i w:val="false"/>
          <w:color w:val="000000"/>
        </w:rPr>
        <w:t xml:space="preserve"> отчетный период ____ месяц 20__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обороту биотоплива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Заявление о продлении срока представления декларации по обороту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02.10.2019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продлить срок предоставления декларации по обороту биотоплива.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 _______________ Год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в случае представления заявления по почте)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Заместителя Премьер-Министра - Министра финансов РК от 22.01.2024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https://kgd.gov.kz/ru/section/akcizy-0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по обороту биотоплива "Баланс оборота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ДОБ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и юридические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осуществляющие деятельность по обороту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ежемесячно не позднее 20 числа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по обороту биотоплива "Баланс оборота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 месяц ______ год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Поставщик/ Получатель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поставщика/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поставщика/ получателя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биотоплива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и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от получателей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(отгружено)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дальнейшей реализации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их собственных нужд (конечному потребителю)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Сопроводительная накладная на товары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поставщикам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пределах норм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 __________________________ /__________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 /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декларации "___" 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декларацию)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представлении декларации по почте)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9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"Декларация по обороту биотоплива "Баланс оборота биотоплива""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"ИИН/БИН" указывается индивидуальный идентификационный номер (далее – ИИН) или бизнес-идентификационный номер (далее – БИН) лица, представляющего декларацию по обороту биотоплива "Баланс оборота биотоплива" (далее – декларация);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"Наименование" указывается наименование лица, представляющего декларацию;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"Отчетный период" указывается месяц, год периода за который представляется декларация;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"Код органа государственных доходов" указывается код органа государственных доходов по месту осуществления лицом, представляющим декларацию, деятельности по обороту биотоплива;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биотоплива;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адрес осуществления деятельности;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поставщик биотоплива или получатель биотоплива;</w:t>
      </w:r>
    </w:p>
    <w:bookmarkEnd w:id="26"/>
    <w:bookmarkStart w:name="z1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поставщика биотоплива или получателя биотоплива;</w:t>
      </w:r>
    </w:p>
    <w:bookmarkEnd w:id="27"/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ИИН или БИН поставщика биотоплива или получателя биотоплива;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остаток биотоплива (в тоннах) на начало отчетного периода;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поступление биотоплива всего (в тоннах);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поступление биотоплива (в тоннах) собственного производства;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поступление биотоплива (в тоннах) от юридических и физических лиц;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поступление биотоплива (в тоннах) по внутреннему перемещению;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поступление биотоплива (в тоннах) по импорту;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возврат продукции (биотоплива) от получателей (в тоннах);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реализация (отгрузка) биотоплива всего (в тоннах);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реализация (отгрузка) биотоплива (в тоннах) физическим и юридическим лицам для дальнейшей реализации;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указывается реализация (отгрузка) биотоплива (в тоннах) физическим и юридическим лицам для их собственных нужд (конечному потребителю); </w:t>
      </w:r>
    </w:p>
    <w:bookmarkEnd w:id="38"/>
    <w:bookmarkStart w:name="z1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отгрузка биотоплива (в тоннах) для использования на собственные нужды;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отгрузка биотоплива (в тоннах) по внутреннему перемещению;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реализация (отгрузка) биотоплива (в тоннах) на экспорт;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номер сопроводительной накладной на товары;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дата сопроводительной накладной на товары;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возврат продукции (биотопливо) поставщикам (в тоннах);</w:t>
      </w:r>
    </w:p>
    <w:bookmarkEnd w:id="44"/>
    <w:bookmarkStart w:name="z1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порча, утрата биотоплива (в тоннах);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 потери биотоплива в пределах норм (в тоннах);</w:t>
      </w:r>
    </w:p>
    <w:bookmarkEnd w:id="46"/>
    <w:bookmarkStart w:name="z1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остаток биотоплива (в тоннах) на конец отчетного периода.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