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279e" w14:textId="44a2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заявлений на регистрацию лиц, имеющих право осуществлять деятельность администратора, снятие с регистрации, внесение изменений в данные зарегистрированного лица, а также форм подтверждения и отказа в регистрации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февраля 2015 года № 130. Зарегистрирован в Министерстве юстиции Республики Казахстан 1 апреля 2015 года № 10607. Утратил силу приказом Первого заместителя Премьер-Министра Республики Казахстан – Министра финансов Республики Казахстан от 18 июня 2019 года № 591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Первого заместителя Премьер-Министра РК – Министра финансов РК от 18.06.2019 </w:t>
      </w:r>
      <w:r>
        <w:rPr>
          <w:rFonts w:ascii="Times New Roman"/>
          <w:b w:val="false"/>
          <w:i w:val="false"/>
          <w:color w:val="ff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7 марта 2014 года "О реабилитации и банкротстве"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формы: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заявления на регистрацию лиц, имеющих право осуществлять деятельность временного администратора, реабилитационного, временного и банкротного управляющих,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заявления на снятие с регистрации лица, зарегистрированного в целях осуществления деятельности временного администратора, реабилитационного, временного и банкротного управляющих,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заявления о внесении изменений в данные лица, зарегистрированного в целях осуществления деятельности временного администратора, реабилитационного, временного и банкротного управляющих,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подтверждения о регистрации лица, имеющего право осуществлять деятельность временного администратора, реабилитационного, временного и банкротного управляющих,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отказа в регистрации на осуществление деятельности временного администратора, реабилитационного, временного и банкротного управляющих,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(Ергожин Д.Е.)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2015 года 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Форма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Министерства финансов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Республики Казахстан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фактического места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(контактные телефоны)  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регистрацию лиц, имеющих право осуществлять деятельность</w:t>
      </w:r>
      <w:r>
        <w:br/>
      </w:r>
      <w:r>
        <w:rPr>
          <w:rFonts w:ascii="Times New Roman"/>
          <w:b/>
          <w:i w:val="false"/>
          <w:color w:val="000000"/>
        </w:rPr>
        <w:t>временного администратора, реабилитационного, временного и</w:t>
      </w:r>
      <w:r>
        <w:br/>
      </w:r>
      <w:r>
        <w:rPr>
          <w:rFonts w:ascii="Times New Roman"/>
          <w:b/>
          <w:i w:val="false"/>
          <w:color w:val="000000"/>
        </w:rPr>
        <w:t>банкротного управляющих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7 марта 2014 года "О реабилитации и банкротстве" прошу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произвести регистрацию в целях осуществления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физическом лице: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1. Число, месяц, год рождения__________________________________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2. Данные документа, удостоверяющего личность__________________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(серия, номер и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выдачи, наименование органа, выдавшего документ)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3. Индивидуальный идентификационный номер (ИИН)________________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4. Сведения о сдаче квалификационного экзамена_________________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(дата и решение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5. Место работы________________________________________________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6. Место жительства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(область, район, город (аул, село), улица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(микрорайон), номер дома, номер квартиры)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Сведения об отсутствии непогашенной или неснятой судимости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8. Отсутствие сведений о состоянии на учете в наркологическом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психиатрическом диспансерах_____________________________________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9. Отсутствие сведений о признании судом недееспособным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ограниченно дееспособным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10. Адрес электронной почты (е-mail)___________________________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11. Прилагаемые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копия документа, удостоверяющего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копия решения Комиссии о сдаче квалификационного экзамена;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справка об отсутствии непогашенной или неснятой судимости,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выданная по месту жительства, не ранее чем за месяц до 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4) медицинские справки, выданные наркологическим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психиатрическим диспансерами по месту жительства, не ранее чем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месяц до их представления;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5) справка об отсутствии сведений о признании судом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недееспособным или ограниченно дееспособным, выданная по месту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жительства, не ранее чем за месяц до ее представления.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копии документов представляются одновременно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оригиналами для сверки либо нотариально засвидетельствованными.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законом тайну, содержащихся в информационных системах.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              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(подпись)                  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 20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февраля 2015 года № 130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Форма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Министерства финансов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Республики Казахстан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фактического места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(контактные телефоны)          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снятие с регистрации лица, зарегистрированного в целях</w:t>
      </w:r>
      <w:r>
        <w:br/>
      </w:r>
      <w:r>
        <w:rPr>
          <w:rFonts w:ascii="Times New Roman"/>
          <w:b/>
          <w:i w:val="false"/>
          <w:color w:val="000000"/>
        </w:rPr>
        <w:t>осуществления деятельности временного администратора,</w:t>
      </w:r>
      <w:r>
        <w:br/>
      </w:r>
      <w:r>
        <w:rPr>
          <w:rFonts w:ascii="Times New Roman"/>
          <w:b/>
          <w:i w:val="false"/>
          <w:color w:val="000000"/>
        </w:rPr>
        <w:t>реабилитационного, временного и</w:t>
      </w:r>
      <w:r>
        <w:br/>
      </w:r>
      <w:r>
        <w:rPr>
          <w:rFonts w:ascii="Times New Roman"/>
          <w:b/>
          <w:i w:val="false"/>
          <w:color w:val="000000"/>
        </w:rPr>
        <w:t>банкротного управляющих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статьи 12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7 марта 2014 года "О реабилитации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банкротстве" прошу снять с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зарегистрированного в целях осуществления деятельности в качестве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временного администратора, реабилитационного, временного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банкротного управляющих_____________________________________________,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(дата и номер регистрации)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Копии протоколов собрания кредиторов об отстранении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деятельности администратора и выборе новой кандидатуры.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            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(подпись)                 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 20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(дата)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2015 года 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Министерства финансов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Республики Казахстан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(полностью)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фактического места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(контактные телефоны)    </w:t>
      </w:r>
    </w:p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данные лица, зарегистрированного</w:t>
      </w:r>
      <w:r>
        <w:br/>
      </w:r>
      <w:r>
        <w:rPr>
          <w:rFonts w:ascii="Times New Roman"/>
          <w:b/>
          <w:i w:val="false"/>
          <w:color w:val="000000"/>
        </w:rPr>
        <w:t>в целях осуществления деятельности временного администратора,</w:t>
      </w:r>
      <w:r>
        <w:br/>
      </w:r>
      <w:r>
        <w:rPr>
          <w:rFonts w:ascii="Times New Roman"/>
          <w:b/>
          <w:i w:val="false"/>
          <w:color w:val="000000"/>
        </w:rPr>
        <w:t xml:space="preserve">реабилитационного, временного и банкротного управляющих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7 марта 2014 года "О реабилитации и банкротстве" прошу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изменения в данные__________________________________________,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зарегистрированного в целях осуществления деятельности в качестве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временного администратора, реабилитационного, временного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банкротного управляющих____________________________________________,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(дата и номер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именно:_________________________________________________________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(указываются сведения, подлежащие изменению в заявлении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регистрации).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           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(подпись)                 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____________20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(дата) 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2015 года 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Подтверждение</w:t>
      </w:r>
      <w:r>
        <w:br/>
      </w:r>
      <w:r>
        <w:rPr>
          <w:rFonts w:ascii="Times New Roman"/>
          <w:b/>
          <w:i w:val="false"/>
          <w:color w:val="000000"/>
        </w:rPr>
        <w:t>о регистрации лица, имеющего право осуществлять</w:t>
      </w:r>
      <w:r>
        <w:br/>
      </w:r>
      <w:r>
        <w:rPr>
          <w:rFonts w:ascii="Times New Roman"/>
          <w:b/>
          <w:i w:val="false"/>
          <w:color w:val="000000"/>
        </w:rPr>
        <w:t>деятельность временного администратора, реабилитационного,</w:t>
      </w:r>
      <w:r>
        <w:br/>
      </w:r>
      <w:r>
        <w:rPr>
          <w:rFonts w:ascii="Times New Roman"/>
          <w:b/>
          <w:i w:val="false"/>
          <w:color w:val="000000"/>
        </w:rPr>
        <w:t>временного и банкротного управляющих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 ___" _____ 20__ года                                 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 12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7 марта 2014 года "О реабилитации и банкротстве"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подтверждает, что___________________________________________________,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 (-а) в качестве лица, имеющего право осуществлять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временного администратора, реабилитационного, временного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банкротного управляющих.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Примечание: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7 марта 2014 года "О реабилитации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банкротстве" при изменении данных, указанных в заявлении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регистрации, лицо, зарегистрированное в уполномоченном органе,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обязано сообщить об изменениях в уполномоченный орган в течение пяти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_________________________________    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(фамилия, имя, отчество (при наличии)  (подпись)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2015 года 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Форма           </w:t>
      </w:r>
    </w:p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Отказ</w:t>
      </w:r>
      <w:r>
        <w:br/>
      </w:r>
      <w:r>
        <w:rPr>
          <w:rFonts w:ascii="Times New Roman"/>
          <w:b/>
          <w:i w:val="false"/>
          <w:color w:val="000000"/>
        </w:rPr>
        <w:t>в регистрации на осуществление деятельности временного</w:t>
      </w:r>
      <w:r>
        <w:br/>
      </w:r>
      <w:r>
        <w:rPr>
          <w:rFonts w:ascii="Times New Roman"/>
          <w:b/>
          <w:i w:val="false"/>
          <w:color w:val="000000"/>
        </w:rPr>
        <w:t>администратора, реабилитационного, временного и</w:t>
      </w:r>
      <w:r>
        <w:br/>
      </w:r>
      <w:r>
        <w:rPr>
          <w:rFonts w:ascii="Times New Roman"/>
          <w:b/>
          <w:i w:val="false"/>
          <w:color w:val="000000"/>
        </w:rPr>
        <w:t xml:space="preserve">банкротного управляющих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"____" ________ 20___ года                          №_______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7 марта 2014 года "О реабилитации и банкротстве"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отказывает__________________________________________________________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(фамилия, имя, отчество 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регистрации на осуществление деятельности временного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администратора, реабилитационного, временного и банкротного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управляющих в соответствии с подпунктом_____) пункта____ статьи_____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указанного Закона, в связи___________________________________________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Казахстан_________________________________     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(фамилия, имя, отчество (при наличии)     (подпись)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