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7d72" w14:textId="edd7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являющихся сырьевым ресурсом для стратегически важных производств, не добывающихся на территории Республики Казахстан и приобретаемых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15 года № 122. Зарегистрирован в Министерстве юстиции Республики Казахстан 27 марта 2015 года № 10559. Утратил силу приказом Министра финансов Республики Казахстан от 28 декабря 2015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являющихся сырьевым ресурсом для стратегически важных производств, не добывающихся на территории Республики Казахстан и приобретаемых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5 года № 122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товаров, являющихся сырьевым ресур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стратегически важных производств, не добы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а территории Республики Казахстан и приобретаемых за рубежо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нталовое сырье – танталит, гидроокиси тантала, фторотанталата к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риллиевое сырье – бериллиевый концен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