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fbb90" w14:textId="e1fb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и сроков разработки прогноза социально-экономического развития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8 января 2015 года № 9. Зарегистрирован в Министерстве юстиции Республики Казахстан 27 марта 2015 года № 10555. Утратил силу приказом Заместителя Премьер-Министра - Министра национальной экономики Республики Казахстан от 17 июля 2025 года № 67.</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Об утверждении Правил и сроков разработки прогноза социально-экономического развития</w:t>
      </w:r>
    </w:p>
    <w:p>
      <w:pPr>
        <w:spacing w:after="0"/>
        <w:ind w:left="0"/>
        <w:jc w:val="both"/>
      </w:pPr>
      <w:r>
        <w:rPr>
          <w:rFonts w:ascii="Times New Roman"/>
          <w:b w:val="false"/>
          <w:i w:val="false"/>
          <w:color w:val="ff0000"/>
          <w:sz w:val="28"/>
        </w:rPr>
        <w:t xml:space="preserve">
      Сноска. Утратил силу приказом Заместителя Премьер-Министра - Министра национальной экономики РК от 17.07.2025 </w:t>
      </w:r>
      <w:r>
        <w:rPr>
          <w:rFonts w:ascii="Times New Roman"/>
          <w:b w:val="false"/>
          <w:i w:val="false"/>
          <w:color w:val="ff0000"/>
          <w:sz w:val="28"/>
        </w:rPr>
        <w:t>№ 67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8</w:t>
      </w:r>
      <w:r>
        <w:rPr>
          <w:rFonts w:ascii="Times New Roman"/>
          <w:b w:val="false"/>
          <w:i w:val="false"/>
          <w:color w:val="000000"/>
          <w:sz w:val="28"/>
        </w:rPr>
        <w:t xml:space="preserve"> статьи 61 Бюджетного кодекса Республики Казахстан </w:t>
      </w:r>
      <w:r>
        <w:rPr>
          <w:rFonts w:ascii="Times New Roman"/>
          <w:b/>
          <w:i w:val="false"/>
          <w:color w:val="000000"/>
          <w:sz w:val="28"/>
        </w:rPr>
        <w:t>ПРИКАЗЫВАЮ</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национальной экономики РК от 17.02.2022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и сроки разработки прогноза социально-экономического развития.</w:t>
      </w:r>
    </w:p>
    <w:bookmarkEnd w:id="1"/>
    <w:bookmarkStart w:name="z14" w:id="2"/>
    <w:p>
      <w:pPr>
        <w:spacing w:after="0"/>
        <w:ind w:left="0"/>
        <w:jc w:val="both"/>
      </w:pPr>
      <w:r>
        <w:rPr>
          <w:rFonts w:ascii="Times New Roman"/>
          <w:b w:val="false"/>
          <w:i w:val="false"/>
          <w:color w:val="000000"/>
          <w:sz w:val="28"/>
        </w:rPr>
        <w:t>
      2. Департаменту макроэкономического анализа и прогнозирования Министерства национальной экономики Республики Казахстан в установленном законодательством Республики Казахстан порядке обеспечить:</w:t>
      </w:r>
    </w:p>
    <w:bookmarkEnd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периодических печатных изданиях и в информационно-правовой системе "Әділет".</w:t>
      </w:r>
    </w:p>
    <w:bookmarkStart w:name="z15" w:id="3"/>
    <w:p>
      <w:pPr>
        <w:spacing w:after="0"/>
        <w:ind w:left="0"/>
        <w:jc w:val="both"/>
      </w:pPr>
      <w:r>
        <w:rPr>
          <w:rFonts w:ascii="Times New Roman"/>
          <w:b w:val="false"/>
          <w:i w:val="false"/>
          <w:color w:val="000000"/>
          <w:sz w:val="28"/>
        </w:rPr>
        <w:t xml:space="preserve">
      3.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Министра экономики и бюджетного планирования Республики Казахстан от 21 апреля 2014 года № 107 "Об утверждении структуры разделов прогноза социально-экономического развития, форм, перечня показателей, необходимых для расчета прогнозных параметров социально-экономического развития республики и региона" (зарегистрированный в реестре государственных регистрационных нормативных правовых актов за № 9462, опубликованный в информационно-правовой системе "Әділет" 28 мая 2014 года).</w:t>
      </w:r>
    </w:p>
    <w:bookmarkEnd w:id="3"/>
    <w:bookmarkStart w:name="z16" w:id="4"/>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национальной экономики Республики Казахстан.</w:t>
      </w:r>
    </w:p>
    <w:bookmarkEnd w:id="4"/>
    <w:bookmarkStart w:name="z17" w:id="5"/>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правления </w:t>
      </w:r>
    </w:p>
    <w:p>
      <w:pPr>
        <w:spacing w:after="0"/>
        <w:ind w:left="0"/>
        <w:jc w:val="both"/>
      </w:pPr>
      <w:r>
        <w:rPr>
          <w:rFonts w:ascii="Times New Roman"/>
          <w:b w:val="false"/>
          <w:i w:val="false"/>
          <w:color w:val="000000"/>
          <w:sz w:val="28"/>
        </w:rPr>
        <w:t xml:space="preserve">
      Национального Банка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 К. Келимбетов </w:t>
      </w:r>
    </w:p>
    <w:p>
      <w:pPr>
        <w:spacing w:after="0"/>
        <w:ind w:left="0"/>
        <w:jc w:val="both"/>
      </w:pPr>
      <w:r>
        <w:rPr>
          <w:rFonts w:ascii="Times New Roman"/>
          <w:b w:val="false"/>
          <w:i w:val="false"/>
          <w:color w:val="000000"/>
          <w:sz w:val="28"/>
        </w:rPr>
        <w:t>
      30 января 2015 год</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сельского хозяйства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___________А. Мамытбеков </w:t>
      </w:r>
    </w:p>
    <w:p>
      <w:pPr>
        <w:spacing w:after="0"/>
        <w:ind w:left="0"/>
        <w:jc w:val="both"/>
      </w:pPr>
      <w:r>
        <w:rPr>
          <w:rFonts w:ascii="Times New Roman"/>
          <w:b w:val="false"/>
          <w:i w:val="false"/>
          <w:color w:val="000000"/>
          <w:sz w:val="28"/>
        </w:rPr>
        <w:t>
      24 февраля 2015 год</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образования и науки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___________А. Саринжипов </w:t>
      </w:r>
    </w:p>
    <w:p>
      <w:pPr>
        <w:spacing w:after="0"/>
        <w:ind w:left="0"/>
        <w:jc w:val="both"/>
      </w:pPr>
      <w:r>
        <w:rPr>
          <w:rFonts w:ascii="Times New Roman"/>
          <w:b w:val="false"/>
          <w:i w:val="false"/>
          <w:color w:val="000000"/>
          <w:sz w:val="28"/>
        </w:rPr>
        <w:t>
      14 января 2015 год</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здравоохранения </w:t>
      </w:r>
    </w:p>
    <w:p>
      <w:pPr>
        <w:spacing w:after="0"/>
        <w:ind w:left="0"/>
        <w:jc w:val="both"/>
      </w:pPr>
      <w:r>
        <w:rPr>
          <w:rFonts w:ascii="Times New Roman"/>
          <w:b w:val="false"/>
          <w:i w:val="false"/>
          <w:color w:val="000000"/>
          <w:sz w:val="28"/>
        </w:rPr>
        <w:t xml:space="preserve">
      и социального развития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___________Т. Дуйсенова </w:t>
      </w:r>
    </w:p>
    <w:p>
      <w:pPr>
        <w:spacing w:after="0"/>
        <w:ind w:left="0"/>
        <w:jc w:val="both"/>
      </w:pPr>
      <w:r>
        <w:rPr>
          <w:rFonts w:ascii="Times New Roman"/>
          <w:b w:val="false"/>
          <w:i w:val="false"/>
          <w:color w:val="000000"/>
          <w:sz w:val="28"/>
        </w:rPr>
        <w:t>
      3 февраля 2015 год</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по инвестициям </w:t>
      </w:r>
    </w:p>
    <w:p>
      <w:pPr>
        <w:spacing w:after="0"/>
        <w:ind w:left="0"/>
        <w:jc w:val="both"/>
      </w:pPr>
      <w:r>
        <w:rPr>
          <w:rFonts w:ascii="Times New Roman"/>
          <w:b w:val="false"/>
          <w:i w:val="false"/>
          <w:color w:val="000000"/>
          <w:sz w:val="28"/>
        </w:rPr>
        <w:t xml:space="preserve">
      и развитию Республики Казахстан </w:t>
      </w:r>
    </w:p>
    <w:p>
      <w:pPr>
        <w:spacing w:after="0"/>
        <w:ind w:left="0"/>
        <w:jc w:val="both"/>
      </w:pPr>
      <w:r>
        <w:rPr>
          <w:rFonts w:ascii="Times New Roman"/>
          <w:b w:val="false"/>
          <w:i w:val="false"/>
          <w:color w:val="000000"/>
          <w:sz w:val="28"/>
        </w:rPr>
        <w:t xml:space="preserve">
      ___________А. Исекешев </w:t>
      </w:r>
    </w:p>
    <w:p>
      <w:pPr>
        <w:spacing w:after="0"/>
        <w:ind w:left="0"/>
        <w:jc w:val="both"/>
      </w:pPr>
      <w:r>
        <w:rPr>
          <w:rFonts w:ascii="Times New Roman"/>
          <w:b w:val="false"/>
          <w:i w:val="false"/>
          <w:color w:val="000000"/>
          <w:sz w:val="28"/>
        </w:rPr>
        <w:t>
      16 февраля 2015 год</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финансов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___________Б. Султанов </w:t>
      </w:r>
    </w:p>
    <w:p>
      <w:pPr>
        <w:spacing w:after="0"/>
        <w:ind w:left="0"/>
        <w:jc w:val="both"/>
      </w:pPr>
      <w:r>
        <w:rPr>
          <w:rFonts w:ascii="Times New Roman"/>
          <w:b w:val="false"/>
          <w:i w:val="false"/>
          <w:color w:val="000000"/>
          <w:sz w:val="28"/>
        </w:rPr>
        <w:t>
      26 февраля 2015 год</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внутренних дел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___________К. Касымов </w:t>
      </w:r>
    </w:p>
    <w:p>
      <w:pPr>
        <w:spacing w:after="0"/>
        <w:ind w:left="0"/>
        <w:jc w:val="both"/>
      </w:pPr>
      <w:r>
        <w:rPr>
          <w:rFonts w:ascii="Times New Roman"/>
          <w:b w:val="false"/>
          <w:i w:val="false"/>
          <w:color w:val="000000"/>
          <w:sz w:val="28"/>
        </w:rPr>
        <w:t>
      13 января 2015 год</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культуры и спорта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___________А. Мухамедиулы </w:t>
      </w:r>
    </w:p>
    <w:p>
      <w:pPr>
        <w:spacing w:after="0"/>
        <w:ind w:left="0"/>
        <w:jc w:val="both"/>
      </w:pPr>
      <w:r>
        <w:rPr>
          <w:rFonts w:ascii="Times New Roman"/>
          <w:b w:val="false"/>
          <w:i w:val="false"/>
          <w:color w:val="000000"/>
          <w:sz w:val="28"/>
        </w:rPr>
        <w:t>
      15 января 2015 год</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Министр энергетики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___________В. Школьник </w:t>
      </w:r>
    </w:p>
    <w:p>
      <w:pPr>
        <w:spacing w:after="0"/>
        <w:ind w:left="0"/>
        <w:jc w:val="both"/>
      </w:pPr>
      <w:r>
        <w:rPr>
          <w:rFonts w:ascii="Times New Roman"/>
          <w:b w:val="false"/>
          <w:i w:val="false"/>
          <w:color w:val="000000"/>
          <w:sz w:val="28"/>
        </w:rPr>
        <w:t>
      4 февраль 2015 год</w:t>
      </w:r>
    </w:p>
    <w:p>
      <w:pPr>
        <w:spacing w:after="0"/>
        <w:ind w:left="0"/>
        <w:jc w:val="both"/>
      </w:pPr>
      <w:r>
        <w:rPr>
          <w:rFonts w:ascii="Times New Roman"/>
          <w:b w:val="false"/>
          <w:i w:val="false"/>
          <w:color w:val="000000"/>
          <w:sz w:val="28"/>
        </w:rPr>
        <w:t xml:space="preserve">
      "СОГЛАСОВАНО" </w:t>
      </w:r>
    </w:p>
    <w:p>
      <w:pPr>
        <w:spacing w:after="0"/>
        <w:ind w:left="0"/>
        <w:jc w:val="both"/>
      </w:pPr>
      <w:r>
        <w:rPr>
          <w:rFonts w:ascii="Times New Roman"/>
          <w:b w:val="false"/>
          <w:i w:val="false"/>
          <w:color w:val="000000"/>
          <w:sz w:val="28"/>
        </w:rPr>
        <w:t xml:space="preserve">
      Председатель Агентства </w:t>
      </w:r>
    </w:p>
    <w:p>
      <w:pPr>
        <w:spacing w:after="0"/>
        <w:ind w:left="0"/>
        <w:jc w:val="both"/>
      </w:pP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по делам государственной службы </w:t>
      </w:r>
    </w:p>
    <w:p>
      <w:pPr>
        <w:spacing w:after="0"/>
        <w:ind w:left="0"/>
        <w:jc w:val="both"/>
      </w:pPr>
      <w:r>
        <w:rPr>
          <w:rFonts w:ascii="Times New Roman"/>
          <w:b w:val="false"/>
          <w:i w:val="false"/>
          <w:color w:val="000000"/>
          <w:sz w:val="28"/>
        </w:rPr>
        <w:t xml:space="preserve">
      и противодействию коррупции </w:t>
      </w:r>
    </w:p>
    <w:p>
      <w:pPr>
        <w:spacing w:after="0"/>
        <w:ind w:left="0"/>
        <w:jc w:val="both"/>
      </w:pPr>
      <w:r>
        <w:rPr>
          <w:rFonts w:ascii="Times New Roman"/>
          <w:b w:val="false"/>
          <w:i w:val="false"/>
          <w:color w:val="000000"/>
          <w:sz w:val="28"/>
        </w:rPr>
        <w:t xml:space="preserve">
      ___________К. Кожамжаров </w:t>
      </w:r>
    </w:p>
    <w:p>
      <w:pPr>
        <w:spacing w:after="0"/>
        <w:ind w:left="0"/>
        <w:jc w:val="both"/>
      </w:pPr>
      <w:r>
        <w:rPr>
          <w:rFonts w:ascii="Times New Roman"/>
          <w:b w:val="false"/>
          <w:i w:val="false"/>
          <w:color w:val="000000"/>
          <w:sz w:val="28"/>
        </w:rPr>
        <w:t>
      6 февраля 2015 год</w:t>
      </w:r>
    </w:p>
    <w:p>
      <w:pPr>
        <w:spacing w:after="0"/>
        <w:ind w:left="0"/>
        <w:jc w:val="both"/>
      </w:pPr>
      <w:r>
        <w:rPr>
          <w:rFonts w:ascii="Times New Roman"/>
          <w:b w:val="false"/>
          <w:i w:val="false"/>
          <w:color w:val="000000"/>
          <w:sz w:val="28"/>
        </w:rPr>
        <w:t>
      Утверждены</w:t>
      </w:r>
    </w:p>
    <w:p>
      <w:pPr>
        <w:spacing w:after="0"/>
        <w:ind w:left="0"/>
        <w:jc w:val="both"/>
      </w:pPr>
      <w:r>
        <w:rPr>
          <w:rFonts w:ascii="Times New Roman"/>
          <w:b w:val="false"/>
          <w:i w:val="false"/>
          <w:color w:val="000000"/>
          <w:sz w:val="28"/>
        </w:rPr>
        <w:t>приказом Министра</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8 января 2015 года № 9</w:t>
      </w:r>
    </w:p>
    <w:bookmarkStart w:name="z11" w:id="6"/>
    <w:p>
      <w:pPr>
        <w:spacing w:after="0"/>
        <w:ind w:left="0"/>
        <w:jc w:val="both"/>
      </w:pPr>
      <w:r>
        <w:rPr>
          <w:rFonts w:ascii="Times New Roman"/>
          <w:b w:val="false"/>
          <w:i w:val="false"/>
          <w:color w:val="000000"/>
          <w:sz w:val="28"/>
        </w:rPr>
        <w:t xml:space="preserve">
      </w:t>
      </w:r>
      <w:r>
        <w:rPr>
          <w:rFonts w:ascii="Times New Roman"/>
          <w:b/>
          <w:i w:val="false"/>
          <w:color w:val="000000"/>
          <w:sz w:val="28"/>
        </w:rPr>
        <w:t>Правила и сроки разработки прогноза социально-экономического развития</w:t>
      </w:r>
    </w:p>
    <w:bookmarkEnd w:id="6"/>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Правила в редакции приказа Министра национальной экономики РК от 06.02.2018 </w:t>
      </w:r>
      <w:r>
        <w:rPr>
          <w:rFonts w:ascii="Times New Roman"/>
          <w:b w:val="false"/>
          <w:i w:val="false"/>
          <w:color w:val="000000"/>
          <w:sz w:val="28"/>
        </w:rPr>
        <w:t>№ 39</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03" w:id="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1. Общие положения</w:t>
      </w:r>
    </w:p>
    <w:bookmarkEnd w:id="7"/>
    <w:bookmarkStart w:name="z304" w:id="8"/>
    <w:p>
      <w:pPr>
        <w:spacing w:after="0"/>
        <w:ind w:left="0"/>
        <w:jc w:val="both"/>
      </w:pPr>
      <w:r>
        <w:rPr>
          <w:rFonts w:ascii="Times New Roman"/>
          <w:b w:val="false"/>
          <w:i w:val="false"/>
          <w:color w:val="000000"/>
          <w:sz w:val="28"/>
        </w:rPr>
        <w:t xml:space="preserve">
      1. Настоящие Правила и сроки разработки прогноза социально-экономического развития (далее – Правила) разработаны в соответствии со </w:t>
      </w:r>
      <w:r>
        <w:rPr>
          <w:rFonts w:ascii="Times New Roman"/>
          <w:b w:val="false"/>
          <w:i w:val="false"/>
          <w:color w:val="000000"/>
          <w:sz w:val="28"/>
        </w:rPr>
        <w:t>статьей 61</w:t>
      </w:r>
      <w:r>
        <w:rPr>
          <w:rFonts w:ascii="Times New Roman"/>
          <w:b w:val="false"/>
          <w:i w:val="false"/>
          <w:color w:val="000000"/>
          <w:sz w:val="28"/>
        </w:rPr>
        <w:t xml:space="preserve"> Бюджетного кодекса Республики Казахстан.</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национальной экономики РК от 17.02.2022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5" w:id="9"/>
    <w:p>
      <w:pPr>
        <w:spacing w:after="0"/>
        <w:ind w:left="0"/>
        <w:jc w:val="both"/>
      </w:pPr>
      <w:r>
        <w:rPr>
          <w:rFonts w:ascii="Times New Roman"/>
          <w:b w:val="false"/>
          <w:i w:val="false"/>
          <w:color w:val="000000"/>
          <w:sz w:val="28"/>
        </w:rPr>
        <w:t xml:space="preserve">
      2. Правила определяют </w:t>
      </w:r>
      <w:r>
        <w:rPr>
          <w:rFonts w:ascii="Times New Roman"/>
          <w:b w:val="false"/>
          <w:i w:val="false"/>
          <w:color w:val="000000"/>
          <w:sz w:val="28"/>
        </w:rPr>
        <w:t>порядок</w:t>
      </w:r>
      <w:r>
        <w:rPr>
          <w:rFonts w:ascii="Times New Roman"/>
          <w:b w:val="false"/>
          <w:i w:val="false"/>
          <w:color w:val="000000"/>
          <w:sz w:val="28"/>
        </w:rPr>
        <w:t xml:space="preserve"> и сроки разработки, </w:t>
      </w:r>
      <w:r>
        <w:rPr>
          <w:rFonts w:ascii="Times New Roman"/>
          <w:b w:val="false"/>
          <w:i w:val="false"/>
          <w:color w:val="000000"/>
          <w:sz w:val="28"/>
        </w:rPr>
        <w:t>структуру</w:t>
      </w:r>
      <w:r>
        <w:rPr>
          <w:rFonts w:ascii="Times New Roman"/>
          <w:b w:val="false"/>
          <w:i w:val="false"/>
          <w:color w:val="000000"/>
          <w:sz w:val="28"/>
        </w:rPr>
        <w:t xml:space="preserve"> разделов Прогноза социально-экономического развития, </w:t>
      </w:r>
      <w:r>
        <w:rPr>
          <w:rFonts w:ascii="Times New Roman"/>
          <w:b w:val="false"/>
          <w:i w:val="false"/>
          <w:color w:val="000000"/>
          <w:sz w:val="28"/>
        </w:rPr>
        <w:t>формы</w:t>
      </w:r>
      <w:r>
        <w:rPr>
          <w:rFonts w:ascii="Times New Roman"/>
          <w:b w:val="false"/>
          <w:i w:val="false"/>
          <w:color w:val="000000"/>
          <w:sz w:val="28"/>
        </w:rPr>
        <w:t xml:space="preserve">, </w:t>
      </w:r>
      <w:r>
        <w:rPr>
          <w:rFonts w:ascii="Times New Roman"/>
          <w:b w:val="false"/>
          <w:i w:val="false"/>
          <w:color w:val="000000"/>
          <w:sz w:val="28"/>
        </w:rPr>
        <w:t>перечень показателей</w:t>
      </w:r>
      <w:r>
        <w:rPr>
          <w:rFonts w:ascii="Times New Roman"/>
          <w:b w:val="false"/>
          <w:i w:val="false"/>
          <w:color w:val="000000"/>
          <w:sz w:val="28"/>
        </w:rPr>
        <w:t>, необходимых для расчета прогнозных параметров социально-экономического развития Республики Казахстан, области, города республиканского значения, столицы, механизмы взаимодействия центральных и местных исполнительных органов, других организаций при его разработке.</w:t>
      </w:r>
    </w:p>
    <w:bookmarkEnd w:id="9"/>
    <w:bookmarkStart w:name="z306" w:id="10"/>
    <w:p>
      <w:pPr>
        <w:spacing w:after="0"/>
        <w:ind w:left="0"/>
        <w:jc w:val="both"/>
      </w:pPr>
      <w:r>
        <w:rPr>
          <w:rFonts w:ascii="Times New Roman"/>
          <w:b w:val="false"/>
          <w:i w:val="false"/>
          <w:color w:val="000000"/>
          <w:sz w:val="28"/>
        </w:rPr>
        <w:t>
      3. Прогноз социально-экономического развития разрабатывается ежегодно на скользящей основе на пятилетний период с учетом документов Системы государственного планирования в Республике Казахстан, ежегодного послания Президента Республики Казахстан к народу Казахстана о положении в стране и основных направлениях внутренней и внешней политики Республики.</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национальной экономики РК от 25.08.2022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7" w:id="11"/>
    <w:p>
      <w:pPr>
        <w:spacing w:after="0"/>
        <w:ind w:left="0"/>
        <w:jc w:val="both"/>
      </w:pPr>
      <w:r>
        <w:rPr>
          <w:rFonts w:ascii="Times New Roman"/>
          <w:b w:val="false"/>
          <w:i w:val="false"/>
          <w:color w:val="000000"/>
          <w:sz w:val="28"/>
        </w:rPr>
        <w:t xml:space="preserve">
      4. Прогноз бюджетных параметров на второй и третий годы планового периода носит индикативный характер и может быть уточнен при разработке прогноза бюджетных параметров на очередной плановый период с учетом изменений прогноза социально-экономического развития, </w:t>
      </w:r>
      <w:r>
        <w:rPr>
          <w:rFonts w:ascii="Times New Roman"/>
          <w:b w:val="false"/>
          <w:i w:val="false"/>
          <w:color w:val="000000"/>
          <w:sz w:val="28"/>
        </w:rPr>
        <w:t>бюджетного мониторинга</w:t>
      </w:r>
      <w:r>
        <w:rPr>
          <w:rFonts w:ascii="Times New Roman"/>
          <w:b w:val="false"/>
          <w:i w:val="false"/>
          <w:color w:val="000000"/>
          <w:sz w:val="28"/>
        </w:rPr>
        <w:t xml:space="preserve"> и </w:t>
      </w:r>
      <w:r>
        <w:rPr>
          <w:rFonts w:ascii="Times New Roman"/>
          <w:b w:val="false"/>
          <w:i w:val="false"/>
          <w:color w:val="000000"/>
          <w:sz w:val="28"/>
        </w:rPr>
        <w:t>оценки результатов</w:t>
      </w:r>
      <w:r>
        <w:rPr>
          <w:rFonts w:ascii="Times New Roman"/>
          <w:b w:val="false"/>
          <w:i w:val="false"/>
          <w:color w:val="000000"/>
          <w:sz w:val="28"/>
        </w:rPr>
        <w:t>, других внутренних и внешних факторов.</w:t>
      </w:r>
    </w:p>
    <w:bookmarkEnd w:id="11"/>
    <w:bookmarkStart w:name="z308" w:id="12"/>
    <w:p>
      <w:pPr>
        <w:spacing w:after="0"/>
        <w:ind w:left="0"/>
        <w:jc w:val="both"/>
      </w:pPr>
      <w:r>
        <w:rPr>
          <w:rFonts w:ascii="Times New Roman"/>
          <w:b w:val="false"/>
          <w:i w:val="false"/>
          <w:color w:val="000000"/>
          <w:sz w:val="28"/>
        </w:rPr>
        <w:t>
      5. Прогноз социально-экономического развития разрабатывается на республиканском уровне государственного управления и на уровне области, города республиканского значения, столицы.</w:t>
      </w:r>
    </w:p>
    <w:bookmarkEnd w:id="12"/>
    <w:bookmarkStart w:name="z309" w:id="13"/>
    <w:p>
      <w:pPr>
        <w:spacing w:after="0"/>
        <w:ind w:left="0"/>
        <w:jc w:val="both"/>
      </w:pPr>
      <w:r>
        <w:rPr>
          <w:rFonts w:ascii="Times New Roman"/>
          <w:b w:val="false"/>
          <w:i w:val="false"/>
          <w:color w:val="000000"/>
          <w:sz w:val="28"/>
        </w:rPr>
        <w:t xml:space="preserve">
      6. Прогноз социально-экономического развития разрабатывается соответственно центральным </w:t>
      </w:r>
      <w:r>
        <w:rPr>
          <w:rFonts w:ascii="Times New Roman"/>
          <w:b w:val="false"/>
          <w:i w:val="false"/>
          <w:color w:val="000000"/>
          <w:sz w:val="28"/>
        </w:rPr>
        <w:t>уполномоченным органом</w:t>
      </w:r>
      <w:r>
        <w:rPr>
          <w:rFonts w:ascii="Times New Roman"/>
          <w:b w:val="false"/>
          <w:i w:val="false"/>
          <w:color w:val="000000"/>
          <w:sz w:val="28"/>
        </w:rPr>
        <w:t xml:space="preserve"> по государственному планированию и местным уполномоченным органом по государственному планированию области, города республиканского значения, столицы и одобряется Правительством Республики Казахстан или местным исполнительным органом (акиматом) области, города республиканского значения, столицы, и подлежит опубликованию в средствах массовой информации.</w:t>
      </w:r>
    </w:p>
    <w:bookmarkEnd w:id="13"/>
    <w:bookmarkStart w:name="z310" w:id="14"/>
    <w:p>
      <w:pPr>
        <w:spacing w:after="0"/>
        <w:ind w:left="0"/>
        <w:jc w:val="both"/>
      </w:pPr>
      <w:r>
        <w:rPr>
          <w:rFonts w:ascii="Times New Roman"/>
          <w:b w:val="false"/>
          <w:i w:val="false"/>
          <w:color w:val="000000"/>
          <w:sz w:val="28"/>
        </w:rPr>
        <w:t>
      7. Прогноз социально-экономического развития Республики Казахстан является основой для разработки плана развития государственного органа, республиканского бюджета на плановый период, прогноза социально-экономического развития области, города республиканского значения, столицы.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национальной экономики РК от 17.02.2022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1" w:id="15"/>
    <w:p>
      <w:pPr>
        <w:spacing w:after="0"/>
        <w:ind w:left="0"/>
        <w:jc w:val="both"/>
      </w:pPr>
      <w:r>
        <w:rPr>
          <w:rFonts w:ascii="Times New Roman"/>
          <w:b w:val="false"/>
          <w:i w:val="false"/>
          <w:color w:val="000000"/>
          <w:sz w:val="28"/>
        </w:rPr>
        <w:t>
      8. Прогноз социально-экономического развития области, города республиканского значения, столицы является основой для разработки местных бюджетов области, города республиканского значения, столицы, района (города областного значения), города районного значения, села, поселка, сельского округа.</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Министра национальной экономики РК от 17.02.2022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2" w:id="16"/>
    <w:p>
      <w:pPr>
        <w:spacing w:after="0"/>
        <w:ind w:left="0"/>
        <w:jc w:val="both"/>
      </w:pPr>
      <w:r>
        <w:rPr>
          <w:rFonts w:ascii="Times New Roman"/>
          <w:b w:val="false"/>
          <w:i w:val="false"/>
          <w:color w:val="000000"/>
          <w:sz w:val="28"/>
        </w:rPr>
        <w:t>
      9. Прогноз показателей социально-экономического развития может быть уточнен с учетом изменений внутренних и внешних условий развития экономики.</w:t>
      </w:r>
    </w:p>
    <w:bookmarkEnd w:id="16"/>
    <w:bookmarkStart w:name="z313" w:id="17"/>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2. Структура прогноза социально-экономического развития</w:t>
      </w:r>
    </w:p>
    <w:bookmarkEnd w:id="17"/>
    <w:bookmarkStart w:name="z314" w:id="18"/>
    <w:p>
      <w:pPr>
        <w:spacing w:after="0"/>
        <w:ind w:left="0"/>
        <w:jc w:val="both"/>
      </w:pPr>
      <w:r>
        <w:rPr>
          <w:rFonts w:ascii="Times New Roman"/>
          <w:b w:val="false"/>
          <w:i w:val="false"/>
          <w:color w:val="000000"/>
          <w:sz w:val="28"/>
        </w:rPr>
        <w:t>
      10. Прогноз социально-экономического развития, разрабатываемый на республиканском уровне государственного управления, состоит из следующих разделов:</w:t>
      </w:r>
    </w:p>
    <w:bookmarkEnd w:id="18"/>
    <w:bookmarkStart w:name="z315" w:id="19"/>
    <w:p>
      <w:pPr>
        <w:spacing w:after="0"/>
        <w:ind w:left="0"/>
        <w:jc w:val="both"/>
      </w:pPr>
      <w:r>
        <w:rPr>
          <w:rFonts w:ascii="Times New Roman"/>
          <w:b w:val="false"/>
          <w:i w:val="false"/>
          <w:color w:val="000000"/>
          <w:sz w:val="28"/>
        </w:rPr>
        <w:t>
      1) внешние и внутренние условия развития экономики;</w:t>
      </w:r>
    </w:p>
    <w:bookmarkEnd w:id="19"/>
    <w:bookmarkStart w:name="z316" w:id="20"/>
    <w:p>
      <w:pPr>
        <w:spacing w:after="0"/>
        <w:ind w:left="0"/>
        <w:jc w:val="both"/>
      </w:pPr>
      <w:r>
        <w:rPr>
          <w:rFonts w:ascii="Times New Roman"/>
          <w:b w:val="false"/>
          <w:i w:val="false"/>
          <w:color w:val="000000"/>
          <w:sz w:val="28"/>
        </w:rPr>
        <w:t>
      2) цели и приоритеты экономической политики на пятилетний период, в том числе налогово-бюджетной политики;</w:t>
      </w:r>
    </w:p>
    <w:bookmarkEnd w:id="20"/>
    <w:bookmarkStart w:name="z317" w:id="21"/>
    <w:p>
      <w:pPr>
        <w:spacing w:after="0"/>
        <w:ind w:left="0"/>
        <w:jc w:val="both"/>
      </w:pPr>
      <w:r>
        <w:rPr>
          <w:rFonts w:ascii="Times New Roman"/>
          <w:b w:val="false"/>
          <w:i w:val="false"/>
          <w:color w:val="000000"/>
          <w:sz w:val="28"/>
        </w:rPr>
        <w:t>
      3) основные направления экономической политики на пятилетний период, в том числе налогово-бюджетной политики;</w:t>
      </w:r>
    </w:p>
    <w:bookmarkEnd w:id="21"/>
    <w:bookmarkStart w:name="z318" w:id="22"/>
    <w:p>
      <w:pPr>
        <w:spacing w:after="0"/>
        <w:ind w:left="0"/>
        <w:jc w:val="both"/>
      </w:pPr>
      <w:r>
        <w:rPr>
          <w:rFonts w:ascii="Times New Roman"/>
          <w:b w:val="false"/>
          <w:i w:val="false"/>
          <w:color w:val="000000"/>
          <w:sz w:val="28"/>
        </w:rPr>
        <w:t xml:space="preserve">
      4) прогноз показателей социально-экономического развития Республики Казахстан на пятилетний период по форме 1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2"/>
    <w:bookmarkStart w:name="z319" w:id="23"/>
    <w:p>
      <w:pPr>
        <w:spacing w:after="0"/>
        <w:ind w:left="0"/>
        <w:jc w:val="both"/>
      </w:pPr>
      <w:r>
        <w:rPr>
          <w:rFonts w:ascii="Times New Roman"/>
          <w:b w:val="false"/>
          <w:i w:val="false"/>
          <w:color w:val="000000"/>
          <w:sz w:val="28"/>
        </w:rPr>
        <w:t>
      5) оценка устойчивости государственных финансов;</w:t>
      </w:r>
    </w:p>
    <w:bookmarkEnd w:id="23"/>
    <w:bookmarkStart w:name="z320" w:id="24"/>
    <w:p>
      <w:pPr>
        <w:spacing w:after="0"/>
        <w:ind w:left="0"/>
        <w:jc w:val="both"/>
      </w:pPr>
      <w:r>
        <w:rPr>
          <w:rFonts w:ascii="Times New Roman"/>
          <w:b w:val="false"/>
          <w:i w:val="false"/>
          <w:color w:val="000000"/>
          <w:sz w:val="28"/>
        </w:rPr>
        <w:t>
      6) прогноз внутреннего и внешнего правительственного долга на плановый период;</w:t>
      </w:r>
    </w:p>
    <w:bookmarkEnd w:id="24"/>
    <w:bookmarkStart w:name="z321" w:id="25"/>
    <w:p>
      <w:pPr>
        <w:spacing w:after="0"/>
        <w:ind w:left="0"/>
        <w:jc w:val="both"/>
      </w:pPr>
      <w:r>
        <w:rPr>
          <w:rFonts w:ascii="Times New Roman"/>
          <w:b w:val="false"/>
          <w:i w:val="false"/>
          <w:color w:val="000000"/>
          <w:sz w:val="28"/>
        </w:rPr>
        <w:t xml:space="preserve">
      7) прогноз бюджетных параметров на плановый период, включающий прогноз поступлений и расходов консолидированного бюджета с учетом средств Национального Фонда Республики Казахстан, Фонда социального медицинского страхования, Государственного фонда социального страхования и Фонда компенсации потерпевшим (далее – Фонды), государственного и республиканского бюджетов, дефицита (профицита) и ненефтяного дефицита (профицита) соответствующего бюджета по форме 2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25"/>
    <w:bookmarkStart w:name="z322" w:id="26"/>
    <w:p>
      <w:pPr>
        <w:spacing w:after="0"/>
        <w:ind w:left="0"/>
        <w:jc w:val="both"/>
      </w:pPr>
      <w:r>
        <w:rPr>
          <w:rFonts w:ascii="Times New Roman"/>
          <w:b w:val="false"/>
          <w:i w:val="false"/>
          <w:color w:val="000000"/>
          <w:sz w:val="28"/>
        </w:rPr>
        <w:t xml:space="preserve">
      8) прогноз поступлений и расходов </w:t>
      </w:r>
      <w:r>
        <w:rPr>
          <w:rFonts w:ascii="Times New Roman"/>
          <w:b w:val="false"/>
          <w:i w:val="false"/>
          <w:color w:val="000000"/>
          <w:sz w:val="28"/>
        </w:rPr>
        <w:t>Национального</w:t>
      </w:r>
      <w:r>
        <w:rPr>
          <w:rFonts w:ascii="Times New Roman"/>
          <w:b w:val="false"/>
          <w:i w:val="false"/>
          <w:color w:val="000000"/>
          <w:sz w:val="28"/>
        </w:rPr>
        <w:t xml:space="preserve"> фонда Республики Казахстан на плановый период;</w:t>
      </w:r>
    </w:p>
    <w:bookmarkEnd w:id="26"/>
    <w:bookmarkStart w:name="z323" w:id="27"/>
    <w:p>
      <w:pPr>
        <w:spacing w:after="0"/>
        <w:ind w:left="0"/>
        <w:jc w:val="both"/>
      </w:pPr>
      <w:r>
        <w:rPr>
          <w:rFonts w:ascii="Times New Roman"/>
          <w:b w:val="false"/>
          <w:i w:val="false"/>
          <w:color w:val="000000"/>
          <w:sz w:val="28"/>
        </w:rPr>
        <w:t>
      9) новые инициативы расходов, направленные на реализацию общенациональных приоритетов;</w:t>
      </w:r>
    </w:p>
    <w:bookmarkEnd w:id="27"/>
    <w:bookmarkStart w:name="z324" w:id="28"/>
    <w:p>
      <w:pPr>
        <w:spacing w:after="0"/>
        <w:ind w:left="0"/>
        <w:jc w:val="both"/>
      </w:pPr>
      <w:r>
        <w:rPr>
          <w:rFonts w:ascii="Times New Roman"/>
          <w:b w:val="false"/>
          <w:i w:val="false"/>
          <w:color w:val="000000"/>
          <w:sz w:val="28"/>
        </w:rPr>
        <w:t xml:space="preserve">
      10) </w:t>
      </w:r>
      <w:r>
        <w:rPr>
          <w:rFonts w:ascii="Times New Roman"/>
          <w:b w:val="false"/>
          <w:i/>
          <w:color w:val="000000"/>
          <w:sz w:val="28"/>
        </w:rPr>
        <w:t xml:space="preserve">исключен приказом Министра национальной экономики РК от 10.03.2021 </w:t>
      </w:r>
      <w:r>
        <w:rPr>
          <w:rFonts w:ascii="Times New Roman"/>
          <w:b w:val="false"/>
          <w:i w:val="false"/>
          <w:color w:val="000000"/>
          <w:sz w:val="28"/>
        </w:rPr>
        <w:t>№ 20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приказами Министра национальной экономики РК от 10.03.2021 </w:t>
      </w:r>
      <w:r>
        <w:rPr>
          <w:rFonts w:ascii="Times New Roman"/>
          <w:b w:val="false"/>
          <w:i w:val="false"/>
          <w:color w:val="000000"/>
          <w:sz w:val="28"/>
        </w:rPr>
        <w:t>№ 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17.02.2022 </w:t>
      </w:r>
      <w:r>
        <w:rPr>
          <w:rFonts w:ascii="Times New Roman"/>
          <w:b w:val="false"/>
          <w:i w:val="false"/>
          <w:color w:val="00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25.08.2022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5" w:id="29"/>
    <w:p>
      <w:pPr>
        <w:spacing w:after="0"/>
        <w:ind w:left="0"/>
        <w:jc w:val="both"/>
      </w:pPr>
      <w:r>
        <w:rPr>
          <w:rFonts w:ascii="Times New Roman"/>
          <w:b w:val="false"/>
          <w:i w:val="false"/>
          <w:color w:val="000000"/>
          <w:sz w:val="28"/>
        </w:rPr>
        <w:t xml:space="preserve">
      11. Структура разделов Прогноза социально-экономического развития, перечень показателей, необходимых для расчета прогнозных параметров социально-экономического развития Республики Казахстан, а также ответственные исполнители определяются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к настоящим Правилам.</w:t>
      </w:r>
    </w:p>
    <w:bookmarkEnd w:id="29"/>
    <w:bookmarkStart w:name="z326" w:id="30"/>
    <w:p>
      <w:pPr>
        <w:spacing w:after="0"/>
        <w:ind w:left="0"/>
        <w:jc w:val="both"/>
      </w:pPr>
      <w:r>
        <w:rPr>
          <w:rFonts w:ascii="Times New Roman"/>
          <w:b w:val="false"/>
          <w:i w:val="false"/>
          <w:color w:val="000000"/>
          <w:sz w:val="28"/>
        </w:rPr>
        <w:t>
      12. Прогноз социально-экономического развития, разрабатываемый на уровне области, города республиканского значения, столицы, состоит из следующих разделов:</w:t>
      </w:r>
    </w:p>
    <w:bookmarkEnd w:id="30"/>
    <w:bookmarkStart w:name="z327" w:id="31"/>
    <w:p>
      <w:pPr>
        <w:spacing w:after="0"/>
        <w:ind w:left="0"/>
        <w:jc w:val="both"/>
      </w:pPr>
      <w:r>
        <w:rPr>
          <w:rFonts w:ascii="Times New Roman"/>
          <w:b w:val="false"/>
          <w:i w:val="false"/>
          <w:color w:val="000000"/>
          <w:sz w:val="28"/>
        </w:rPr>
        <w:t>
      1) тенденции и приоритеты социально-экономического развития области, города республиканского значения, столицы;</w:t>
      </w:r>
    </w:p>
    <w:bookmarkEnd w:id="31"/>
    <w:bookmarkStart w:name="z328" w:id="32"/>
    <w:p>
      <w:pPr>
        <w:spacing w:after="0"/>
        <w:ind w:left="0"/>
        <w:jc w:val="both"/>
      </w:pPr>
      <w:r>
        <w:rPr>
          <w:rFonts w:ascii="Times New Roman"/>
          <w:b w:val="false"/>
          <w:i w:val="false"/>
          <w:color w:val="000000"/>
          <w:sz w:val="28"/>
        </w:rPr>
        <w:t xml:space="preserve">
      2) прогноз показателей социально-экономического развития области, города республиканского значения, столицы на пятилетний период по формам 1, 2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2"/>
    <w:bookmarkStart w:name="z329" w:id="33"/>
    <w:p>
      <w:pPr>
        <w:spacing w:after="0"/>
        <w:ind w:left="0"/>
        <w:jc w:val="both"/>
      </w:pPr>
      <w:r>
        <w:rPr>
          <w:rFonts w:ascii="Times New Roman"/>
          <w:b w:val="false"/>
          <w:i w:val="false"/>
          <w:color w:val="000000"/>
          <w:sz w:val="28"/>
        </w:rPr>
        <w:t xml:space="preserve">
      3) прогноз бюджетных параметров области, города республиканского значения, столицы на плановый период, включающий прогноз поступлений и расходов бюджета области (в разрезе районов (городов областного значения), города районного значения, сел, поселков, сельских округов), города республиканского значения, столицы по форме 3,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3"/>
    <w:bookmarkStart w:name="z330" w:id="34"/>
    <w:p>
      <w:pPr>
        <w:spacing w:after="0"/>
        <w:ind w:left="0"/>
        <w:jc w:val="both"/>
      </w:pPr>
      <w:r>
        <w:rPr>
          <w:rFonts w:ascii="Times New Roman"/>
          <w:b w:val="false"/>
          <w:i w:val="false"/>
          <w:color w:val="000000"/>
          <w:sz w:val="28"/>
        </w:rPr>
        <w:t>
      4) новые инициативы расходов, направленные на реализацию приоритетов социально-экономического развития области, города республиканского значения, столицы;</w:t>
      </w:r>
    </w:p>
    <w:bookmarkEnd w:id="34"/>
    <w:bookmarkStart w:name="z331" w:id="35"/>
    <w:p>
      <w:pPr>
        <w:spacing w:after="0"/>
        <w:ind w:left="0"/>
        <w:jc w:val="both"/>
      </w:pPr>
      <w:r>
        <w:rPr>
          <w:rFonts w:ascii="Times New Roman"/>
          <w:b w:val="false"/>
          <w:i w:val="false"/>
          <w:color w:val="000000"/>
          <w:sz w:val="28"/>
        </w:rPr>
        <w:t xml:space="preserve">
      5) перечень приоритетных бюджетных инвестиций на плановый период в разрезе приоритетных направлений области, города республиканского значения, столицы по форме 4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12 с изменением, внесенным приказом и.о. Министра национальной экономики РК от 25.08.2022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2" w:id="36"/>
    <w:p>
      <w:pPr>
        <w:spacing w:after="0"/>
        <w:ind w:left="0"/>
        <w:jc w:val="both"/>
      </w:pPr>
      <w:r>
        <w:rPr>
          <w:rFonts w:ascii="Times New Roman"/>
          <w:b w:val="false"/>
          <w:i w:val="false"/>
          <w:color w:val="000000"/>
          <w:sz w:val="28"/>
        </w:rPr>
        <w:t xml:space="preserve">
      13. Структура разделов Прогноза социально-экономического развития, перечень показателей, необходимых для расчета прогнозных параметров социально-экономического развития области, города республиканского значения, столицы определяется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w:t>
      </w:r>
    </w:p>
    <w:bookmarkEnd w:id="36"/>
    <w:bookmarkStart w:name="z333" w:id="37"/>
    <w:p>
      <w:pPr>
        <w:spacing w:after="0"/>
        <w:ind w:left="0"/>
        <w:jc w:val="both"/>
      </w:pPr>
      <w:r>
        <w:rPr>
          <w:rFonts w:ascii="Times New Roman"/>
          <w:b w:val="false"/>
          <w:i w:val="false"/>
          <w:color w:val="000000"/>
          <w:sz w:val="28"/>
        </w:rPr>
        <w:t>
      14. Показатели социально-экономического развития района (города областного значения) и бюджетные параметры района (города областного значения), города районного значения, села, поселка, сельского округа указываются в составе прогноза социально-экономического развития области в разрезе районов (городов областного значения) и городов районного значения, сел, поселков, сельских округов.</w:t>
      </w:r>
    </w:p>
    <w:bookmarkEnd w:id="37"/>
    <w:bookmarkStart w:name="z334" w:id="38"/>
    <w:p>
      <w:pPr>
        <w:spacing w:after="0"/>
        <w:ind w:left="0"/>
        <w:jc w:val="both"/>
      </w:pPr>
      <w:r>
        <w:rPr>
          <w:rFonts w:ascii="Times New Roman"/>
          <w:b w:val="false"/>
          <w:i w:val="false"/>
          <w:color w:val="000000"/>
          <w:sz w:val="28"/>
        </w:rPr>
        <w:t>
      15. Центральным уполномоченным органом по государственному планированию (местным уполномоченным органом по государственному планированию области, города республиканского значения, столицы) могут быть включены дополнительные прогнозные показатели социально-экономического развития и бюджетных параметров.</w:t>
      </w:r>
    </w:p>
    <w:bookmarkEnd w:id="38"/>
    <w:bookmarkStart w:name="z335" w:id="3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3. Порядок разработки прогноза социально-экономического развития на республиканском уровне государственного управления</w:t>
      </w:r>
    </w:p>
    <w:bookmarkEnd w:id="39"/>
    <w:bookmarkStart w:name="z336" w:id="40"/>
    <w:p>
      <w:pPr>
        <w:spacing w:after="0"/>
        <w:ind w:left="0"/>
        <w:jc w:val="both"/>
      </w:pPr>
      <w:r>
        <w:rPr>
          <w:rFonts w:ascii="Times New Roman"/>
          <w:b w:val="false"/>
          <w:i w:val="false"/>
          <w:color w:val="000000"/>
          <w:sz w:val="28"/>
        </w:rPr>
        <w:t>
      16. Разработка прогноза социально-экономического развития Республики Казахстан осуществляется центральным уполномоченным органом по государственному планированию в два этапа.</w:t>
      </w:r>
    </w:p>
    <w:bookmarkEnd w:id="40"/>
    <w:bookmarkStart w:name="z337" w:id="41"/>
    <w:p>
      <w:pPr>
        <w:spacing w:after="0"/>
        <w:ind w:left="0"/>
        <w:jc w:val="both"/>
      </w:pPr>
      <w:r>
        <w:rPr>
          <w:rFonts w:ascii="Times New Roman"/>
          <w:b w:val="false"/>
          <w:i w:val="false"/>
          <w:color w:val="000000"/>
          <w:sz w:val="28"/>
        </w:rPr>
        <w:t>
      17. На первом этапе формируется проект прогноза социально-экономического развития страны путем разработки сценарного прогноза показателей социально-экономического развития и приоритетов социально-экономической политики Республики Казахстан:</w:t>
      </w:r>
    </w:p>
    <w:bookmarkEnd w:id="41"/>
    <w:bookmarkStart w:name="z493" w:id="42"/>
    <w:p>
      <w:pPr>
        <w:spacing w:after="0"/>
        <w:ind w:left="0"/>
        <w:jc w:val="both"/>
      </w:pPr>
      <w:r>
        <w:rPr>
          <w:rFonts w:ascii="Times New Roman"/>
          <w:b w:val="false"/>
          <w:i w:val="false"/>
          <w:color w:val="000000"/>
          <w:sz w:val="28"/>
        </w:rPr>
        <w:t xml:space="preserve">
      1) Фонды не позднее 10 марта года, предшествующего планируемому периоду, представляют в центральный государственный орган прогноз показателей и пояснительную записку по поступлениям и расходам (выплатам) средств на плановый период в соответствии со структурой разделов, формами и перечнем показателей прогноза социально-экономического развития по формам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2"/>
    <w:bookmarkStart w:name="z494" w:id="43"/>
    <w:p>
      <w:pPr>
        <w:spacing w:after="0"/>
        <w:ind w:left="0"/>
        <w:jc w:val="both"/>
      </w:pPr>
      <w:r>
        <w:rPr>
          <w:rFonts w:ascii="Times New Roman"/>
          <w:b w:val="false"/>
          <w:i w:val="false"/>
          <w:color w:val="000000"/>
          <w:sz w:val="28"/>
        </w:rPr>
        <w:t xml:space="preserve">
      2) центральные исполнительные и другие государственные органы не позднее 15 марта года, предшествующего планируемому периоду, представляют в центральный уполномоченный орган по государственному планированию прогноз показателей и предложения к разделам прогноза социально-экономического развития республики в соответствии со структурой разделов, формами и перечнем показателей прогноза социально-экономического развития по формам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3"/>
    <w:bookmarkStart w:name="z495" w:id="44"/>
    <w:p>
      <w:pPr>
        <w:spacing w:after="0"/>
        <w:ind w:left="0"/>
        <w:jc w:val="both"/>
      </w:pPr>
      <w:r>
        <w:rPr>
          <w:rFonts w:ascii="Times New Roman"/>
          <w:b w:val="false"/>
          <w:i w:val="false"/>
          <w:color w:val="000000"/>
          <w:sz w:val="28"/>
        </w:rPr>
        <w:t>
      3) центральный уполномоченный орган по государственному планированию на основании информации, полученной от центральных исполнительных и других государственных органов, не позднее 1 апреля года, предшествующего планируемому периоду, разрабатывает сценарный прогноз показателей социально-экономического развития на предстоящий планируемый период и направляет его в центральный уполномоченный орган по бюджетному планированию и Национальный Банк Республики Казахстан;</w:t>
      </w:r>
    </w:p>
    <w:bookmarkEnd w:id="44"/>
    <w:bookmarkStart w:name="z496" w:id="45"/>
    <w:p>
      <w:pPr>
        <w:spacing w:after="0"/>
        <w:ind w:left="0"/>
        <w:jc w:val="both"/>
      </w:pPr>
      <w:r>
        <w:rPr>
          <w:rFonts w:ascii="Times New Roman"/>
          <w:b w:val="false"/>
          <w:i w:val="false"/>
          <w:color w:val="000000"/>
          <w:sz w:val="28"/>
        </w:rPr>
        <w:t>
      4) центральный уполномоченный орган по бюджетному планированию на основе сценарного прогноза показателей социально-экономического развития республики не позднее 10 апреля года, предшествующего планируемому периоду, направляет центральному уполномоченному органу по государственному планированию сценарный прогноз погашения бюджетных кредитов, поступления от продажи финансовых активов государства;</w:t>
      </w:r>
    </w:p>
    <w:bookmarkEnd w:id="45"/>
    <w:bookmarkStart w:name="z497" w:id="46"/>
    <w:p>
      <w:pPr>
        <w:spacing w:after="0"/>
        <w:ind w:left="0"/>
        <w:jc w:val="both"/>
      </w:pPr>
      <w:r>
        <w:rPr>
          <w:rFonts w:ascii="Times New Roman"/>
          <w:b w:val="false"/>
          <w:i w:val="false"/>
          <w:color w:val="000000"/>
          <w:sz w:val="28"/>
        </w:rPr>
        <w:t>
      5) Национальный Банк Республики Казахстан на основе сценарного прогноза показателей социально-экономического развития республики не позднее 10 апреля года, предшествующего планируемому периоду, направляет в центральный уполномоченный орган по государственному планированию сценарный прогноз показателей денежно-кредитной политики и платежного баланса, необходимых для разработки проекта прогноза социально-экономического развития;</w:t>
      </w:r>
    </w:p>
    <w:bookmarkEnd w:id="46"/>
    <w:bookmarkStart w:name="z498" w:id="47"/>
    <w:p>
      <w:pPr>
        <w:spacing w:after="0"/>
        <w:ind w:left="0"/>
        <w:jc w:val="both"/>
      </w:pPr>
      <w:r>
        <w:rPr>
          <w:rFonts w:ascii="Times New Roman"/>
          <w:b w:val="false"/>
          <w:i w:val="false"/>
          <w:color w:val="000000"/>
          <w:sz w:val="28"/>
        </w:rPr>
        <w:t>
      6) центральный уполномоченный орган по государственному планированию на основании информации, полученной от центральных исполнительных и других государственных органов, формирует и не позднее 15 апреля года, предшествующего планируемому периоду, вносит на рассмотрение Республиканской бюджетной комиссии проект прогноза социально-экономического развития Республики Казахстан на первом этапе;</w:t>
      </w:r>
    </w:p>
    <w:bookmarkEnd w:id="47"/>
    <w:bookmarkStart w:name="z499" w:id="48"/>
    <w:p>
      <w:pPr>
        <w:spacing w:after="0"/>
        <w:ind w:left="0"/>
        <w:jc w:val="both"/>
      </w:pPr>
      <w:r>
        <w:rPr>
          <w:rFonts w:ascii="Times New Roman"/>
          <w:b w:val="false"/>
          <w:i w:val="false"/>
          <w:color w:val="000000"/>
          <w:sz w:val="28"/>
        </w:rPr>
        <w:t>
      7) центральный уполномоченный орган по государственному планированию после одобрения Республиканской бюджетной комиссии направляет Высшей аудиторской палате Республики Казахстан и в течение 3 (трех) рабочих дней публикует в средствах массовой информации проект прогноза социально-экономического развития Республики Казахстан на первом этапе.</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 в редакции приказа и.о. Министра национальной экономики РК от 25.08.2022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национальной экономики РК от 31.01.2023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44" w:id="49"/>
    <w:p>
      <w:pPr>
        <w:spacing w:after="0"/>
        <w:ind w:left="0"/>
        <w:jc w:val="both"/>
      </w:pPr>
      <w:r>
        <w:rPr>
          <w:rFonts w:ascii="Times New Roman"/>
          <w:b w:val="false"/>
          <w:i w:val="false"/>
          <w:color w:val="000000"/>
          <w:sz w:val="28"/>
        </w:rPr>
        <w:t>
      18. На втором этапе проводится уточнение прогноза показателей и актуализация разделов проекта прогноза социально-экономического развития Республики Казахстан:</w:t>
      </w:r>
    </w:p>
    <w:bookmarkEnd w:id="49"/>
    <w:bookmarkStart w:name="z501" w:id="50"/>
    <w:p>
      <w:pPr>
        <w:spacing w:after="0"/>
        <w:ind w:left="0"/>
        <w:jc w:val="both"/>
      </w:pPr>
      <w:r>
        <w:rPr>
          <w:rFonts w:ascii="Times New Roman"/>
          <w:b w:val="false"/>
          <w:i w:val="false"/>
          <w:color w:val="000000"/>
          <w:sz w:val="28"/>
        </w:rPr>
        <w:t>
      1) Фонды в соответствии со структурой разделов, формами и перечнем показателей документа по формам согласно приложению 3 к настоящим Правилам, не позднее 10 июля года, предшествующего планируемому периоду, представляют в центральный государственный орган уточненный прогноз показателей (включая пояснительную записку по поступлениям и расходам средств на плановый период);</w:t>
      </w:r>
    </w:p>
    <w:bookmarkEnd w:id="50"/>
    <w:bookmarkStart w:name="z502" w:id="51"/>
    <w:p>
      <w:pPr>
        <w:spacing w:after="0"/>
        <w:ind w:left="0"/>
        <w:jc w:val="both"/>
      </w:pPr>
      <w:r>
        <w:rPr>
          <w:rFonts w:ascii="Times New Roman"/>
          <w:b w:val="false"/>
          <w:i w:val="false"/>
          <w:color w:val="000000"/>
          <w:sz w:val="28"/>
        </w:rPr>
        <w:t>
      2) центральные исполнительные и другие государственные органы в соответствии со структурой разделов, формами и перечнем показателей документа по формам согласно приложению 3 к настоящим Правилам, не позднее 15 июля года, предшествующего планируемому периоду, представляют в центральный уполномоченный орган по государственному планированию уточненный прогноз показателей и информацию к разделам прогноза социально-экономического развития Республики Казахстан;</w:t>
      </w:r>
    </w:p>
    <w:bookmarkEnd w:id="51"/>
    <w:bookmarkStart w:name="z503" w:id="52"/>
    <w:p>
      <w:pPr>
        <w:spacing w:after="0"/>
        <w:ind w:left="0"/>
        <w:jc w:val="both"/>
      </w:pPr>
      <w:r>
        <w:rPr>
          <w:rFonts w:ascii="Times New Roman"/>
          <w:b w:val="false"/>
          <w:i w:val="false"/>
          <w:color w:val="000000"/>
          <w:sz w:val="28"/>
        </w:rPr>
        <w:t>
      3) центральный уполномоченный орган по государственному планированию на основании информации, полученной от центральных исполнительных и других государственных органов, не позднее 20 июля года, предшествующего планируемому периоду, уточняет сценарный прогноз показателей социально-экономического развития и направляет его в уполномоченный орган по бюджетному планированию и Национальный Банк Республики Казахстан;</w:t>
      </w:r>
    </w:p>
    <w:bookmarkEnd w:id="52"/>
    <w:bookmarkStart w:name="z504" w:id="53"/>
    <w:p>
      <w:pPr>
        <w:spacing w:after="0"/>
        <w:ind w:left="0"/>
        <w:jc w:val="both"/>
      </w:pPr>
      <w:r>
        <w:rPr>
          <w:rFonts w:ascii="Times New Roman"/>
          <w:b w:val="false"/>
          <w:i w:val="false"/>
          <w:color w:val="000000"/>
          <w:sz w:val="28"/>
        </w:rPr>
        <w:t>
      4) центральный уполномоченный орган по бюджетному планированию на основе сценарного прогноза показателей социально-экономического развития республики не позднее 28 июля года, предшествующего планируемому периоду, направляет центральному уполномоченному органу по государственному планированию уточненный сценарный прогноз погашения бюджетных кредитов, поступления от продажи финансовых активов государства;</w:t>
      </w:r>
    </w:p>
    <w:bookmarkEnd w:id="53"/>
    <w:bookmarkStart w:name="z505" w:id="54"/>
    <w:p>
      <w:pPr>
        <w:spacing w:after="0"/>
        <w:ind w:left="0"/>
        <w:jc w:val="both"/>
      </w:pPr>
      <w:r>
        <w:rPr>
          <w:rFonts w:ascii="Times New Roman"/>
          <w:b w:val="false"/>
          <w:i w:val="false"/>
          <w:color w:val="000000"/>
          <w:sz w:val="28"/>
        </w:rPr>
        <w:t>
      5) Национальный Банк Республики Казахстан на основе сценарного прогноза показателей социально-экономического развития республики не позднее 28 июля года, предшествующего планируемому периоду, направляет в центральный уполномоченный орган по государственному планированию уточненный сценарный прогноз показателей денежно-кредитной политики и платежного баланса, необходимых для разработки прогноза социально-экономического развития;</w:t>
      </w:r>
    </w:p>
    <w:bookmarkEnd w:id="54"/>
    <w:bookmarkStart w:name="z506" w:id="55"/>
    <w:p>
      <w:pPr>
        <w:spacing w:after="0"/>
        <w:ind w:left="0"/>
        <w:jc w:val="both"/>
      </w:pPr>
      <w:r>
        <w:rPr>
          <w:rFonts w:ascii="Times New Roman"/>
          <w:b w:val="false"/>
          <w:i w:val="false"/>
          <w:color w:val="000000"/>
          <w:sz w:val="28"/>
        </w:rPr>
        <w:t>
      6) центральный уполномоченный орган по государственному планированию на основании информации, полученной от центральных исполнительных и других государственных органов, а также официальных отчетных данных за предшествующий планируемому периоду отчетный период, не позднее 1 августа года, предшествующего планируемому периоду, формирует прогноз показателей социально-экономического развития на втором этапе;</w:t>
      </w:r>
    </w:p>
    <w:bookmarkEnd w:id="55"/>
    <w:bookmarkStart w:name="z507" w:id="56"/>
    <w:p>
      <w:pPr>
        <w:spacing w:after="0"/>
        <w:ind w:left="0"/>
        <w:jc w:val="both"/>
      </w:pPr>
      <w:r>
        <w:rPr>
          <w:rFonts w:ascii="Times New Roman"/>
          <w:b w:val="false"/>
          <w:i w:val="false"/>
          <w:color w:val="000000"/>
          <w:sz w:val="28"/>
        </w:rPr>
        <w:t>
      7) центральный уполномоченный орган по государственному планированию не позднее 15 августа года, предшествующего планируемому периоду, формирует и вносит на рассмотрение Республиканской бюджетной комиссии, направляет в Высшую аудиторскую палату Республики Казахстан проект прогноза социально-экономического развития Республики Казахстан на втором этапе;</w:t>
      </w:r>
    </w:p>
    <w:bookmarkEnd w:id="56"/>
    <w:bookmarkStart w:name="z508" w:id="57"/>
    <w:p>
      <w:pPr>
        <w:spacing w:after="0"/>
        <w:ind w:left="0"/>
        <w:jc w:val="both"/>
      </w:pPr>
      <w:r>
        <w:rPr>
          <w:rFonts w:ascii="Times New Roman"/>
          <w:b w:val="false"/>
          <w:i w:val="false"/>
          <w:color w:val="000000"/>
          <w:sz w:val="28"/>
        </w:rPr>
        <w:t>
      8) проект прогноза социально-экономического развития Республики Казахстан после одобрения Республиканской бюджетной комиссией в течение 3 (трех) рабочих дней вносится на рассмотрение в Правительство Республики Казахстан;</w:t>
      </w:r>
    </w:p>
    <w:bookmarkEnd w:id="57"/>
    <w:bookmarkStart w:name="z509" w:id="58"/>
    <w:p>
      <w:pPr>
        <w:spacing w:after="0"/>
        <w:ind w:left="0"/>
        <w:jc w:val="both"/>
      </w:pPr>
      <w:r>
        <w:rPr>
          <w:rFonts w:ascii="Times New Roman"/>
          <w:b w:val="false"/>
          <w:i w:val="false"/>
          <w:color w:val="000000"/>
          <w:sz w:val="28"/>
        </w:rPr>
        <w:t>
      9) одобренный Правительством Республики Казахстан прогноз социально-экономического развития Республики Казахстан одновременно с внесением Правительством Республики Казахстан в Парламент Республики Казахстан, публикуется в средствах массовой информации.</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национальной экономики РК от 25.08.2022 </w:t>
      </w:r>
      <w:r>
        <w:rPr>
          <w:rFonts w:ascii="Times New Roman"/>
          <w:b w:val="false"/>
          <w:i w:val="false"/>
          <w:color w:val="00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национальной экономики РК от 31.01.2023 </w:t>
      </w:r>
      <w:r>
        <w:rPr>
          <w:rFonts w:ascii="Times New Roman"/>
          <w:b w:val="false"/>
          <w:i w:val="false"/>
          <w:color w:val="00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4" w:id="59"/>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4. Порядок разработки прогноза социально-экономического развития на уровне области, города республиканского значения, столицы</w:t>
      </w:r>
    </w:p>
    <w:bookmarkEnd w:id="59"/>
    <w:bookmarkStart w:name="z355" w:id="60"/>
    <w:p>
      <w:pPr>
        <w:spacing w:after="0"/>
        <w:ind w:left="0"/>
        <w:jc w:val="both"/>
      </w:pPr>
      <w:r>
        <w:rPr>
          <w:rFonts w:ascii="Times New Roman"/>
          <w:b w:val="false"/>
          <w:i w:val="false"/>
          <w:color w:val="000000"/>
          <w:sz w:val="28"/>
        </w:rPr>
        <w:t>
      19. Разработка прогноза социально-экономического развития области, города республиканского значения, столицы осуществляется уполномоченным органом по государственному планированию области, города республиканского значения, столицы в два этапа.</w:t>
      </w:r>
    </w:p>
    <w:bookmarkEnd w:id="60"/>
    <w:bookmarkStart w:name="z356" w:id="61"/>
    <w:p>
      <w:pPr>
        <w:spacing w:after="0"/>
        <w:ind w:left="0"/>
        <w:jc w:val="both"/>
      </w:pPr>
      <w:r>
        <w:rPr>
          <w:rFonts w:ascii="Times New Roman"/>
          <w:b w:val="false"/>
          <w:i w:val="false"/>
          <w:color w:val="000000"/>
          <w:sz w:val="28"/>
        </w:rPr>
        <w:t>
      20. На первом этапе осуществляются разработка проекта прогноза социально-экономического развития области, города республиканского значения, столицы:</w:t>
      </w:r>
    </w:p>
    <w:bookmarkEnd w:id="61"/>
    <w:bookmarkStart w:name="z357" w:id="62"/>
    <w:p>
      <w:pPr>
        <w:spacing w:after="0"/>
        <w:ind w:left="0"/>
        <w:jc w:val="both"/>
      </w:pPr>
      <w:r>
        <w:rPr>
          <w:rFonts w:ascii="Times New Roman"/>
          <w:b w:val="false"/>
          <w:i w:val="false"/>
          <w:color w:val="000000"/>
          <w:sz w:val="28"/>
        </w:rPr>
        <w:t xml:space="preserve">
      1) исполнительные органы области (района (города областного значения), аппарат акима города районного значения, села, поселка, сельского округа), города республиканского значения, столицы и уполномоченные органы по государственному планированию районов (города областного значения) в соответствии со структурой разделов и перечнем показателей прогноза социально-экономического развития области, города республиканского значения, столицы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не позднее 15 апреля года, предшествующего планируемому периоду, представляют в уполномоченный орган по государственному планированию области, города республиканского значения, столицы согласованные предложения к разделам и уточнение прогноза показателей социально-экономического развития области, города республиканского значения, столицы;</w:t>
      </w:r>
    </w:p>
    <w:bookmarkEnd w:id="62"/>
    <w:bookmarkStart w:name="z358" w:id="63"/>
    <w:p>
      <w:pPr>
        <w:spacing w:after="0"/>
        <w:ind w:left="0"/>
        <w:jc w:val="both"/>
      </w:pPr>
      <w:r>
        <w:rPr>
          <w:rFonts w:ascii="Times New Roman"/>
          <w:b w:val="false"/>
          <w:i w:val="false"/>
          <w:color w:val="000000"/>
          <w:sz w:val="28"/>
        </w:rPr>
        <w:t xml:space="preserve">
      2) уполномоченный орган по государственному планированию области, города республиканского значения, столицы на основании информации, полученной от уполномоченных органов по государственному планированию районов (городов областного значения) и исполнительных органов области (района (города областного значения), аппарата акима города районного значения, села, поселка, сельского округа), города республиканского значения, столицы, на основе одобренного Республиканской бюджетной комиссией на первом этапе проекта прогноза социально-экономического развития Республики Казахстан, структуры разделов, форм и перечня показателей прогноза социально-экономического развития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к настоящим Правилам и основных приоритетов социально-экономического развития формирует и не позднее 25 апреля года, предшествующего планируемому периоду, вносит на рассмотрение бюджетной комиссии области, города республиканского значения, столицы проект прогноза социально-экономического развития области, города республиканского значения, столицы.</w:t>
      </w:r>
    </w:p>
    <w:bookmarkEnd w:id="63"/>
    <w:bookmarkStart w:name="z359" w:id="64"/>
    <w:p>
      <w:pPr>
        <w:spacing w:after="0"/>
        <w:ind w:left="0"/>
        <w:jc w:val="both"/>
      </w:pPr>
      <w:r>
        <w:rPr>
          <w:rFonts w:ascii="Times New Roman"/>
          <w:b w:val="false"/>
          <w:i w:val="false"/>
          <w:color w:val="000000"/>
          <w:sz w:val="28"/>
        </w:rPr>
        <w:t>
      21. На втором этапе осуществляются уточнение прогноза показателей и актуализация разделов проекта прогноза социально-экономического развития области, города республиканского значения, столицы:</w:t>
      </w:r>
    </w:p>
    <w:bookmarkEnd w:id="64"/>
    <w:bookmarkStart w:name="z360" w:id="65"/>
    <w:p>
      <w:pPr>
        <w:spacing w:after="0"/>
        <w:ind w:left="0"/>
        <w:jc w:val="both"/>
      </w:pPr>
      <w:r>
        <w:rPr>
          <w:rFonts w:ascii="Times New Roman"/>
          <w:b w:val="false"/>
          <w:i w:val="false"/>
          <w:color w:val="000000"/>
          <w:sz w:val="28"/>
        </w:rPr>
        <w:t>
      1) в сентябре года, предшествующего планируемому периоду, уполномоченный орган по государственному планированию области, города республиканского значения, столицы с участием уполномоченных органов по государственному планированию районов (городов областного значения) и исполнительных органов области (района (города областного значения), аппарата акима города районного значения, села, поселка, сельского округа), города республиканского значения, столицы на основе одобренного Правительством Республики Казахстан на втором этапе прогноза социально-экономического развития Республики Казахстан проводит уточнение прогноза показателей социально-экономического развития области, города республиканского значения, столицы;</w:t>
      </w:r>
    </w:p>
    <w:bookmarkEnd w:id="65"/>
    <w:bookmarkStart w:name="z361" w:id="66"/>
    <w:p>
      <w:pPr>
        <w:spacing w:after="0"/>
        <w:ind w:left="0"/>
        <w:jc w:val="both"/>
      </w:pPr>
      <w:r>
        <w:rPr>
          <w:rFonts w:ascii="Times New Roman"/>
          <w:b w:val="false"/>
          <w:i w:val="false"/>
          <w:color w:val="000000"/>
          <w:sz w:val="28"/>
        </w:rPr>
        <w:t xml:space="preserve">
      2) исполнительные органы области (района (города областного значения), аппарат акима города районного значения, села, поселка, сельского округа), города республиканского значения, столицы и уполномоченные органы по государственному планированию районов (города областного значения) в соответствии со структурой разделов, формами и перечнем показателей прогноза социально-экономического развития области, города республиканского значения, столицы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к настоящим Правилам не позднее 10 сентября года, предшествующего планируемому периоду, представляют в уполномоченный орган по государственному планированию области, города республиканского значения, столицы согласованные предложения к разделам и уточнение прогноза показателей социально-экономического развития области, города республиканского значения, столицы;</w:t>
      </w:r>
    </w:p>
    <w:bookmarkEnd w:id="66"/>
    <w:bookmarkStart w:name="z362" w:id="67"/>
    <w:p>
      <w:pPr>
        <w:spacing w:after="0"/>
        <w:ind w:left="0"/>
        <w:jc w:val="both"/>
      </w:pPr>
      <w:r>
        <w:rPr>
          <w:rFonts w:ascii="Times New Roman"/>
          <w:b w:val="false"/>
          <w:i w:val="false"/>
          <w:color w:val="000000"/>
          <w:sz w:val="28"/>
        </w:rPr>
        <w:t>
      3) уполномоченный орган по государственному планированию области, города республиканского значения, столицы на основании информации, полученной от исполнительных органов области, города республиканского значения, столицы и уполномоченных органов по государственному планированию районов (города областного значения) с учетом предложений исполнительных органов районов (городов областного значения), аппаратов акимов городов районного значения, сел, поселков, сельских округов, дорабатывает проект прогноза социально-экономического развития области, города республиканского значения, столицы и формирует перечень приоритетных местных бюджетных инвестиций за счет средств областного бюджета, города республиканского значения, столицы;</w:t>
      </w:r>
    </w:p>
    <w:bookmarkEnd w:id="67"/>
    <w:bookmarkStart w:name="z363" w:id="68"/>
    <w:p>
      <w:pPr>
        <w:spacing w:after="0"/>
        <w:ind w:left="0"/>
        <w:jc w:val="both"/>
      </w:pPr>
      <w:r>
        <w:rPr>
          <w:rFonts w:ascii="Times New Roman"/>
          <w:b w:val="false"/>
          <w:i w:val="false"/>
          <w:color w:val="000000"/>
          <w:sz w:val="28"/>
        </w:rPr>
        <w:t>
      4) уполномоченный орган по государственному планированию области, города республиканского значения, столицы с учетом положительного заключения бюджетной комиссии области, города республиканского значения, столицы не позднее 1 октября года, предшествующего планируемому периоду, вносит его на рассмотрение в местный исполнительный орган (акимат) области, города республиканского значения, столицы;</w:t>
      </w:r>
    </w:p>
    <w:bookmarkEnd w:id="68"/>
    <w:bookmarkStart w:name="z364" w:id="69"/>
    <w:p>
      <w:pPr>
        <w:spacing w:after="0"/>
        <w:ind w:left="0"/>
        <w:jc w:val="both"/>
      </w:pPr>
      <w:r>
        <w:rPr>
          <w:rFonts w:ascii="Times New Roman"/>
          <w:b w:val="false"/>
          <w:i w:val="false"/>
          <w:color w:val="000000"/>
          <w:sz w:val="28"/>
        </w:rPr>
        <w:t>
      5) Прогноз социально-экономического развития области, города республиканского значения, столицы, включая перечень приоритетных местных бюджетных инвестиций, не позднее 10 октября года, предшествующего планируемому периоду, одобряется местным исполнительным органом (акиматом) области, города республиканского значения, столицы;</w:t>
      </w:r>
    </w:p>
    <w:bookmarkEnd w:id="69"/>
    <w:bookmarkStart w:name="z365" w:id="70"/>
    <w:p>
      <w:pPr>
        <w:spacing w:after="0"/>
        <w:ind w:left="0"/>
        <w:jc w:val="both"/>
      </w:pPr>
      <w:r>
        <w:rPr>
          <w:rFonts w:ascii="Times New Roman"/>
          <w:b w:val="false"/>
          <w:i w:val="false"/>
          <w:color w:val="000000"/>
          <w:sz w:val="28"/>
        </w:rPr>
        <w:t>
      6) одобренный прогноз социально-экономического развития области, города республиканского значения, столицы одновременно с внесением местным исполнительным органом (акиматом) области, города республиканского значения, столицы в соответствующий местный представительный орган (маслихат), публикуется в средствах массовой информации.</w:t>
      </w:r>
    </w:p>
    <w:bookmarkEnd w:id="70"/>
    <w:bookmarkStart w:name="z366" w:id="71"/>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5. Порядок уточнения прогноза показателей социально-экономического развития</w:t>
      </w:r>
    </w:p>
    <w:bookmarkEnd w:id="71"/>
    <w:bookmarkStart w:name="z367" w:id="72"/>
    <w:p>
      <w:pPr>
        <w:spacing w:after="0"/>
        <w:ind w:left="0"/>
        <w:jc w:val="both"/>
      </w:pPr>
      <w:r>
        <w:rPr>
          <w:rFonts w:ascii="Times New Roman"/>
          <w:b w:val="false"/>
          <w:i w:val="false"/>
          <w:color w:val="000000"/>
          <w:sz w:val="28"/>
        </w:rPr>
        <w:t>
      22. Уточнением прогноза социально-экономического развития является изменение показателей социально-экономического развития Республики Казахстан, области, города республиканского значения, столицы посредством внесения изменений в одобренный Правительством Республики Казахстан или местным исполнительным органом (акиматом) прогноз социально-экономического развития Республики Казахстан, области, города республиканского значения, столицы.</w:t>
      </w:r>
    </w:p>
    <w:bookmarkEnd w:id="72"/>
    <w:bookmarkStart w:name="z368" w:id="73"/>
    <w:p>
      <w:pPr>
        <w:spacing w:after="0"/>
        <w:ind w:left="0"/>
        <w:jc w:val="both"/>
      </w:pPr>
      <w:r>
        <w:rPr>
          <w:rFonts w:ascii="Times New Roman"/>
          <w:b w:val="false"/>
          <w:i w:val="false"/>
          <w:color w:val="000000"/>
          <w:sz w:val="28"/>
        </w:rPr>
        <w:t>
      23. Уточнение прогноза социально-экономического развития осуществляется в случаях обновления отчетных данных по валовому внутреннему и региональному продукту, а также изменения внешних и внутренних условий развития экономики.</w:t>
      </w:r>
    </w:p>
    <w:bookmarkEnd w:id="73"/>
    <w:bookmarkStart w:name="z369" w:id="74"/>
    <w:p>
      <w:pPr>
        <w:spacing w:after="0"/>
        <w:ind w:left="0"/>
        <w:jc w:val="both"/>
      </w:pPr>
      <w:r>
        <w:rPr>
          <w:rFonts w:ascii="Times New Roman"/>
          <w:b w:val="false"/>
          <w:i w:val="false"/>
          <w:color w:val="000000"/>
          <w:sz w:val="28"/>
        </w:rPr>
        <w:t>
      24. Внесение изменений в одобренный прогноз социально-экономического развития рассматриваются Республиканской бюджетной комиссией или бюджетной комиссией области, города республиканского значения, столицы, одобряются Правительством Республики Казахстан или местным исполнительным органом (акиматом) области, города республиканского значения, столицы и подлежат опубликованию в средствах массовой информации.</w:t>
      </w:r>
    </w:p>
    <w:bookmarkEnd w:id="74"/>
    <w:bookmarkStart w:name="z370" w:id="75"/>
    <w:p>
      <w:pPr>
        <w:spacing w:after="0"/>
        <w:ind w:left="0"/>
        <w:jc w:val="both"/>
      </w:pPr>
      <w:r>
        <w:rPr>
          <w:rFonts w:ascii="Times New Roman"/>
          <w:b w:val="false"/>
          <w:i w:val="false"/>
          <w:color w:val="000000"/>
          <w:sz w:val="28"/>
        </w:rPr>
        <w:t>
      25. При уточнении прогноза социально-экономического развития соблюдаются требования по разработке и одобрению прогноза социально-экономического развития на втором этапе, на соответствующих уровнях государственного управления, установленные настоящими Правилами.</w:t>
      </w:r>
    </w:p>
    <w:bookmarkEnd w:id="75"/>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25 - в редакции приказа Министра национальной экономики РК от 10.03.2021 </w:t>
      </w:r>
      <w:r>
        <w:rPr>
          <w:rFonts w:ascii="Times New Roman"/>
          <w:b w:val="false"/>
          <w:i w:val="false"/>
          <w:color w:val="000000"/>
          <w:sz w:val="28"/>
        </w:rPr>
        <w:t>№ 20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bookmarkStart w:name="z371" w:id="76"/>
    <w:p>
      <w:pPr>
        <w:spacing w:after="0"/>
        <w:ind w:left="0"/>
        <w:jc w:val="both"/>
      </w:pPr>
      <w:r>
        <w:rPr>
          <w:rFonts w:ascii="Times New Roman"/>
          <w:b w:val="false"/>
          <w:i w:val="false"/>
          <w:color w:val="000000"/>
          <w:sz w:val="28"/>
        </w:rPr>
        <w:t xml:space="preserve">
      </w:t>
      </w:r>
      <w:r>
        <w:rPr>
          <w:rFonts w:ascii="Times New Roman"/>
          <w:b/>
          <w:i w:val="false"/>
          <w:color w:val="000000"/>
          <w:sz w:val="28"/>
        </w:rPr>
        <w:t>Глава 6. Методологическое обеспечение разработки прогноза социально-экономического развития</w:t>
      </w:r>
    </w:p>
    <w:bookmarkEnd w:id="76"/>
    <w:bookmarkStart w:name="z372" w:id="77"/>
    <w:p>
      <w:pPr>
        <w:spacing w:after="0"/>
        <w:ind w:left="0"/>
        <w:jc w:val="both"/>
      </w:pPr>
      <w:r>
        <w:rPr>
          <w:rFonts w:ascii="Times New Roman"/>
          <w:b w:val="false"/>
          <w:i w:val="false"/>
          <w:color w:val="000000"/>
          <w:sz w:val="28"/>
        </w:rPr>
        <w:t>
      26. Методологическое руководство и координация деятельности центральных и местных исполнительных органов, других государственных организаций при разработке прогноза социально-экономического развития осуществляются центральным уполномоченным органом по государственному планированию.</w:t>
      </w:r>
    </w:p>
    <w:bookmarkEnd w:id="77"/>
    <w:bookmarkStart w:name="z373" w:id="78"/>
    <w:p>
      <w:pPr>
        <w:spacing w:after="0"/>
        <w:ind w:left="0"/>
        <w:jc w:val="both"/>
      </w:pPr>
      <w:r>
        <w:rPr>
          <w:rFonts w:ascii="Times New Roman"/>
          <w:b w:val="false"/>
          <w:i w:val="false"/>
          <w:color w:val="000000"/>
          <w:sz w:val="28"/>
        </w:rPr>
        <w:t>
      27. Координация деятельности исполнительных органов областей (районов (городов областного значения), аппаратов акимов городов районного значения, сел, поселков, сельских округов), городов республиканского значения, столицы при разработке прогноза социально-экономического развития области, города республиканского значения, столицы осуществляется уполномоченным органом по государственному планированию области, города республиканского значения, столицы.</w:t>
      </w:r>
    </w:p>
    <w:bookmarkEnd w:id="78"/>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Пункт 27 - в редакции приказа Министра национальной экономики РК от 10.03.2021 </w:t>
      </w:r>
      <w:r>
        <w:rPr>
          <w:rFonts w:ascii="Times New Roman"/>
          <w:b w:val="false"/>
          <w:i w:val="false"/>
          <w:color w:val="000000"/>
          <w:sz w:val="28"/>
        </w:rPr>
        <w:t>№ 20</w:t>
      </w:r>
      <w:r>
        <w:rPr>
          <w:rFonts w:ascii="Times New Roman"/>
          <w:b w:val="false"/>
          <w:i/>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и срокам</w:t>
            </w:r>
            <w:r>
              <w:br/>
            </w:r>
            <w:r>
              <w:rPr>
                <w:rFonts w:ascii="Times New Roman"/>
                <w:b w:val="false"/>
                <w:i w:val="false"/>
                <w:color w:val="000000"/>
                <w:sz w:val="20"/>
              </w:rPr>
              <w:t>разработки прогноза</w:t>
            </w:r>
            <w:r>
              <w:br/>
            </w:r>
            <w:r>
              <w:rPr>
                <w:rFonts w:ascii="Times New Roman"/>
                <w:b w:val="false"/>
                <w:i w:val="false"/>
                <w:color w:val="000000"/>
                <w:sz w:val="20"/>
              </w:rPr>
              <w:t>социально-экономического</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развития</w:t>
            </w:r>
          </w:p>
        </w:tc>
      </w:tr>
    </w:tbl>
    <w:bookmarkStart w:name="z510" w:id="79"/>
    <w:p>
      <w:pPr>
        <w:spacing w:after="0"/>
        <w:ind w:left="0"/>
        <w:jc w:val="both"/>
      </w:pPr>
      <w:r>
        <w:rPr>
          <w:rFonts w:ascii="Times New Roman"/>
          <w:b w:val="false"/>
          <w:i w:val="false"/>
          <w:color w:val="000000"/>
          <w:sz w:val="28"/>
        </w:rPr>
        <w:t>
      Форма 1</w:t>
      </w:r>
    </w:p>
    <w:bookmarkEnd w:id="79"/>
    <w:bookmarkStart w:name="z511" w:id="80"/>
    <w:p>
      <w:pPr>
        <w:spacing w:after="0"/>
        <w:ind w:left="0"/>
        <w:jc w:val="left"/>
      </w:pPr>
      <w:r>
        <w:rPr>
          <w:rFonts w:ascii="Times New Roman"/>
          <w:b/>
          <w:i w:val="false"/>
          <w:color w:val="000000"/>
        </w:rPr>
        <w:t xml:space="preserve"> 1. Прогноз показателей социально-экономического</w:t>
      </w:r>
      <w:r>
        <w:br/>
      </w:r>
      <w:r>
        <w:rPr>
          <w:rFonts w:ascii="Times New Roman"/>
          <w:b/>
          <w:i w:val="false"/>
          <w:color w:val="000000"/>
        </w:rPr>
        <w:t>развития Республики Казахстан на пятилетний период</w:t>
      </w:r>
    </w:p>
    <w:bookmarkEnd w:id="80"/>
    <w:p>
      <w:pPr>
        <w:spacing w:after="0"/>
        <w:ind w:left="0"/>
        <w:jc w:val="both"/>
      </w:pPr>
      <w:r>
        <w:rPr>
          <w:rFonts w:ascii="Times New Roman"/>
          <w:b w:val="false"/>
          <w:i w:val="false"/>
          <w:color w:val="ff0000"/>
          <w:sz w:val="28"/>
        </w:rPr>
        <w:t xml:space="preserve">
      Сноска. Приложение 1 - в редакции приказа и.о. Министра национальной экономики РК от 25.08.2022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Текущий год, предшествующий 1-му планируемому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Год прогнозируемого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Прогноз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миллиард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Реальное изменение ВВП,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миллиард долларов США по расчетному курсу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доллар США по расчетному курсу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 ВДС отраслей экономики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сырой нефти, в миллион тоннах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Мировая цена на нефть (смесь Brent), доллар США за баррель в среднем за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денежно-кредитной политики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БВУ экономике, миллиард тенге, на конец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резидентов, миллиард тенге, на конец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в % на конец периода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платежного баланса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товаров, миллион долларов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товаров, миллион долларов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Торговый баланс, миллион долларов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миллион долларов США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обязательств государства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 миллиард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Правительственный долг, миллиард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социальной сферы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жизни населения,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сила (в возрасте 15 лет и старше),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Занятое население,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наемные работники,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занятые работники,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Безработное население (в возрасте 15 лет и старше),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техническим и профессиональным образованием,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высшим образованием,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послевузовским образованием,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заработной платы,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одного работника,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реальной заработной платы,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пенсионеров,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базовой пенсионной выплаты,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пенсии,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Прожиточный минимум,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имеющего доходы ниже величины прожиточного минимума, 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12" w:id="81"/>
    <w:p>
      <w:pPr>
        <w:spacing w:after="0"/>
        <w:ind w:left="0"/>
        <w:jc w:val="both"/>
      </w:pPr>
      <w:r>
        <w:rPr>
          <w:rFonts w:ascii="Times New Roman"/>
          <w:b w:val="false"/>
          <w:i w:val="false"/>
          <w:color w:val="000000"/>
          <w:sz w:val="28"/>
        </w:rPr>
        <w:t>
      Форма 2</w:t>
      </w:r>
    </w:p>
    <w:bookmarkEnd w:id="81"/>
    <w:bookmarkStart w:name="z513" w:id="82"/>
    <w:p>
      <w:pPr>
        <w:spacing w:after="0"/>
        <w:ind w:left="0"/>
        <w:jc w:val="left"/>
      </w:pPr>
      <w:r>
        <w:rPr>
          <w:rFonts w:ascii="Times New Roman"/>
          <w:b/>
          <w:i w:val="false"/>
          <w:color w:val="000000"/>
        </w:rPr>
        <w:t xml:space="preserve"> 2. Прогноз бюджетных параметров и</w:t>
      </w:r>
      <w:r>
        <w:br/>
      </w:r>
      <w:r>
        <w:rPr>
          <w:rFonts w:ascii="Times New Roman"/>
          <w:b/>
          <w:i w:val="false"/>
          <w:color w:val="000000"/>
        </w:rPr>
        <w:t>Национального фонда Республики Казахстан на плановый период</w:t>
      </w:r>
    </w:p>
    <w:bookmarkEnd w:id="82"/>
    <w:p>
      <w:pPr>
        <w:spacing w:after="0"/>
        <w:ind w:left="0"/>
        <w:jc w:val="both"/>
      </w:pPr>
      <w:r>
        <w:rPr>
          <w:rFonts w:ascii="Times New Roman"/>
          <w:b w:val="false"/>
          <w:i w:val="false"/>
          <w:color w:val="000000"/>
          <w:sz w:val="28"/>
        </w:rPr>
        <w:t>
      миллиард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Наименование показателей</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Текущий год, предшествующий 1-му планируемому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Год прогнозируемого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2-ый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3-ый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Прогноз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(без учета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операций с капиталом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из Национального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из Национального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(без учета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операций с капиталом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из Национального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из Национального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организаций нефтяного сектора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доходы от управления Национальным фондом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приватизации республиканской собственности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из Национального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из Национального фонда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расходов, связанных с управлением Национальным фондом и проведением ежегодного внешнего аудита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накопления средств в Национальном фонде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на конец отчетного периода –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Валютные активы Национального фонда, на конец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долларов 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социального медицинского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компенсации потерпевшим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(выплаты)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ненефтяные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баланс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расшифровка аббревиатур и сокращений: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добавленная стоимость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и срокам</w:t>
            </w:r>
            <w:r>
              <w:br/>
            </w:r>
            <w:r>
              <w:rPr>
                <w:rFonts w:ascii="Times New Roman"/>
                <w:b w:val="false"/>
                <w:i w:val="false"/>
                <w:color w:val="000000"/>
                <w:sz w:val="20"/>
              </w:rPr>
              <w:t>разработки прогноза</w:t>
            </w:r>
            <w:r>
              <w:br/>
            </w:r>
            <w:r>
              <w:rPr>
                <w:rFonts w:ascii="Times New Roman"/>
                <w:b w:val="false"/>
                <w:i w:val="false"/>
                <w:color w:val="000000"/>
                <w:sz w:val="20"/>
              </w:rPr>
              <w:t>социально-экономического развития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515" w:id="83"/>
    <w:p>
      <w:pPr>
        <w:spacing w:after="0"/>
        <w:ind w:left="0"/>
        <w:jc w:val="left"/>
      </w:pPr>
      <w:r>
        <w:rPr>
          <w:rFonts w:ascii="Times New Roman"/>
          <w:b/>
          <w:i w:val="false"/>
          <w:color w:val="000000"/>
        </w:rPr>
        <w:t xml:space="preserve"> Структура разделов Прогноза социально-экономического</w:t>
      </w:r>
      <w:r>
        <w:br/>
      </w:r>
      <w:r>
        <w:rPr>
          <w:rFonts w:ascii="Times New Roman"/>
          <w:b/>
          <w:i w:val="false"/>
          <w:color w:val="000000"/>
        </w:rPr>
        <w:t>развития Республики Казахстан</w:t>
      </w:r>
    </w:p>
    <w:bookmarkEnd w:id="83"/>
    <w:p>
      <w:pPr>
        <w:spacing w:after="0"/>
        <w:ind w:left="0"/>
        <w:jc w:val="both"/>
      </w:pPr>
      <w:r>
        <w:rPr>
          <w:rFonts w:ascii="Times New Roman"/>
          <w:b w:val="false"/>
          <w:i w:val="false"/>
          <w:color w:val="ff0000"/>
          <w:sz w:val="28"/>
        </w:rPr>
        <w:t xml:space="preserve">
      Сноска. Приложение 2 - в редакции приказа и.о. Министра национальной экономики РК от 25.08.2022 </w:t>
      </w:r>
      <w:r>
        <w:rPr>
          <w:rFonts w:ascii="Times New Roman"/>
          <w:b w:val="false"/>
          <w:i w:val="false"/>
          <w:color w:val="ff0000"/>
          <w:sz w:val="28"/>
        </w:rPr>
        <w:t>№ 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Итоги развития экономики Республики Казахстан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Социально-экономическое развитие страны за предыдущий год</w:t>
            </w:r>
          </w:p>
          <w:p>
            <w:pPr>
              <w:spacing w:after="20"/>
              <w:ind w:left="20"/>
              <w:jc w:val="both"/>
            </w:pPr>
            <w:r>
              <w:rPr>
                <w:rFonts w:ascii="Times New Roman"/>
                <w:b w:val="false"/>
                <w:i w:val="false"/>
                <w:color w:val="000000"/>
                <w:sz w:val="20"/>
              </w:rPr>
              <w:t>
1.2 Текущая динамика развития экономики</w:t>
            </w:r>
          </w:p>
          <w:p>
            <w:pPr>
              <w:spacing w:after="20"/>
              <w:ind w:left="20"/>
              <w:jc w:val="both"/>
            </w:pPr>
            <w:r>
              <w:rPr>
                <w:rFonts w:ascii="Times New Roman"/>
                <w:b w:val="false"/>
                <w:i w:val="false"/>
                <w:color w:val="000000"/>
                <w:sz w:val="20"/>
              </w:rPr>
              <w:t xml:space="preserve">
1.3 Анализ расхождений отчетных и прогнозных данных за предыдущий год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Основные направления экономической политики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Макроэкономическая стабильность</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Развитие отраслей экономики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Бизнес-климат и конкуренция</w:t>
            </w:r>
          </w:p>
          <w:p>
            <w:pPr>
              <w:spacing w:after="20"/>
              <w:ind w:left="20"/>
              <w:jc w:val="both"/>
            </w:pPr>
            <w:r>
              <w:rPr>
                <w:rFonts w:ascii="Times New Roman"/>
                <w:b w:val="false"/>
                <w:i w:val="false"/>
                <w:color w:val="000000"/>
                <w:sz w:val="20"/>
              </w:rPr>
              <w:t xml:space="preserve">
2.4 Инвестиционная привлекательность </w:t>
            </w:r>
          </w:p>
          <w:p>
            <w:pPr>
              <w:spacing w:after="20"/>
              <w:ind w:left="20"/>
              <w:jc w:val="both"/>
            </w:pPr>
            <w:r>
              <w:rPr>
                <w:rFonts w:ascii="Times New Roman"/>
                <w:b w:val="false"/>
                <w:i w:val="false"/>
                <w:color w:val="000000"/>
                <w:sz w:val="20"/>
              </w:rPr>
              <w:t xml:space="preserve">
2.5 Цифровизация и инновация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Человеческий капитал</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Система государственного управления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Региональное развитие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Экономическая интеграция</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Прогноз социально-экономического развития</w:t>
            </w:r>
          </w:p>
          <w:p>
            <w:pPr>
              <w:spacing w:after="20"/>
              <w:ind w:left="20"/>
              <w:jc w:val="both"/>
            </w:pPr>
            <w:r>
              <w:rPr>
                <w:rFonts w:ascii="Times New Roman"/>
                <w:b w:val="false"/>
                <w:i w:val="false"/>
                <w:color w:val="000000"/>
                <w:sz w:val="20"/>
              </w:rPr>
              <w:t xml:space="preserve">
4.3.1 Сценарные условия развития </w:t>
            </w:r>
          </w:p>
          <w:p>
            <w:pPr>
              <w:spacing w:after="20"/>
              <w:ind w:left="20"/>
              <w:jc w:val="both"/>
            </w:pPr>
            <w:r>
              <w:rPr>
                <w:rFonts w:ascii="Times New Roman"/>
                <w:b w:val="false"/>
                <w:i w:val="false"/>
                <w:color w:val="000000"/>
                <w:sz w:val="20"/>
              </w:rPr>
              <w:t xml:space="preserve">
5.3.2 Перспективы развития экономики </w:t>
            </w:r>
          </w:p>
          <w:p>
            <w:pPr>
              <w:spacing w:after="20"/>
              <w:ind w:left="20"/>
              <w:jc w:val="both"/>
            </w:pPr>
            <w:r>
              <w:rPr>
                <w:rFonts w:ascii="Times New Roman"/>
                <w:b w:val="false"/>
                <w:i w:val="false"/>
                <w:color w:val="000000"/>
                <w:sz w:val="20"/>
              </w:rPr>
              <w:t>
6.3.3 Факторы экономического роста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Устойчивость государственных финансов</w:t>
            </w:r>
          </w:p>
          <w:p>
            <w:pPr>
              <w:spacing w:after="20"/>
              <w:ind w:left="20"/>
              <w:jc w:val="both"/>
            </w:pPr>
            <w:r>
              <w:rPr>
                <w:rFonts w:ascii="Times New Roman"/>
                <w:b w:val="false"/>
                <w:i w:val="false"/>
                <w:color w:val="000000"/>
                <w:sz w:val="20"/>
              </w:rPr>
              <w:t>
4.1 Прогноз бюджетных параметров и Национального фонда на плановый период</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Основные параметры государственного бюджета</w:t>
            </w:r>
          </w:p>
          <w:p>
            <w:pPr>
              <w:spacing w:after="20"/>
              <w:ind w:left="20"/>
              <w:jc w:val="both"/>
            </w:pPr>
            <w:r>
              <w:rPr>
                <w:rFonts w:ascii="Times New Roman"/>
                <w:b w:val="false"/>
                <w:i w:val="false"/>
                <w:color w:val="000000"/>
                <w:sz w:val="20"/>
              </w:rPr>
              <w:t>
4.1.2 Основные параметры консолидированного бюджета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Приоритеты расходов республиканского бюджета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4.1.4 Новые инициативы расходов, направленные на реализацию общенациональных приоритетов </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Параметры обязательств государства, включая прогноз внутреннего и внешнего правительственного долга</w:t>
            </w:r>
          </w:p>
          <w:p>
            <w:pPr>
              <w:spacing w:after="20"/>
              <w:ind w:left="20"/>
              <w:jc w:val="both"/>
            </w:pPr>
            <w:r>
              <w:rPr>
                <w:rFonts w:ascii="Times New Roman"/>
                <w:b w:val="false"/>
                <w:i w:val="false"/>
                <w:color w:val="000000"/>
                <w:sz w:val="20"/>
              </w:rPr>
              <w:t>
4. 5. Приложение. Прогнозные данные социально-экономического развития на пятилетний период, параметров бюджета и Национального фонда Республики Казахстан на плановый период.</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517" w:id="84"/>
    <w:p>
      <w:pPr>
        <w:spacing w:after="0"/>
        <w:ind w:left="0"/>
        <w:jc w:val="left"/>
      </w:pPr>
      <w:r>
        <w:rPr>
          <w:rFonts w:ascii="Times New Roman"/>
          <w:b/>
          <w:i w:val="false"/>
          <w:color w:val="000000"/>
        </w:rPr>
        <w:t xml:space="preserve"> Структура разделов Прогноза социально-экономического</w:t>
      </w:r>
      <w:r>
        <w:br/>
      </w:r>
      <w:r>
        <w:rPr>
          <w:rFonts w:ascii="Times New Roman"/>
          <w:b/>
          <w:i w:val="false"/>
          <w:color w:val="000000"/>
        </w:rPr>
        <w:t>развития области, города республиканского значения, столицы</w:t>
      </w:r>
    </w:p>
    <w:bookmarkEnd w:id="8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Тенденции социально-экономического развития в предшествующие прогнозному периоду годы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Внешние и внутренние условия развития экономики</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Основные приоритетные направления развития области, городов республиканского значения, столицы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Основные меры реализации экономической политики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Бюджетно-налоговая политика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Сдерживание уровня инфляции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Развитие отраслей экономики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промышленность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хозяйство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Улучшение бизнес-климата и инвестиционной привлекательности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Улучшение качества человеческого капитала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Основные факторы роста экономики и прогноз показателей социально-экономического развития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Основные параметры местного бюджета на трехлетний период</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Прогноз бюджетных параметров на трехлетний период</w:t>
            </w:r>
          </w:p>
          <w:p>
            <w:pPr>
              <w:spacing w:after="20"/>
              <w:ind w:left="20"/>
              <w:jc w:val="both"/>
            </w:pPr>
            <w:r>
              <w:rPr>
                <w:rFonts w:ascii="Times New Roman"/>
                <w:b w:val="false"/>
                <w:i w:val="false"/>
                <w:color w:val="000000"/>
                <w:sz w:val="20"/>
              </w:rPr>
              <w:t>
5.2 Межбюджетные отношения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Приоритеты расходов местного бюджета</w:t>
            </w:r>
          </w:p>
          <w:p>
            <w:pPr>
              <w:spacing w:after="20"/>
              <w:ind w:left="20"/>
              <w:jc w:val="both"/>
            </w:pPr>
            <w:r>
              <w:rPr>
                <w:rFonts w:ascii="Times New Roman"/>
                <w:b w:val="false"/>
                <w:i w:val="false"/>
                <w:color w:val="000000"/>
                <w:sz w:val="20"/>
              </w:rPr>
              <w:t>
5.4 Новые инициативы расходов, направленные на реализацию общенациональных приоритетов</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Основные приоритеты бюджетной инвестиционной политики на трехлетний период</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Прогнозы основных показателей социально-экономического развития (в разрезе районов, городов областного значения) на пятилетний период и параметров бюджета (в разрезе районов, городов областного значения, городов районного значения, сел, поселков и сельских округов) на плановый период (в виде приложения)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Перечень приоритетных местных бюджетных инвестиции (в виде приложения)</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и срокам</w:t>
            </w:r>
            <w:r>
              <w:br/>
            </w:r>
            <w:r>
              <w:rPr>
                <w:rFonts w:ascii="Times New Roman"/>
                <w:b w:val="false"/>
                <w:i w:val="false"/>
                <w:color w:val="000000"/>
                <w:sz w:val="20"/>
              </w:rPr>
              <w:t>разработки прогноза</w:t>
            </w:r>
            <w:r>
              <w:br/>
            </w:r>
            <w:r>
              <w:rPr>
                <w:rFonts w:ascii="Times New Roman"/>
                <w:b w:val="false"/>
                <w:i w:val="false"/>
                <w:color w:val="000000"/>
                <w:sz w:val="20"/>
              </w:rPr>
              <w:t>социально-экономического развития</w:t>
            </w:r>
          </w:p>
        </w:tc>
      </w:tr>
    </w:tbl>
    <w:bookmarkStart w:name="z518" w:id="85"/>
    <w:p>
      <w:pPr>
        <w:spacing w:after="0"/>
        <w:ind w:left="0"/>
        <w:jc w:val="left"/>
      </w:pPr>
      <w:r>
        <w:rPr>
          <w:rFonts w:ascii="Times New Roman"/>
          <w:b/>
          <w:i w:val="false"/>
          <w:color w:val="000000"/>
        </w:rPr>
        <w:t xml:space="preserve"> Формы и перечень информации и показателей, необходимых для расчета прогнозных параметров социально-экономического развития Республики Казахстан</w:t>
      </w:r>
    </w:p>
    <w:bookmarkEnd w:id="85"/>
    <w:p>
      <w:pPr>
        <w:spacing w:after="0"/>
        <w:ind w:left="0"/>
        <w:jc w:val="both"/>
      </w:pPr>
      <w:r>
        <w:rPr>
          <w:rFonts w:ascii="Times New Roman"/>
          <w:b w:val="false"/>
          <w:i w:val="false"/>
          <w:color w:val="ff0000"/>
          <w:sz w:val="28"/>
        </w:rPr>
        <w:t xml:space="preserve">
      Сноска. Приложение 3 - в редакции приказа Министра национальной экономики РК от 31.01.2023 </w:t>
      </w:r>
      <w:r>
        <w:rPr>
          <w:rFonts w:ascii="Times New Roman"/>
          <w:b w:val="false"/>
          <w:i w:val="false"/>
          <w:color w:val="ff0000"/>
          <w:sz w:val="28"/>
        </w:rPr>
        <w:t>№ 13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520" w:id="86"/>
    <w:p>
      <w:pPr>
        <w:spacing w:after="0"/>
        <w:ind w:left="0"/>
        <w:jc w:val="both"/>
      </w:pPr>
      <w:r>
        <w:rPr>
          <w:rFonts w:ascii="Times New Roman"/>
          <w:b w:val="false"/>
          <w:i w:val="false"/>
          <w:color w:val="000000"/>
          <w:sz w:val="28"/>
        </w:rPr>
        <w:t>
      1. Перечень информации, необходимой для формирования основных направлений социально-экономической политики в рамках прогноза социально-экономического развития Республики Казахстан на пятилетний период</w:t>
      </w:r>
    </w:p>
    <w:bookmarkEnd w:id="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раздела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Итоги развития экономики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Социально-экономическое развитие страны за предыдущий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Текущая динамика развития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расхождений отчетных и прогнозных данных за предыдущий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направления экономической политики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НБ, МИИР, МФ, МТИ, МЭ, МСХ, МИОР, МЦРИАП, МВД, МКС, МП, МНВО, МЗ, МТСЗН, АДГС, МИД, МЭПР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Макроэкономическая стабильность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МЭ, МФ, МИИР, МСХ, НБ, АРРФР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Денежно-кредитная политика, включая меры по сдерживанию инфляции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МНЭ, МТИ, МСХ,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в области регулирования и обеспечения стабильности финансового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 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управления обязательствами государства с учетом квазигосударственного сектора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НБ,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приоритеты бюджетной политики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НБ,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приоритеты налоговой политики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формирования и использования средств Национального фонда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НБ,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приоритеты бюджетной инвестиционной политики (в том числе бюджетные инвестиции)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МИИР, МСХ, МЭ, МЭПР, МТИ, МКС, МИОР, МЦРИАП, МП, МНВО, МЗ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Межбюджетные отношения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развития отраслей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МИИР, МЭ, МСХ, МИОР, МЦРИАП, МКС, МЗ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нефтегазовый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горно-металлургический комплекс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отрасль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инфокоммуникационная инфраструктура, цифровая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логистика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Бизнес-климат и конкуренция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Улучшение инвестиционного климата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объема инвестиций в основной капитал по направлениям использования и источникам финансирования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Развитие государственно-частного партнерства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Тарифная и антимонопольная политика с учетом прогноза предельного роста тарифов на регулируемые услуги субъектов естественных монополий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АЗРК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Инвестиционная привлекательность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Цифровизация и инновация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Человеческий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МП, МНВО, МЗ, МТСЗН, МВД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Система государственного управления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АДГС, МЦРИАП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служба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Оказание государственных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 АДГС, ЦГО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Региональное развитие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МИИР, МЭ, МЭПР, МИО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региональная политика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жилищное строительство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МИИР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МИИР, МЭПР,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интеграция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ЦГО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Внешнеторговая политика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Международная интеграция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социально-экономического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МИИР, МЭ, МСХ, МТИ, МЦРИАП, МТСЗН, МП, МНВО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Сценарные условия развития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Перспективы развития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Факторы экономического роста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прогноза со стороны спроса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конечное потребление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Валовое накопление (инвестиции в основной капитал)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МИИР, МЭ, МТИ, МСХ, МЦРИАП, МИД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Чистый экспорт товаров и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товаров и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товаров и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 прогноза со стороны предложения (отрасли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МИИР, МЭ, МТИ, МСХ, МЦРИАП, МЗ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нефтегазовый сектор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электроэнергетика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атомная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угольная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горно-металлургический комплекс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металлических руд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агропромышленный комплекс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химическая промышленность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отрасль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строительных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информационно-коммуникационные технологии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инфокоммуникационная инфраструктура, цифровая экономики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логистика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показателей денежно-кредитной политики с обоснованиями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показателей платежного баланса с обоснованиями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показателей социальной сферы с обоснованиями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 МП, МНВО, МЗ,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Устойчивость государственных финансов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бюджетных параметров и Национального фонда на плановый период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бюджетных параметров, включающий прогноз поступлений и расходов консолидированного, государственного и республиканского бюджетов, дефицита (профицита) и ненефтяного дефицита (профицита) соответствующего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МТСЗН, МЗ, ФСМС, ГФСС, Фонд компенсации потерпевшим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 поступлений и расходов Национального фонда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Приоритеты расходов республиканского бюджета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ЦГО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Новые инициативы расходов, направленные на реализацию общенациональных приоритетов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Параметры обязательств государства, включая прогноз внутреннего и внешнего правительственного долга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522" w:id="87"/>
    <w:p>
      <w:pPr>
        <w:spacing w:after="0"/>
        <w:ind w:left="0"/>
        <w:jc w:val="both"/>
      </w:pPr>
      <w:r>
        <w:rPr>
          <w:rFonts w:ascii="Times New Roman"/>
          <w:b w:val="false"/>
          <w:i w:val="false"/>
          <w:color w:val="000000"/>
          <w:sz w:val="28"/>
        </w:rPr>
        <w:t>
      2. Перечень показателей, необходимых для расчета прогнозных параметров социально-экономического развития Республики Казахстан</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предшествующий 1-му планируемому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прогнозируемого периода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Обоснование прогнозных параметров (выделить основные проекты и меры)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5-ый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миллиард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Реальное изменение ВВП,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миллиард долларов США по расчетному курсу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по ППС, в текущих международных долларах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 на душу населения, доллар США по расчетному курсу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нефти, тысяч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несырьевых товаров, миллиард долларов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 МИИР, МСХ,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основной капитал, миллиард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ВВП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 инвестиций в основной капитал,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Расчетный курс, тенге к доллару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на нефть, доллар США за баррель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(консенсус-прогноз МФО)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цен на металлы,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p>
            <w:pPr>
              <w:spacing w:after="20"/>
              <w:ind w:left="20"/>
              <w:jc w:val="both"/>
            </w:pPr>
            <w:r>
              <w:rPr>
                <w:rFonts w:ascii="Times New Roman"/>
                <w:b w:val="false"/>
                <w:i w:val="false"/>
                <w:color w:val="000000"/>
                <w:sz w:val="20"/>
              </w:rPr>
              <w:t>
(по данным МФО)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 ВДС отраслей экономики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продукция (услуг) сельского хозяйства,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продукция растениеводства,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сбор зерновых (включая рис) и бобовых культур в весе после доработки, тысяч тонн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продукция животноводства,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(услуг) лесного хозяйства,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аквакультура, к соответствующему периоду предыдущего года,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МИИР, МЭ, МСХ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МИИР,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угля, в%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нефти и газового конденсата, миллион тонн за год, в том числе: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крупное месторождение 1</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крупное месторождение 2</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крупное месторождение 3</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остальные</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газового конденсата,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сырого газа,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железных руд,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руд, кроме железных,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МСХ, МИИР, МЭ, МФ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МФ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производства изделий из соломки и материалов для плетения,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 не включенной в другие группировки,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Металлургическое производство, в % к предыдущему году, в т. ч.:</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черная металлургия, в % к предыдущему году</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благородных и цветных металлов, в % к предыдущему году</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Машиностроение,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ЦГО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передача и распределение электроэнергии,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МИИР, МСХ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МИОР, МКС,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денежно-кредитной политики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Кредиты БВУ экономике, миллиард тенге, на конец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Депозиты резидентов, миллиард тенге, на конец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Инфляция, в % на конец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платежного баланса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товаров, миллион долларов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товаров, миллион долларов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 услуг, миллион долларов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услуг, миллион долларов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Торговый баланс, миллион долларов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счет, миллион долларов США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обязательств государства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долг, миллиард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Правительственный долг, миллиард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внешний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социальной сферы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жизни населения,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населения, тысяч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сила (в возрасте 15 лет и старше), тысяч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Занятое население, тысяч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наемные работники, тысяч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самостоятельно занятые работники, тысяч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Безработное население (в возрасте 15 лет и старше), тысяч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техническим и профессиональным образованием, тысяч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высшим образованием, тысяч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послевузовским образованием, тысяч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заработной платы,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одного работника,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реальной заработной платы, в % к предыдущему году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Месячный расчетный показатель,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МТСЗН, МФ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пенсионеров, тысяч человек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базовой пенсионной выплаты,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Минимальный размер пенсии,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Прожиточный минимум, тенге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имеющего доходы ниже величины прожиточного минимума, в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*данные без учета угольного концентрата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524" w:id="88"/>
    <w:p>
      <w:pPr>
        <w:spacing w:after="0"/>
        <w:ind w:left="0"/>
        <w:jc w:val="both"/>
      </w:pPr>
      <w:r>
        <w:rPr>
          <w:rFonts w:ascii="Times New Roman"/>
          <w:b w:val="false"/>
          <w:i w:val="false"/>
          <w:color w:val="000000"/>
          <w:sz w:val="28"/>
        </w:rPr>
        <w:t>
      3. Перечень параметров бюджета и Национального фонда Республики Казахстан на плановый период</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миллиард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предшествующий1-му планируемому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прогнозируемого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(без учета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операций с капиталом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из Национального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из Национального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 (без учета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МНЭ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операций с капиталом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 АБП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трансфертов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из Национального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из Национального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изъятия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АБП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дефицит/профицит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 Республики Казахстан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организаций нефтяного сектора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доходы от управления Национальным фондом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от приватизации республиканской собственности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Гарантированный трансферт из Национального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трансферт из Национального фонда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расходов, связанных с управлением Национальным фондом и проведением ежегодного внешнего аудита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 накопления в Национальном фонде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Национального фонда на конец отчетного периода –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Валютные активы Национального фонда, на конец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миллиард долларов США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социального медицинского страхования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 ФСМС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МТЗСН, ГФСС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МТЗСН, ГФСС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МТЗСН, ГФСС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МТЗСН, ГФСС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МТЗСН, ГФСС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МТЗСН, ГФСС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компенсации потерпевшим</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Фонд компенсации потерпевшим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Фонд компенсации потерпевшим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(выплаты)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Фонд компенсации потерпевшим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Фонд компенсации потерпевшим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Фонд компенсации потерпевшим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Фонд компенсации потерпевшим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бюджет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нефтяные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баланс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МФ</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526" w:id="89"/>
    <w:p>
      <w:pPr>
        <w:spacing w:after="0"/>
        <w:ind w:left="0"/>
        <w:jc w:val="both"/>
      </w:pPr>
      <w:r>
        <w:rPr>
          <w:rFonts w:ascii="Times New Roman"/>
          <w:b w:val="false"/>
          <w:i w:val="false"/>
          <w:color w:val="000000"/>
          <w:sz w:val="28"/>
        </w:rPr>
        <w:t>
      4. Прогноз инвестиций в основной капитал по направлениям использования</w:t>
      </w:r>
    </w:p>
    <w:bookmarkEnd w:id="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миллиард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Ответственный исполнитель</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предшествующий 1-му планируемому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прогнозируемого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 МЭПР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МИИР, МЭ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МИИР, МЭ,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в % к предыдущему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 МИИР,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 в % к предыдущему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 МИИР, МСХ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 МКС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 МНВО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инвестиций в основной капитал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ВВП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 инвестиций в основной капитал, в % к предыдущему году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 МИД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5</w:t>
            </w:r>
          </w:p>
        </w:tc>
      </w:tr>
    </w:tbl>
    <w:bookmarkStart w:name="z527" w:id="90"/>
    <w:p>
      <w:pPr>
        <w:spacing w:after="0"/>
        <w:ind w:left="0"/>
        <w:jc w:val="both"/>
      </w:pPr>
      <w:r>
        <w:rPr>
          <w:rFonts w:ascii="Times New Roman"/>
          <w:b w:val="false"/>
          <w:i w:val="false"/>
          <w:color w:val="000000"/>
          <w:sz w:val="28"/>
        </w:rPr>
        <w:t>
      5. Рекомендации для ответственных государственных органов по представлению информации для формирования приоритетов и основных направлений социально-экономической политики и показателей развития отраслей для разработки прогноза макроэкономических показателей развития Республики Казахстан</w:t>
      </w:r>
    </w:p>
    <w:bookmarkEnd w:id="90"/>
    <w:bookmarkStart w:name="z528" w:id="91"/>
    <w:p>
      <w:pPr>
        <w:spacing w:after="0"/>
        <w:ind w:left="0"/>
        <w:jc w:val="both"/>
      </w:pPr>
      <w:r>
        <w:rPr>
          <w:rFonts w:ascii="Times New Roman"/>
          <w:b w:val="false"/>
          <w:i w:val="false"/>
          <w:color w:val="000000"/>
          <w:sz w:val="28"/>
        </w:rPr>
        <w:t>
      1. Формирование социально-экономической политики</w:t>
      </w:r>
    </w:p>
    <w:bookmarkEnd w:id="91"/>
    <w:bookmarkStart w:name="z529" w:id="92"/>
    <w:p>
      <w:pPr>
        <w:spacing w:after="0"/>
        <w:ind w:left="0"/>
        <w:jc w:val="both"/>
      </w:pPr>
      <w:r>
        <w:rPr>
          <w:rFonts w:ascii="Times New Roman"/>
          <w:b w:val="false"/>
          <w:i w:val="false"/>
          <w:color w:val="000000"/>
          <w:sz w:val="28"/>
        </w:rPr>
        <w:t xml:space="preserve">
      Ответственный государственный орган, уполномоченный за формирование и реализацию государственной политики в курируемой отрасли (сфере), формирует приоритеты и основные направления развития отрасли на предстоящий планируемый (пятилетний) период. </w:t>
      </w:r>
    </w:p>
    <w:bookmarkEnd w:id="92"/>
    <w:bookmarkStart w:name="z530" w:id="93"/>
    <w:p>
      <w:pPr>
        <w:spacing w:after="0"/>
        <w:ind w:left="0"/>
        <w:jc w:val="both"/>
      </w:pPr>
      <w:r>
        <w:rPr>
          <w:rFonts w:ascii="Times New Roman"/>
          <w:b w:val="false"/>
          <w:i w:val="false"/>
          <w:color w:val="000000"/>
          <w:sz w:val="28"/>
        </w:rPr>
        <w:t>
      Приоритеты и основные направления государственной политики в курируемой отрасли необходимо привести в соответствие с политикой, определенной документами Системы государственного планирования в Республике Казахстан, поручениями Главы государства, Правительства Республики Казахстан, ежегодными посланиями Президента Республики Казахстан народу Казахстана.</w:t>
      </w:r>
    </w:p>
    <w:bookmarkEnd w:id="93"/>
    <w:bookmarkStart w:name="z531" w:id="94"/>
    <w:p>
      <w:pPr>
        <w:spacing w:after="0"/>
        <w:ind w:left="0"/>
        <w:jc w:val="both"/>
      </w:pPr>
      <w:r>
        <w:rPr>
          <w:rFonts w:ascii="Times New Roman"/>
          <w:b w:val="false"/>
          <w:i w:val="false"/>
          <w:color w:val="000000"/>
          <w:sz w:val="28"/>
        </w:rPr>
        <w:t xml:space="preserve">
      В информации отражаются концепции, национальные проекты и государственные программы, реализуемые в данной сфере, с указанием задач, целевых индикаторов на предстоящий планируемый (пятилетний) период, показателей результатов задач и достижения целевых показателей к концу планируемого периода. </w:t>
      </w:r>
    </w:p>
    <w:bookmarkEnd w:id="94"/>
    <w:bookmarkStart w:name="z532" w:id="95"/>
    <w:p>
      <w:pPr>
        <w:spacing w:after="0"/>
        <w:ind w:left="0"/>
        <w:jc w:val="both"/>
      </w:pPr>
      <w:r>
        <w:rPr>
          <w:rFonts w:ascii="Times New Roman"/>
          <w:b w:val="false"/>
          <w:i w:val="false"/>
          <w:color w:val="000000"/>
          <w:sz w:val="28"/>
        </w:rPr>
        <w:t>
      В информации также отражаются приоритеты и основные направления политики в курируемой отрасли с указанием планируемых и реализуемых мер, проектов, достижения целевых показателей к концу предстоящего планируемого (пятилетнего) периода.</w:t>
      </w:r>
    </w:p>
    <w:bookmarkEnd w:id="95"/>
    <w:bookmarkStart w:name="z533" w:id="96"/>
    <w:p>
      <w:pPr>
        <w:spacing w:after="0"/>
        <w:ind w:left="0"/>
        <w:jc w:val="both"/>
      </w:pPr>
      <w:r>
        <w:rPr>
          <w:rFonts w:ascii="Times New Roman"/>
          <w:b w:val="false"/>
          <w:i w:val="false"/>
          <w:color w:val="000000"/>
          <w:sz w:val="28"/>
        </w:rPr>
        <w:t xml:space="preserve">
      При несоответствии приоритетов развития отрасли основным общенациональным приоритетам и направлениям социально-экономической политики, одобренным в рамках Прогноза социально-экономического развития на предстоящий планируемый (пятилетний) период, отраслевые проекты не обеспечиваются финансированием из государственного бюджета. </w:t>
      </w:r>
    </w:p>
    <w:bookmarkEnd w:id="96"/>
    <w:bookmarkStart w:name="z534" w:id="97"/>
    <w:p>
      <w:pPr>
        <w:spacing w:after="0"/>
        <w:ind w:left="0"/>
        <w:jc w:val="both"/>
      </w:pPr>
      <w:r>
        <w:rPr>
          <w:rFonts w:ascii="Times New Roman"/>
          <w:b w:val="false"/>
          <w:i w:val="false"/>
          <w:color w:val="000000"/>
          <w:sz w:val="28"/>
        </w:rPr>
        <w:t>
      2. Разработка прогнозных показателей развития отрасли на среднесрочный (пятилетний) период</w:t>
      </w:r>
    </w:p>
    <w:bookmarkEnd w:id="97"/>
    <w:bookmarkStart w:name="z535" w:id="98"/>
    <w:p>
      <w:pPr>
        <w:spacing w:after="0"/>
        <w:ind w:left="0"/>
        <w:jc w:val="both"/>
      </w:pPr>
      <w:r>
        <w:rPr>
          <w:rFonts w:ascii="Times New Roman"/>
          <w:b w:val="false"/>
          <w:i w:val="false"/>
          <w:color w:val="000000"/>
          <w:sz w:val="28"/>
        </w:rPr>
        <w:t>
      Государственные органы, ответственные за разработку прогнозных показателей развития курируемой отрасли на предстоящий планируемый (пятилетний) период, представляют письменное обоснование по ожидаемому снижению и (или) увеличению каждого прогнозируемого показателя на предстоящий планируемый (пятилетний) период с указанием факторов, причин снижения или роста, реализуемых проектов и поручений.</w:t>
      </w:r>
    </w:p>
    <w:bookmarkEnd w:id="98"/>
    <w:bookmarkStart w:name="z536" w:id="99"/>
    <w:p>
      <w:pPr>
        <w:spacing w:after="0"/>
        <w:ind w:left="0"/>
        <w:jc w:val="both"/>
      </w:pPr>
      <w:r>
        <w:rPr>
          <w:rFonts w:ascii="Times New Roman"/>
          <w:b w:val="false"/>
          <w:i w:val="false"/>
          <w:color w:val="000000"/>
          <w:sz w:val="28"/>
        </w:rPr>
        <w:t>
      Информация излагается предельно кратко на казахском и русском языках.</w:t>
      </w:r>
    </w:p>
    <w:bookmarkEnd w:id="9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расшифровка аббревиатур и сокращений:</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информации и общественного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МСХ</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сельского хозяйства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ФСМС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Некоммерческое акционерное общество "Фонд социального медицинского страхования"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администраторы бюджетных программ</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МНВО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науки и высшего образования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АЗРК</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по защите и развитию конкуренции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МЗ</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здравоохранения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БВУ</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банки второго уровня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МТСЗН</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труда и социальной защиты населения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исполнительные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ВДС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валовая добавленная стоимость</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внутренний продукт</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МИИР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индустрии и инфраструктурного развития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финансов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АРРФР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ГФСС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АДГС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Агентство Республики Казахстан по делам государственной службы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МКС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культуры и спорта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ИФО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физического объема</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просвещения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ЦГО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центральные государственные органы</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МТИ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торговли и интеграции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паритет покупательской способности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иностранных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Банк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Национальный фонд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национальной экономики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МФО</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Международные финансовые организации</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МЦРИАП</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цифрового развития, инноваций и аэрокосмической промышленности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МВД</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внутренних дел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МЭПР</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экологии, геологии и природных ресурсов Республики Казахстан</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МЭ</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 энергетики Республики Казахстан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и срокам разработки</w:t>
            </w:r>
            <w:r>
              <w:br/>
            </w:r>
            <w:r>
              <w:rPr>
                <w:rFonts w:ascii="Times New Roman"/>
                <w:b w:val="false"/>
                <w:i w:val="false"/>
                <w:color w:val="000000"/>
                <w:sz w:val="20"/>
              </w:rPr>
              <w:t>прогноза социально-</w:t>
            </w:r>
            <w:r>
              <w:br/>
            </w:r>
            <w:r>
              <w:rPr>
                <w:rFonts w:ascii="Times New Roman"/>
                <w:b w:val="false"/>
                <w:i w:val="false"/>
                <w:color w:val="000000"/>
                <w:sz w:val="20"/>
              </w:rPr>
              <w:t>экономического развития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481" w:id="100"/>
    <w:p>
      <w:pPr>
        <w:spacing w:after="0"/>
        <w:ind w:left="0"/>
        <w:jc w:val="left"/>
      </w:pPr>
      <w:r>
        <w:rPr>
          <w:rFonts w:ascii="Times New Roman"/>
          <w:b/>
          <w:i w:val="false"/>
          <w:color w:val="000000"/>
        </w:rPr>
        <w:t xml:space="preserve"> 1. Прогноз показателей социально-экономического развития области, города республиканского значения, столицы на пятилетний период</w:t>
      </w:r>
    </w:p>
    <w:bookmarkEnd w:id="100"/>
    <w:p>
      <w:pPr>
        <w:spacing w:after="0"/>
        <w:ind w:left="0"/>
        <w:jc w:val="both"/>
      </w:pPr>
      <w:r>
        <w:rPr>
          <w:rFonts w:ascii="Times New Roman"/>
          <w:b w:val="false"/>
          <w:i w:val="false"/>
          <w:color w:val="ff0000"/>
          <w:sz w:val="28"/>
        </w:rPr>
        <w:t xml:space="preserve">
      Сноска. Приложение 4 - в редакции приказа Министра национальной экономики РК от 17.02.2022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предшествующий 1-му планируемому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прогнозируемого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1-ый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2-ой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3-ий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4-ый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5-ый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 миллиард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Реальное изменение ВРП,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 на душу населения, доллар США по расчетному курсу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 по видам экономической деятельности всего по области, городу республиканского значения, столицы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лесное и рыбное хозяйство, миллион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миллион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 миллион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сырой нефти, в миллион тоннах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миллион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миллион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миллион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 к предыдущему году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 миллион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 миллион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социальной сферы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сила (в возрасте 15 лет и старше) – всего по области,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Занятое население,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наемные работники,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самостоятельно занятые работники, тысяч человек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Безработное население (в возрасте 15 лет и старше),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техническим и профессиональным образованием,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высшим образованием,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одного работника,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реальной заработной платы,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пенсионеров,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имеющего доходы ниже величины прожиточного минимума, 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483" w:id="101"/>
    <w:p>
      <w:pPr>
        <w:spacing w:after="0"/>
        <w:ind w:left="0"/>
        <w:jc w:val="left"/>
      </w:pPr>
      <w:r>
        <w:rPr>
          <w:rFonts w:ascii="Times New Roman"/>
          <w:b/>
          <w:i w:val="false"/>
          <w:color w:val="000000"/>
        </w:rPr>
        <w:t xml:space="preserve"> 2. Прогноз социально-экономического развития __________________ района, города областного значения</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миллион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предшествующий 1-му планируемому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прогнозируемого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5-ый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производства основных отраслей экономики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выпуск сельского, лесного и рыбного хозяйства, миллион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миллион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 миллион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миллион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 миллион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миллион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Розничная торговля, миллион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торговля, миллион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социальной сферы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сила (в возрасте 15 лет и старше) – всего по области,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Занятое население,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наемные работники,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самостоятельно занятые работники, тысяч человек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Безработное население (в возрасте 15 лет и старше),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техническим и профессиональным образованием,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высшим образованием,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заработная плата одного работника,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реальной заработной платы,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пенсионеров,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3</w:t>
            </w:r>
          </w:p>
        </w:tc>
      </w:tr>
    </w:tbl>
    <w:bookmarkStart w:name="z485" w:id="102"/>
    <w:p>
      <w:pPr>
        <w:spacing w:after="0"/>
        <w:ind w:left="0"/>
        <w:jc w:val="left"/>
      </w:pPr>
      <w:r>
        <w:rPr>
          <w:rFonts w:ascii="Times New Roman"/>
          <w:b/>
          <w:i w:val="false"/>
          <w:color w:val="000000"/>
        </w:rPr>
        <w:t xml:space="preserve"> 3. Прогноз бюджетных параметров области, города республиканского значения, столицы на плановый период</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миллион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предшествующий 1-му планируемому году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прогнозируемого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бюджет области, города республиканского значения, столицы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трансферты на развитие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Консолидированный бюджет района (города областного значения) (в разрезе районов (городов областного значения)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(городской) бюджет (в разрезе районных (городских) бюджетов)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Бюджеты города районного значения, сел, поселков, сельских округов (в разрезе городов районного значения, сел, поселков, сельских округов)</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4</w:t>
            </w:r>
          </w:p>
        </w:tc>
      </w:tr>
    </w:tbl>
    <w:bookmarkStart w:name="z487" w:id="103"/>
    <w:p>
      <w:pPr>
        <w:spacing w:after="0"/>
        <w:ind w:left="0"/>
        <w:jc w:val="left"/>
      </w:pPr>
      <w:r>
        <w:rPr>
          <w:rFonts w:ascii="Times New Roman"/>
          <w:b/>
          <w:i w:val="false"/>
          <w:color w:val="000000"/>
        </w:rPr>
        <w:t xml:space="preserve"> 4. Перечень приоритетных местных бюджетных инвестиций на плановый период в разрезе приоритетных направлений</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администратора бюджетных программ</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реализации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финансирования</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(тысяч тенге)</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до планируемого года (тысяч тенге)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(тысяч тенге)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3-го планируемого года</w:t>
            </w:r>
          </w:p>
          <w:p>
            <w:pPr>
              <w:spacing w:after="20"/>
              <w:ind w:left="20"/>
              <w:jc w:val="both"/>
            </w:pPr>
            <w:r>
              <w:rPr>
                <w:rFonts w:ascii="Times New Roman"/>
                <w:b w:val="false"/>
                <w:i w:val="false"/>
                <w:color w:val="000000"/>
                <w:sz w:val="20"/>
              </w:rPr>
              <w:t>
(тысяч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1-го отчетного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отчетный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 (план текущего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1-й планируемый год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планируемый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планируемый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Местные бюджетные инвестиционные проекты</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Местные проекты государственно-частного партнерства, в том числе концессии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Местные бюджетные инвестиции, планируемые посредством увеличения уставного капитала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Целевые трансферты на развитие из вышестоящего бюджета</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Кредитование</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расшифровка аббревиатур и сокращений:</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США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Соединенные Штаты Америки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и срокам разработки</w:t>
            </w:r>
            <w:r>
              <w:br/>
            </w:r>
            <w:r>
              <w:rPr>
                <w:rFonts w:ascii="Times New Roman"/>
                <w:b w:val="false"/>
                <w:i w:val="false"/>
                <w:color w:val="000000"/>
                <w:sz w:val="20"/>
              </w:rPr>
              <w:t>прогноза социально-</w:t>
            </w:r>
            <w:r>
              <w:br/>
            </w:r>
            <w:r>
              <w:rPr>
                <w:rFonts w:ascii="Times New Roman"/>
                <w:b w:val="false"/>
                <w:i w:val="false"/>
                <w:color w:val="000000"/>
                <w:sz w:val="20"/>
              </w:rPr>
              <w:t>экономического развития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1</w:t>
            </w:r>
          </w:p>
        </w:tc>
      </w:tr>
    </w:tbl>
    <w:bookmarkStart w:name="z489" w:id="104"/>
    <w:p>
      <w:pPr>
        <w:spacing w:after="0"/>
        <w:ind w:left="0"/>
        <w:jc w:val="left"/>
      </w:pPr>
      <w:r>
        <w:rPr>
          <w:rFonts w:ascii="Times New Roman"/>
          <w:b/>
          <w:i w:val="false"/>
          <w:color w:val="000000"/>
        </w:rPr>
        <w:t xml:space="preserve"> 1. Перечень показателей, необходимых для расчета прогнозных параметров социально-экономического развития области, города республиканского значения, столицы на пятилетний период</w:t>
      </w:r>
    </w:p>
    <w:bookmarkEnd w:id="104"/>
    <w:p>
      <w:pPr>
        <w:spacing w:after="0"/>
        <w:ind w:left="0"/>
        <w:jc w:val="both"/>
      </w:pPr>
      <w:r>
        <w:rPr>
          <w:rFonts w:ascii="Times New Roman"/>
          <w:b w:val="false"/>
          <w:i w:val="false"/>
          <w:color w:val="ff0000"/>
          <w:sz w:val="28"/>
        </w:rPr>
        <w:t xml:space="preserve">
      Сноска. Приложение 5 - в редакции приказа Министра национальной экономики РК от 17.02.2022 </w:t>
      </w:r>
      <w:r>
        <w:rPr>
          <w:rFonts w:ascii="Times New Roman"/>
          <w:b w:val="false"/>
          <w:i w:val="false"/>
          <w:color w:val="ff0000"/>
          <w:sz w:val="28"/>
        </w:rPr>
        <w:t>№ 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предшествующий 1-му планируемому году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прогнозируемого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1-ый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2-ой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3-ий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4-ый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5-ый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 по видам экономической деятельности всего по области, городу республиканского значения, столицы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товаров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Сельское, лесное и рыбное хозяйство, в % к предыдущему году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Валовый сбор зерновых (включая рис) и бобовых культур в весе после доработки, тысяч тонн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Лесное хозяйство,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Рыболовство и рыбоводство,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Горнодобывающая промышленность и разработка карьеров,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угля,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добычи нефти и газового конденсата, миллион тонн за год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нефти и газового конденсата,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природного газа,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железных руд,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Добыча руд, кроме железных,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прочих отраслей горнодобывающей промышленности,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услуг в горнодобывающей промышленности,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Обрабатывающая промышленность,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питания,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напитков,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табачных изделий,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текстильных изделий,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одежды,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кожаной и относящейся к ней продукции,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деревянных и пробковых изделий, кроме мебели; производство изделий из соломки и материалов для плетения,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бумаги и бумажной продукции,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нефтепереработки,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продуктов химической промышленности,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фармацевтических продуктов и фармацевтических препаратов,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резиновых и пластмассовых изделий,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прочей неметаллической минеральной продукции,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металлургической промышленности,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черной металлургии,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основных благородных и цветных металлов,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готовых металлических изделий, кроме машин и оборудования,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продукции машиностроения,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мебели,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прочих готовых изделий,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электроэнергией, газом, паром, горячей водой и кондиционированным воздухом,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 сбор, обработка и удаление отходов, деятельность по ликвидации загрязнений,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Строительство,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услуг</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Оптовая и розничная торговля; ремонт автомобилей и мотоциклов,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складирование,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и связь,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с недвижимым имуществом,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услуги,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социальной сферы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Рабочая сила (в возрасте 15 лет и старше),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Занятое население,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наемные работники,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самостоятельно занятые работники, тысяч человек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Безработное население (в возрасте 15 лет и выше),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безработицы, 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техническим и профессиональным образованием,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Выпуск кадров с высшим образованием,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Среднемесячная номинальная заработная плата одного работника, тенге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реальной заработной платы, в % к предыдущему году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пенсионеров, тысяч человек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населения, имеющего доходы ниже величины прожиточного минимума, в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 2</w:t>
            </w:r>
          </w:p>
        </w:tc>
      </w:tr>
    </w:tbl>
    <w:bookmarkStart w:name="z491" w:id="105"/>
    <w:p>
      <w:pPr>
        <w:spacing w:after="0"/>
        <w:ind w:left="0"/>
        <w:jc w:val="left"/>
      </w:pPr>
      <w:r>
        <w:rPr>
          <w:rFonts w:ascii="Times New Roman"/>
          <w:b/>
          <w:i w:val="false"/>
          <w:color w:val="000000"/>
        </w:rPr>
        <w:t xml:space="preserve"> 2. Прогноз бюджетных параметров области, города республиканского значения, столицы на плановый период</w:t>
      </w:r>
    </w:p>
    <w:bookmarkEnd w:id="10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тысяч тенге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Текущий год, предшествующий 1-му планируемому году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прогнозируемого периода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1-ый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2-ой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3-ий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бюджет области, города республиканского значения, столицы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бюджет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Консолидированный бюджет района (города областного значения) (в разрезе районов (городов областного значения)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Районный (городской) бюджет (в разрезе районных (городских) бюджетов)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Дефицит/профицит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ВРП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Бюджеты города районного значения, сел, поселков, сельских округов (в разрезе городов районного значения, сел, поселков, сельских округов)</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Доходы (без учета трансферта)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Налоговые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Неналоговые поступления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основного капитала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Поступление трансфертов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Субвенции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текущие трансферты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Целевые трансферты на развитие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Погашение бюджетных кредитов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Поступления от продажи финансовых активов государства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Расходы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к предыдущему году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расшифровка аббревиатур и сокращений: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валовой региональный продукт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