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d9a" w14:textId="c2b6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авиационным учебным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158. Зарегистрирован в Министерстве юстиции Республики Казахстан 27 марта 2015 года № 10554.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"Эдшет"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авиационным учебным центрам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авиационным учебным центрам (далее – сертификационные требования) разработаны в соответствии с подпунктом 41-57)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устанавливают критерии соответствия для осуществления профессиональной подготовки авиационного персонала.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сертификационные требования к авиационным учебным центрам распространяются на все юридические лица, зарегистрированные на территории Республики Казахстан, осуществляющие деятельность по профессиональной подготовке авиационного персонала.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сертификационных требованиях используются следующие термины и определения: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 (далее – АУЦ);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</w:p>
    <w:bookmarkEnd w:id="10"/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авиационного персонала – первоначальная подготовка, переподготовка и поддержание профессионального уровня;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обучение – проведение профессиональной подготовки путем совмещения различных форм обучения;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 или аудиторская проверка – это процедура независимой оценки деятельности организации, системы, процесса, проекта или продукта;</w:t>
      </w:r>
    </w:p>
    <w:bookmarkEnd w:id="14"/>
    <w:bookmarkStart w:name="z2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первоначальная подготовка – процесс профессионального образования лица, не имеющего авиационной профессии или специальности, а также авиационного персонала с целью освоения новой авиационной профессии и специальности с выдачей документов;</w:t>
      </w:r>
    </w:p>
    <w:bookmarkEnd w:id="15"/>
    <w:bookmarkStart w:name="z2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установленного образца (свидетельство, сертификат) –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</w:t>
      </w:r>
    </w:p>
    <w:bookmarkEnd w:id="16"/>
    <w:bookmarkStart w:name="z2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– сочетание умений, знаний и установок, требуемых для эффективного выполнения задачи и функций на предписанном уровне;</w:t>
      </w:r>
    </w:p>
    <w:bookmarkEnd w:id="17"/>
    <w:bookmarkStart w:name="z2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</w:p>
    <w:bookmarkEnd w:id="18"/>
    <w:bookmarkStart w:name="z2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требования – требования, определяющие уровень и профиль специальной подготовки, а также требования к стажу работы;</w:t>
      </w:r>
    </w:p>
    <w:bookmarkEnd w:id="19"/>
    <w:bookmarkStart w:name="z2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квалификационная система подготовки и оценки – система подготовки и оценки обучаемого персонала, для которой характерны ориентация на результаты, определение и соблюдение стандартов эффективности выполнения операций, а также разработка учебного курса на основе установленных стандартов эффективности;</w:t>
      </w:r>
    </w:p>
    <w:bookmarkEnd w:id="20"/>
    <w:bookmarkStart w:name="z2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компетентностная система подготовки и оценки – система подготовки и оценки авиационного персонала, для которой характерны ориентация на результаты, особое внимание к стандартам эффективности выполнения операций и измерению этих стандартов, а также разработка учебного курса на основе установленных стандартов эффективности;</w:t>
      </w:r>
    </w:p>
    <w:bookmarkEnd w:id="21"/>
    <w:bookmarkStart w:name="z2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экзаменатор – физическое лицо, имеющее право определять уровень квалификации авиационного персонала, которое соответствует квалификационным требованиям, устанавливаемым уполномоченной организацией;</w:t>
      </w:r>
    </w:p>
    <w:bookmarkEnd w:id="22"/>
    <w:bookmarkStart w:name="z2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тренажерная подготовка –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организацией;</w:t>
      </w:r>
    </w:p>
    <w:bookmarkEnd w:id="23"/>
    <w:bookmarkStart w:name="z2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ИКАО – Международная организация гражданской авиации;</w:t>
      </w:r>
    </w:p>
    <w:bookmarkEnd w:id="24"/>
    <w:bookmarkStart w:name="z2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типовые программы профессиональной подготовки – программы, обеспечивающие единообразный подход к профессиональной подготовке с сохранением возможности для авиационного учебного центра самостоятельного создания учебных программ, отражающих особенности направлений, специальностей и деятельности;</w:t>
      </w:r>
    </w:p>
    <w:bookmarkEnd w:id="25"/>
    <w:bookmarkStart w:name="z2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</w:p>
    <w:bookmarkEnd w:id="26"/>
    <w:bookmarkStart w:name="z2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</w:p>
    <w:bookmarkEnd w:id="27"/>
    <w:bookmarkStart w:name="z2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свидетельство, сертификат, диплом – документ, удостоверяющий завершение обучения по утвержденной программе и дающий право на получение квалификационной отметки или выполнение определенного вида деятельности после успешной стажировки;</w:t>
      </w:r>
    </w:p>
    <w:bookmarkEnd w:id="28"/>
    <w:bookmarkStart w:name="z2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переподготовка – процесс обучения авиационного персонала, направленный на приобретение новых (дополнительных) профессиональных знаний, навыков, умений (в том числе квалификационных отметок) и изучение авиационной техники, с выдачей документов;</w:t>
      </w:r>
    </w:p>
    <w:bookmarkEnd w:id="29"/>
    <w:bookmarkStart w:name="z2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компетентность – измерение возможностей человека, используемое для достоверного прогнозирования успешного выполнения конкретной работы. Компетентность проявляется и наблюдается через действия, которые мобилизуют соответствующие знания, навыки и установки на осуществление деятельности или выполнение задач при определенных условиях.</w:t>
      </w:r>
    </w:p>
    <w:bookmarkEnd w:id="30"/>
    <w:bookmarkStart w:name="z2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</w:p>
    <w:bookmarkEnd w:id="31"/>
    <w:bookmarkStart w:name="z3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качество обучения – результат подготовки, отвечающий установленным или предполагаемым требованиям в рамках определенных стандартов;</w:t>
      </w:r>
    </w:p>
    <w:bookmarkEnd w:id="32"/>
    <w:bookmarkStart w:name="z3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техника обучения – приемы и методы, используемые в процессе обучения для максимально эффективной передачи и контроля знаний и навыков;</w:t>
      </w:r>
    </w:p>
    <w:bookmarkEnd w:id="33"/>
    <w:bookmarkStart w:name="z3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практическая подготовка -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</w:p>
    <w:bookmarkEnd w:id="34"/>
    <w:bookmarkStart w:name="z3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качество – совокупность особенностей и характеристик продукта или  обслуживания, определяющих его способность удовлетворять указанные или предполагаемые потребности; </w:t>
      </w:r>
    </w:p>
    <w:bookmarkEnd w:id="35"/>
    <w:bookmarkStart w:name="z3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качества – все запланированные и систематические действия, необходимые для создания уверенности в том, что все учебные мероприятия отвечают установленным стандартам и требованиям;</w:t>
      </w:r>
    </w:p>
    <w:bookmarkEnd w:id="36"/>
    <w:bookmarkStart w:name="z3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сертификационные требования – требования к авиационным учебным центрам, предъявляемые с целью установления соответствия организации, содержания, уровня и качества подготовки авиационного персонала;</w:t>
      </w:r>
    </w:p>
    <w:bookmarkEnd w:id="37"/>
    <w:bookmarkStart w:name="z3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внешний аудит – это аудит, проводимый независимой аудиторской организацией (аудитором) на договорной основе с целью объективной оценки деятельности авиационного учебного центра;</w:t>
      </w:r>
    </w:p>
    <w:bookmarkEnd w:id="38"/>
    <w:bookmarkStart w:name="z3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39"/>
    <w:bookmarkStart w:name="z3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</w:p>
    <w:bookmarkEnd w:id="40"/>
    <w:bookmarkStart w:name="z3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полета.</w:t>
      </w:r>
    </w:p>
    <w:bookmarkEnd w:id="41"/>
    <w:bookmarkStart w:name="z3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внутренний аудит - управленческий ориентированная корпоративная деятельность, которая помогает менеджменту выявлять и оценивать риски и вырабатывать мероприятия, направленные на снижение риска и повышение эффективности систем и процессов;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авиационным учебным центрам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Документация и хранение информации</w:t>
      </w:r>
    </w:p>
    <w:bookmarkStart w:name="z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 по профессиональной подготовке (получения сертификата) АУЦ разрабатывает согласно настоящим сертификационным требованиям и согласовывает (в бумажном или электронном виде) в уполномоченной организации следующую документацию:</w:t>
      </w:r>
    </w:p>
    <w:bookmarkEnd w:id="44"/>
    <w:bookmarkStart w:name="z3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</w:p>
    <w:bookmarkEnd w:id="45"/>
    <w:bookmarkStart w:name="z3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 (далее – РпК);</w:t>
      </w:r>
    </w:p>
    <w:bookmarkEnd w:id="46"/>
    <w:bookmarkStart w:name="z3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профессиональной подготовки, разработанные в соответствии с Типовыми программами профессиональной подготовки авиационного персонала, участвующего в обеспечении безопасности полетов,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764;</w:t>
      </w:r>
    </w:p>
    <w:bookmarkEnd w:id="47"/>
    <w:bookmarkStart w:name="z3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системе управления безопасностью полетов, при осуществлении деятельности, которая связана с выполнением полетов воздушных судов в ходе предоставления услуг.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правомочности своей деятельности АУЦ имеет: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согласованные с уполномоченной организацией программы профессиональной подготовки, инструкторский и экзаменующий персонал АУЦ;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планирования деятельности, рассмотрения, утверждения и внесения изменений в программы и курсы, обеспечения контроля посещаемости проводимых занятий, фиксации промежуточного и конечного контроля знаний, регистрации документов, в АУЦ ведутся: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проводимых в АУЦ совещаний, собраний, заседаний учебно-методической группы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учебных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контрольных посещений занятий и открытых уроков;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журнал выдачи документов об окончании обучения, либо регламентированная руководством по подготовке персонала и процедурам автоматизированная электронная система регистрации, хранения и передачи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необходимые для выполнения требований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процессу;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экзамену или тестированию;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безопасностью полетов.</w:t>
      </w:r>
    </w:p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АУЦ располагает актуальными нормативными правовыми актами, в соответствии с которыми осуществляется основная деятельность.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системе учета документации АУЦ обеспечивается следующее: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учетных документах, хранящихся в АУЦ, ведется запись каждого учебного мероприятия, которая позволяет документально подтвердить и восстановить историю обучения каждого слушателя;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учетных документов, не допускающая возможности их неправомерного изъятия или подмены, а также наличие резервной системы учета с целью обеспечения его непрерывности в случае непредвиденных обстоятельств.</w:t>
      </w:r>
    </w:p>
    <w:bookmarkStart w:name="z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АУЦ разрабатывает систему сдачи в архив учетной документации в соответствии с требованиями Законодательства Республики Казахстан о Национальном архивном фонде и архивах.</w:t>
      </w:r>
    </w:p>
    <w:bookmarkEnd w:id="55"/>
    <w:bookmarkStart w:name="z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Минимальное содержание документов руководящего, инструкторского и экзаменующего персонала состоит из: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базовом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профессиональной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данные, отражающие опыт работы.</w:t>
      </w:r>
    </w:p>
    <w:bookmarkStart w:name="z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по подготовке персонала и процедурам, а также руководство по качеству представляют собой самостоятельные документы, основанные на положениях Добавления 2 Приложения 1 к Конвенции о международной гражданской авиации и документа DOC 9841 AN/456 ИКАО "Руководство по утверждению учебных организации".</w:t>
      </w:r>
    </w:p>
    <w:bookmarkEnd w:id="57"/>
    <w:bookmarkStart w:name="z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издание руководства по подготовке персонала и процедурам в виде отдельных частей, посвященных раскрытию конкретной стороны деятельности.</w:t>
      </w:r>
    </w:p>
    <w:bookmarkEnd w:id="58"/>
    <w:bookmarkStart w:name="z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Руководство по подготовке персонала и процедурам</w:t>
      </w:r>
    </w:p>
    <w:bookmarkEnd w:id="59"/>
    <w:bookmarkStart w:name="z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по подготовке персонала и процедурам содержит следующие аспекты: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заявленных к сертификации реализуемых видов профессиональной подготовки и курсов;</w:t>
      </w:r>
    </w:p>
    <w:bookmarkEnd w:id="61"/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предлагаемых учебных программ, включая описание используемого программного обеспечения и оборудования для реализации учебного курса;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действующей в организации системы обеспечения качества;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имеющихся в организации помещений, средств и оборудования;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фамилию, обязанности и квалификацию лица, назначенного ответственным за обеспечение соблюдения АУЦ сертификационных требований;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обязанностей и квалификации персонала, обеспечивающего планирование и проведение обучения, а также осуществляющего контроль за этими процессами;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процедур, используемых для определения, поддержания квалификации и расширения области деятельности инструкторского и экзаменующего персонала;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порядка ведения и хранения учетной документации по подготовке инструкторского и экзаменующего персонала;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АУЦ осуществляет (планирует осуществлять) прием экзаменов, зачетов или тестирование, связанные с выдачей свидетельства или квалификационной отметкой авиационного персонала, то представляется описание отбора, роли и обязанностей уполномоченного персонала, а также применяемых с этой целью требований, установленных уполномоченной организацией, выдающим свидетельства.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обновления содержания, в руководство по подготовке персонала и процедурам вносятся изменения и поправки, регистрируемые в листе вносимых изменений руководства, а также порядок их утверждения.</w:t>
      </w:r>
    </w:p>
    <w:bookmarkEnd w:id="70"/>
    <w:bookmarkStart w:name="z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упорядочения вносимых изменений в руководство по подготовке персонала и процедурам, АУЦ разрабатывает систему сбора, анализа, распространения информации и контроля за ее обновлением, позволяющую отслеживать изменения, касающиеся: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АУЦ;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процессов, процедур,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применения эксплуатационного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объема проводимой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содержания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результатов, обусловленных установкой нового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обеспечения стандартизации.</w:t>
      </w:r>
    </w:p>
    <w:bookmarkStart w:name="z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актуальности положений руководства по подготовке персонала и процедурам осуществляется: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(по крайней мере,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таких крупных событий, как слияние, приобретение основных активов, быстрый рост или разукрупнение;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технологических изменений, (например внедрение нового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изменения правил безопасности полетов.</w:t>
      </w:r>
    </w:p>
    <w:bookmarkStart w:name="z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всех внесенных утвержденных изменений и поправок к руководству по подготовке персонала и процедурам направляются всем физическим и юридическим лицам, для которых было подготовлено данное руководство по подготовке персонала и процедурам. Система рассылки изменений и поправок обязательно включает функцию контроля.</w:t>
      </w:r>
    </w:p>
    <w:bookmarkEnd w:id="73"/>
    <w:bookmarkStart w:name="z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Структура руководства по подготовке персонала и процедурам, а также рекомендации к разработке приводится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bookmarkEnd w:id="74"/>
    <w:bookmarkStart w:name="z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Система обеспечения качества</w:t>
      </w:r>
    </w:p>
    <w:bookmarkEnd w:id="75"/>
    <w:bookmarkStart w:name="z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Главная цель формирования системы обеспечения качества АУЦ состоит в достижении необходимых результатов при строгом соблюдении стандартизированных процедур, устанавливаемых для реализации курсов обучения, а также требований и документов, изданных уполномоченной организацией.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АУЦ формулирует, вводит в действие и пересматривает свою политику и стратегию, и преобразует их в планы и мероприятия, применяемые на всех уровнях организации деятельности.</w:t>
      </w:r>
    </w:p>
    <w:bookmarkEnd w:id="77"/>
    <w:bookmarkStart w:name="z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какого-либо несоответствия, предпринимаются корректирующие действия, направленные на совершенствование процессов и процедур.</w:t>
      </w:r>
    </w:p>
    <w:bookmarkEnd w:id="78"/>
    <w:bookmarkStart w:name="z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максимальной эффективности процессов обучения необходимо внедрять как упреждающие корректирующие действия, так и корректирующие действия, реагирующие на возникающие обстоятельства.</w:t>
      </w:r>
    </w:p>
    <w:bookmarkEnd w:id="79"/>
    <w:bookmarkStart w:name="z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АУЦ назначается ответственный сотрудник по обеспечению качества, который проходит первоначальную подготовку и поддержание профессионального уровня 1 (один) раз в 2 (два) года в области обеспечения качества в гражданской авиации.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сотрудник по обеспечению качества имеет прямой выход на руководителя и имеет доступ ко всем подразделениям АУЦ.</w:t>
      </w:r>
    </w:p>
    <w:bookmarkEnd w:id="81"/>
    <w:bookmarkStart w:name="z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Детальное описание функционирования системы обеспечения качества отражается в руководстве по качеству АУЦ.</w:t>
      </w:r>
    </w:p>
    <w:bookmarkEnd w:id="82"/>
    <w:bookmarkStart w:name="z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по качеству разрабатывается АУЦ в соответствии с политикой ИКАО в области обеспечения качества при подготовке авиационного персонала.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руководстве по подготовке персонала и процедурам определяются следующие элементы системы обеспечения качества: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АУЦ в области профессиональной подготовки (как для клиентов, так и для своих собственных сотрудников);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подготовки и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ресурсы, организационные и эксплуатационные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процедуры, обеспечивающие соответствие учебного процесса вышеупомянутой политике и стандартам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выявления отклонений от политики и стандартов и принятия корректирующих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анализ опыта и тенденций в сфере политики и стандартов обучения для обеспечения обратной связи в целях постоянного улучшения качества реализуемого обучения.</w:t>
      </w:r>
    </w:p>
    <w:bookmarkStart w:name="z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Структура руководства по качеству приводится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заключаемом между АУЦ и сторонними организациями и частными лицами письменном договоре, должно содержаться точное описание предоставляемых услуг и гарантируемого уровня качества.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Мероприятия, осуществляемые сторонними организациями и частными лицами, должны включаться в программу проверки обеспечения качества.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достижения надлежащего уровня качества АУЦ обеспечивает, чтобы весь персонал понимал цели, указанные в руководстве по качеству, в рамках возложенных на них обязанностей.</w:t>
      </w:r>
    </w:p>
    <w:bookmarkEnd w:id="88"/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АУЦ осуществляет подготовку сотрудника по обеспечению качества, которая охватывает: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концепцию обеспечения качества и связанные с этим системы;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качеством;</w:t>
      </w:r>
    </w:p>
    <w:bookmarkEnd w:id="91"/>
    <w:bookmarkStart w:name="z2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обеспечению качества;</w:t>
      </w:r>
    </w:p>
    <w:bookmarkEnd w:id="92"/>
    <w:bookmarkStart w:name="z2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проверок и аудита;</w:t>
      </w:r>
    </w:p>
    <w:bookmarkEnd w:id="93"/>
    <w:bookmarkStart w:name="z2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отчетность и ведение учета.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окончании обучения и приобретения опыта аудита и контроля качества в течение 12 (двенадцати) месяцев, сотрудник по обеспечению качества проводит обучение сотрудникам АУЦ по вопросам обеспечения качества.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Система управления безопасностью полетов</w:t>
      </w:r>
    </w:p>
    <w:bookmarkEnd w:id="96"/>
    <w:bookmarkStart w:name="z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Система управления безопасностью полетов (далее - СУБП) – это система управления, состоящая из документированной политики, процессов и процедур, направленных на контроль рисков для безопасности полетов, которая объединяет в единое целое эксплуатационные и технические системы с управлением финансовыми и человеческими ресурсами.</w:t>
      </w:r>
    </w:p>
    <w:bookmarkEnd w:id="97"/>
    <w:bookmarkStart w:name="z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Политика АУЦ в области безопасности полетов документально оформляется и подписывается ответственным руководителем.</w:t>
      </w:r>
    </w:p>
    <w:bookmarkEnd w:id="98"/>
    <w:bookmarkStart w:name="z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объединение СУБП и системы обеспечения качества в единую функцию "по обеспечению безопасности полетов и качества".</w:t>
      </w:r>
    </w:p>
    <w:bookmarkEnd w:id="99"/>
    <w:bookmarkStart w:name="z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АУЦ, подверженный факторам риска для безопасности полетов в ходе предоставления своих услуг, внедряет СУБП в соответствии с законодательством в области гражданской авиации Республики Казахстан, которая: 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риски для безопасности полетов;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принятие необходимых корректирующих мер;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проведение постоянного мониторинга и регулярной оценки уровня безопасности полетов;</w:t>
      </w:r>
    </w:p>
    <w:bookmarkEnd w:id="103"/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частью системы обеспечения безопасности полетов.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Требование о внедрении практики СУБП, относится только к тем АУЦ, чья деятельность непосредственно влияет на безопасность эксплуатации воздушного судна.</w:t>
      </w:r>
    </w:p>
    <w:bookmarkEnd w:id="105"/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АУЦ в обязательном порядке вводит программу СУБП если: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летной подготовки слушателей используются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практической подготовки курсантов–диспетчеров обслуживание воздушного движения и операторов авиационной станций, фактически осуществляется управление воздушными судами в зоне аэродрома, вертодрома, вертолетных площадок, эксплуатируемых АУЦ (собственных, арендованных, либо на основе договора по предоставлению услуг в связи с профессиональной подготовкой).</w:t>
      </w:r>
    </w:p>
    <w:bookmarkStart w:name="z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если профессиональная подготовка курсантов–диспетчеров обслуживание воздушного движение осуществляется в АУЦ, находящемся в структуре поставщика аэронавигационных услуг, допускается разработка общей СУБП для АУЦ и поставщика аэронавигационных услуг.</w:t>
      </w:r>
    </w:p>
    <w:bookmarkEnd w:id="107"/>
    <w:bookmarkStart w:name="z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АУЦ профессиональной подготовки членов летного экипажа с использованием только тренажерных устройств имитации полета, разработка и внедрение СУБП не требуется.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АУЦ осуществляет профессиональную подготовку авиационного персонала по техническому обслуживанию воздушных судов и направляет своих слушателей в организацию, непосредственно осуществляющую техническое обслуживание воздушных судов (далее - ТО ВС) для прохождения производственной практики в рамках учебной программы, это предусматривается в СУБП организации по ТО ВС.</w:t>
      </w:r>
    </w:p>
    <w:bookmarkEnd w:id="109"/>
    <w:bookmarkStart w:name="z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АУЦ, осуществляющие свою деятельность в рамках СУБП, назначают ответственного сотрудника по безопасности полетов, который проходит подготовку и систематическое поддержание профессионального уровня в области СУБП, не реже чем 1 раз в 2 года.</w:t>
      </w:r>
    </w:p>
    <w:bookmarkEnd w:id="110"/>
    <w:bookmarkStart w:name="z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обязанности сотрудника по безопасности полетов входит планирование мер по обеспечению безопасности полетов, реализация программы безопасности полетов и обеспечение функционирования СУБП.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Ответственный сотрудник по безопасности полетов имеет прямой выход на руководителя АУЦ.</w:t>
      </w:r>
    </w:p>
    <w:bookmarkEnd w:id="112"/>
    <w:bookmarkStart w:name="z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Материально-техническая база</w:t>
      </w:r>
    </w:p>
    <w:bookmarkEnd w:id="113"/>
    <w:bookmarkStart w:name="z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осуществления деятельности по профессиональной подготовке авиационного персонала, АУЦ располагает:</w:t>
      </w:r>
    </w:p>
    <w:bookmarkEnd w:id="114"/>
    <w:bookmarkStart w:name="z2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учебными аудиториями и помещениями, оснащенными для реализации программ профессиональной подготовки и соответствующие установленным санитарным и техническим нормам;</w:t>
      </w:r>
    </w:p>
    <w:bookmarkEnd w:id="115"/>
    <w:bookmarkStart w:name="z2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воздушными судами, аэродромами, вертодромами, наземным оборудованием обеспечения полетов (собственными, арендованными, предоставляемыми на договорных условиях сторонними организациями);</w:t>
      </w:r>
    </w:p>
    <w:bookmarkEnd w:id="116"/>
    <w:bookmarkStart w:name="z2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библиотекой, укомплектованной фондом учебной литературы и методических материалов в бумажном и/или электронном виде, содержание которых полностью удовлетворяет реализации программ профессиональной подготовки обучаемого персонала;</w:t>
      </w:r>
    </w:p>
    <w:bookmarkEnd w:id="117"/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тренажерами (собственными, арендованными, предоставляемыми на договорных условиях сторонними организациями), техническими средствами обучения, аудиовизуальными средствами индивидуального и общего пользования, макетами, имитаторами агрегатов, узлов, устройств и систем, технологическим оборудованием и инструментами;</w:t>
      </w:r>
    </w:p>
    <w:bookmarkEnd w:id="118"/>
    <w:bookmarkStart w:name="z2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персонала;</w:t>
      </w:r>
    </w:p>
    <w:bookmarkEnd w:id="119"/>
    <w:bookmarkStart w:name="z2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техническими, санитарными и бытовыми помещениями.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Детальное описание материально-имущественной базы приводится в руководстве по подготовке персонала и процедурам.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Воздушные суда, аэродромы, вертодромы, наземное оборудование обеспечения полетов должны соответствовать установленным нормативно-правовым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 </w:t>
      </w:r>
      <w:r>
        <w:rPr>
          <w:rFonts w:ascii="Times New Roman"/>
          <w:b w:val="false"/>
          <w:i w:val="false"/>
          <w:color w:val="000000"/>
          <w:sz w:val="28"/>
        </w:rPr>
        <w:t>в области гражданской авиации Республики Казахстан в отношении норм годности.</w:t>
      </w:r>
    </w:p>
    <w:bookmarkEnd w:id="122"/>
    <w:bookmarkStart w:name="z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Учебные тренажеры, указанные в пункте 54 настоящих сертификационных требований утверждаются уполномоченной организацией с выдачей заключения о пригодности данных средств для их использования при реализации программ профессиональной подготовки, тестировании или проверке навыков.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получения такого заключения в уполномоченную организацию в сфере гражданской авиации направляется письмо произвольной формы о проведении процедуры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письму прикладывается копия документа разработчика оборудования (завода-изготовителя), подтверждающего эксплуатационное соответствие (свидетельство, сертификат, сертификат типа, сертификат соответствия, акт, протокол) и другие необходимые документы.</w:t>
      </w:r>
    </w:p>
    <w:bookmarkStart w:name="z3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представленных документов уполномоченная организация принимает решение о проведении оценки заявляемого учебного тренажера для выдачи положительного или отрицательного заключения.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Критерии определения квалификационного уровня и пригодности пилотажных тренажеров, имитирующих полет самолета или вертолета,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436 "Об утверждении Правил по оценке тренажерных устройств имитации полета в гражданской авиации" и документом ИКАО Doc. 9625 "Руководство по критериям квалификационной оценки пилотажных тренажеров" (Том I и II).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Тренажерная подготовка осуществляется на следующих тренажерах:</w:t>
      </w:r>
    </w:p>
    <w:bookmarkEnd w:id="126"/>
    <w:bookmarkStart w:name="z3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тренажерные устройства имитации полетов;</w:t>
      </w:r>
    </w:p>
    <w:bookmarkEnd w:id="127"/>
    <w:bookmarkStart w:name="z3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тренажеры кабинных процедур;</w:t>
      </w:r>
    </w:p>
    <w:bookmarkEnd w:id="128"/>
    <w:bookmarkStart w:name="z3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пилотажные тренажеры;</w:t>
      </w:r>
    </w:p>
    <w:bookmarkEnd w:id="129"/>
    <w:bookmarkStart w:name="z3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тренажеры по аварийно-спасательным процедурам;</w:t>
      </w:r>
    </w:p>
    <w:bookmarkEnd w:id="130"/>
    <w:bookmarkStart w:name="z3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диспетчерские тренажеры.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тренажерам, предназначенным для имитации воздушного движения, относятся любые виды оборудования, воспроизводящие технические средства, используемые при обслуживании воздушного движения и позволяющие отрабатывать практические навыки и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Утверждение тренажеров имитации воздушного движения, используемых для профессиональной подготовки диспетчеров обслуживания воздушного движения, проводится на основании документов об эксплуатационной годности (сертификат типа, акты или протоколы испытаний, ввода в эксплуатацию).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использовании учебных тренажеров, имитаторов полета или воздушного движения, АУЦ в обязательном порядке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инструкторского, инженерно-технического и вспомогательного персонала, имеющего соответствующую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плановое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документации, позволяющей точно фиксировать историю использования, обслуживания и любые отклонения, касающиеся его функционального состояния и рабочих характеристик, которые могут влиять на процесс реализации программ обучения (контроль качества).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Персонал АУЦ</w:t>
      </w:r>
    </w:p>
    <w:bookmarkStart w:name="z3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АУЦ самостоятельно определяет организационную структуру и осуществляет набор персонала, чтобы обеспечить соответствующую потребность в подготовке.</w:t>
      </w:r>
    </w:p>
    <w:bookmarkEnd w:id="132"/>
    <w:bookmarkStart w:name="z3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выполняемых функций инструкторского состава АУЦ применяются следующие обозначения квалификационных категорий согласно выполняемым функциям:</w:t>
      </w:r>
    </w:p>
    <w:bookmarkEnd w:id="133"/>
    <w:bookmarkStart w:name="z3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инструктор, осуществляющий теоретическую подготовку;</w:t>
      </w:r>
    </w:p>
    <w:bookmarkEnd w:id="134"/>
    <w:bookmarkStart w:name="z3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инструктор, осуществляющий практическую подготовку;</w:t>
      </w:r>
    </w:p>
    <w:bookmarkEnd w:id="135"/>
    <w:bookmarkStart w:name="z3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 учебных курсов.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зависимости от категорий авиационного персонала, обучаемых в АУЦ, формируются различные квалификационные требования, помимо общих, в отношении персонала, осуществляющего непосредственную деятельность:</w:t>
      </w:r>
    </w:p>
    <w:bookmarkEnd w:id="137"/>
    <w:bookmarkStart w:name="z3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профессиональной подготовке и квалификационному оцениванию кандидатов для получения и обладателей свидетельства авиационного персонала;</w:t>
      </w:r>
    </w:p>
    <w:bookmarkEnd w:id="138"/>
    <w:bookmarkStart w:name="z3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профессиональной подготовке авиационного персонала других специальностей.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59-1. Исключен приказом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Руководящий, инструкторский и экзаменующий персонал АУЦ, не соответствующий настоящим сертификационным требованиям, не допускаются к соответствующей профессиональной деятельности.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Кадровое обеспечение АУЦ должно обеспечить полный цикл осуществления профессиональной подготовки авиационного персонала по каждому направлению в соответствии с утвержденными программами вне зависимости от выбранной формы обучения.</w:t>
      </w:r>
    </w:p>
    <w:bookmarkEnd w:id="141"/>
    <w:bookmarkStart w:name="z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Компетенция руководящего, инструкторского (преподавательского) и экзаменующего персонала АУЦ по направлениям профессиональной подготовки должна соответствовать его образованию, квалификации и полномочиям.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62-1. Исключен приказом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Персонал, осуществляющий непосредственную деятельность по профессиональной подготовке авиационного персонала, может совмещать несколько направлений (предметов).</w:t>
      </w:r>
    </w:p>
    <w:bookmarkEnd w:id="143"/>
    <w:bookmarkStart w:name="z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этом в отношении авиационного персонала по профессиональной подготовке помимо общеобязательного обучения методике преподавания, планируется и осуществляется профессиональная подготовка по каждому направлению (предмету).</w:t>
      </w:r>
    </w:p>
    <w:bookmarkEnd w:id="144"/>
    <w:bookmarkStart w:name="z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Авиационный персонал организаций гражданской авиации, задействуемые для осуществления профессиональной подготовки авиационного персонала, могут участвовать только при проведении практической и тренажерной подготовки.</w:t>
      </w:r>
    </w:p>
    <w:bookmarkEnd w:id="145"/>
    <w:bookmarkStart w:name="z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теоретического обучения авиационного персонала в организациях гражданской авиаций необходимо проходить соответствующее обучение методике преподавания.</w:t>
      </w:r>
    </w:p>
    <w:bookmarkEnd w:id="146"/>
    <w:bookmarkStart w:name="z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этом авиационный персонал организаций гражданской авиаций имеет действующий допуск к самостоятельной деятельности в рамках его профессиональных обязанностей.</w:t>
      </w:r>
    </w:p>
    <w:bookmarkEnd w:id="147"/>
    <w:bookmarkStart w:name="z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Персонал АУЦ, осуществляющий профессиональную подготовку авиационного персонала, и использующий учебную литературу и документацию на английском языке проходит профессиональную подготовку с английским языком обучения.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Персонал АУЦ, осуществляющий профессиональную подготовку авиационного персонала, в соответствии с направлениями деятельности, ежегодно принимает участие в специализированных семинарах, конференциях, форумах, совещаниях и мероприятиях, проводимых Международной организацией гражданской авиации либо международными и региональными авиационными и образовательными сообществами, организациями и ассоциациями.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69-1. Инструктор теоретической подготовки АУЦ соответствует следующим требованиям: </w:t>
      </w:r>
    </w:p>
    <w:bookmarkEnd w:id="150"/>
    <w:bookmarkStart w:name="z3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151"/>
    <w:bookmarkStart w:name="z3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152"/>
    <w:bookmarkStart w:name="z3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в сфере гражданской авиации не менее трех лет.</w:t>
      </w:r>
    </w:p>
    <w:bookmarkEnd w:id="153"/>
    <w:bookmarkStart w:name="z3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в части первой настоящего пункта не распространяются на инструкторов по теоретической подготовке АУЦ по общетехническим, фундаментальным, экономическим, гуманитарным, медицинским и (или) естественно-научным дисциплинам предъявляются требования по наличию высшего или среднего образования в соответствующей области и опыту работы по приобретенной специальности не менее трех лет.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 Инструктор практической подготовки АУЦ соответствует следующим требованиям:</w:t>
      </w:r>
    </w:p>
    <w:bookmarkEnd w:id="155"/>
    <w:bookmarkStart w:name="z3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156"/>
    <w:bookmarkStart w:name="z3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157"/>
    <w:bookmarkStart w:name="z3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опыт работы в сфере гражданской авиации не менее трех лет по освоенной авиационной профессии или специальности. </w:t>
      </w:r>
    </w:p>
    <w:bookmarkEnd w:id="158"/>
    <w:bookmarkStart w:name="z3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подпунктом 3) настоящего пункта не распространяются на пилотов-инструкторов, привлекаемых к летной подготовке, для которых требуется наличие действующего свидетельства с действующей специальной отметкой инструктора.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69-2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транспорта РК от 12.11.2025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69-3. Разработчик учебных курсов АУЦ соответствует следующим требованиям:</w:t>
      </w:r>
    </w:p>
    <w:bookmarkEnd w:id="160"/>
    <w:bookmarkStart w:name="z3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в качестве инструктора АУЦ не менее трех лет;</w:t>
      </w:r>
    </w:p>
    <w:bookmarkEnd w:id="161"/>
    <w:bookmarkStart w:name="z3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успешное завершение обучения по программе подготовки разработчиков курсов.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69-3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Первоначальная подготовка и переподготовка лиц, непосредственно осуществляющих профессиональную подготовку авиационного персонала, организуется в соответствии с планируемыми потребностями подготовки.</w:t>
      </w:r>
    </w:p>
    <w:bookmarkEnd w:id="163"/>
    <w:bookmarkStart w:name="z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Полный цикл обучения по поддержанию уровня квалификации персонала, осуществляющего непосредственную деятельность по профессиональной подготовке авиационного персонала, реализуется с периодичностью в три года. При этом полный цикл подразумевает завершение обучения по всему требуемому объему с учетом специализаций по каждому направлению (предмету).</w:t>
      </w:r>
    </w:p>
    <w:bookmarkEnd w:id="164"/>
    <w:bookmarkStart w:name="z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Выбор места обучения лиц, непосредственно осуществляющих профессиональную подготовку авиационного персонала, не регламентируется и определяется самостоятельно. При этом одобрение иностранных учебных организаций не требуется. Объем обучения определяется в соответствии с категорией обучаемых авиационного персонала.</w:t>
      </w:r>
    </w:p>
    <w:bookmarkEnd w:id="165"/>
    <w:bookmarkStart w:name="z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Персонал, осуществляющий деятельность, связанную с профессиональной подготовкой для получения и обладателей свидетельства авиационного персонала, должен: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соответствующую подготовку, подтвержденную документом (свидетельство, сертификат, диплом);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 авиационного персонала,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учебный материал по своему направлению (предмету);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корректировать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вносить предложения по корректированию утвержденных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Обучение персонала, осуществляющего деятельность, связанную с профессиональной подготовкой и квалификационным оцениванием кандидатов для получения и обладателей свидетельства авиационного персонала, помимо указанного в настоящем параграфе, должно включать: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получение и обновление профессиональных знаний и навыков по каждому направлению (предмету) обучения и квалификационному оцениванию;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изучению и обсуждению актуальных аспектов, путей развития, проблем, достижений и обмену опытом в области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с различными видами авиационной техники, наземного оборудования и спецификой их эксплуатации, которые необходимы в процессе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освоение новых специализаций и направлений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Квалификационное оценивание представляет собой процедуру проверки полученных в процессе обучения знаний и навыков на соответствие установленным стандартам ИКАО, требованиям законодательством Республики Казахстан и квалификационным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определенному виду профессиональной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Стандарты ИКАО, требования нормативных правовых актов Республики Казахстан и квалификационные требования, предъявляемые к определенному виду профессиональной деятельности, реализуются в профессиональной подготовке в виде утвержденных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Квалификационное оценивание осуществляют экзаменаторы (экзаменующие, тестирующие специалисты), прошедшие специальное обучение и назначенные для выполнения этих функций уполномоченной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Если экзаменаторы (экзаменующие, тестирующие специалисты) не являются сотрудниками АУЦ или организации гражданской авиации, то для получения такого утверждения экзаменаторы направляют в уполномоченную организацию копии подтверждающих их квалификацию документов и письмо с заявлением произвольной формы об их утверждении в качестве экзаменатора (экзаменующего, тестирующего специалиста)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основании представленных документов уполномоченная организация принимает решение либо о проведении экзамена (теста, собеседования) с заявителем, либо о выдаче положительного или отрицательного заключения, либо о необходимости предоставления дополнительной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На экзаменаторов (экзаменующих, тестирующих специалистов), являющихся работниками организаций гражданской авиации и участвующих в процедурах при проведении обучения по поддержанию профессионального уровня также распространяется процедура,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сертификационных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письмо в уполномоченную организацию направляется от имени организации гражданской авиации, в котором работает экзаменатор (экзаменующий, тестирующий специалист).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Персонал, осуществляющий непосредственную деятельность по профессиональной подготовке авиационного персонала, связанных с обеспечением авиационной безопасности имеет: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сертификат, диплом.);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корректировать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</w:p>
    <w:bookmarkStart w:name="z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Обучение персонала, осуществляющего деятельность, связанную с профессиональной подготовкой авиационного персонала, связанных с обеспечением авиационной безопасности, помимо объема, указанного в настоящего параграфа, должно включать: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методики обучения, новых методов и средств профессиональной подготовки авиационного персонала, деятельность которых связана с обеспечением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изучение и обновление знаний в области человеческого фактора, включая контроль факторов угрозы и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 обновление профессиональных знаний и навыков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новых специализаций и направлений (при необходимости).</w:t>
      </w:r>
    </w:p>
    <w:bookmarkStart w:name="z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Персонал, осуществляющий деятельность, связанную с профессиональной подготовкой прочих категорий авиационного персонала имеет: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подготовку, подтвержденную документом (свидетельство, либо сертификат, либо диплом, либо допуск к самостоятельной работе);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обучение по поддержанию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не было опыта профессиональной подготовки, провести контрольное занятие со слушателями в присутствии уполномоченного персонала, по результатам которого будет приниматься решение о дальнейшей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занятия, включая индивидуальные консультации и экзамены, в объеме, устанавливаемом АУЦ, но не превышающем 20 учебных часов в неделю, суммарно регулируемых относительно учебного или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корректирует методические материалы в соответствии с необходимыми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вносить предложения по корректированию утвержденных программ.</w:t>
      </w:r>
    </w:p>
    <w:bookmarkStart w:name="z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Обучение персонала, осуществляющего деятельность, связанную с профессиональной подготовкой прочих категорий авиационного персонала, помимо объема, указанного в настоящего параграфе, должно включать: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изучение и обновление знаний в области основ методологии обучения, новых методов и средств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получение и обновление профессиональных знаний и навыков по каждому направлению (предмету)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новых специализаций и направлений (при необходимости).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10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подготовке</w:t>
      </w:r>
      <w:r>
        <w:br/>
      </w:r>
      <w:r>
        <w:rPr>
          <w:rFonts w:ascii="Times New Roman"/>
          <w:b/>
          <w:i w:val="false"/>
          <w:color w:val="000000"/>
        </w:rPr>
        <w:t>персонала и процедурам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подготовке персонала и процедурам должно включать в себя как минимум все нижеприведенные элементы, в той мере, в которой они соответствуют реализуемым видам профессиональной подготовки.</w:t>
      </w:r>
    </w:p>
    <w:bookmarkStart w:name="z1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всех авиационных учебных центров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Вводная часть, касающаяся использования и сферы применения руководства.</w:t>
      </w:r>
    </w:p>
    <w:bookmarkEnd w:id="173"/>
    <w:bookmarkStart w:name="z1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Оглавление.</w:t>
      </w:r>
    </w:p>
    <w:bookmarkEnd w:id="174"/>
    <w:bookmarkStart w:name="z1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поправок, пересмотр и рассылка руководства: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внесения поправок;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регистрации поправок;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адресатов рассылки;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фактических страниц.</w:t>
      </w:r>
    </w:p>
    <w:bookmarkStart w:name="z1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Словарь определений и основных терминов, включая перечень акронимов и/или сокращений.</w:t>
      </w:r>
    </w:p>
    <w:bookmarkEnd w:id="176"/>
    <w:bookmarkStart w:name="z1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структуры и компоновки руководства, включая: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 и разделы, их описание и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пунктов.</w:t>
      </w:r>
    </w:p>
    <w:bookmarkStart w:name="z1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сферы деятельности, в соответствии с заявляемыми направлениями профессиональной подготовки.</w:t>
      </w:r>
    </w:p>
    <w:bookmarkEnd w:id="178"/>
    <w:bookmarkStart w:name="z1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(схема организационно-управленческой структуры) и фамилии должностных лиц.</w:t>
      </w:r>
    </w:p>
    <w:bookmarkEnd w:id="179"/>
    <w:bookmarkStart w:name="z1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Квалификация, обязанности и порядок субординации руководящего и основного производственного персонала, включая (но не ограничиваясь):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заведующего учебной частью;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менеджера по учебным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менеджера по обеспечению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менеджера по техническому обслуживанию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менеджера по безопасности полетов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экзаменаторов, аттестующих и аудиторов (если применимо).</w:t>
      </w:r>
    </w:p>
    <w:bookmarkStart w:name="z1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Политика в отношении: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целей, в том числе этических норм и моральных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отбора и обеспечения надлежащего уровня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построение учебных программ, включая необходимость в апробации и пересмотре, а также привлечения сторонних организаций в целях разработки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оценки, отбора и обновления учебных материалов и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учебных средств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и поддержания модели системы управления качеством;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разработки и поддержания культуры, направленной на обеспечение безопасности труда, включая (при необходимости) реализацию модели системы управления безопасностью полетов.</w:t>
      </w:r>
    </w:p>
    <w:bookmarkStart w:name="z1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имеющихся средств и оборудования, включая: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общего пользования, включая помещения, хранилища и архивы, библиотеку или помещения для справочной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площадь аудиторий, включая установленное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и количество учебных тренажеров, имитаторов полета или воздушного движения, включая их местонахождение, если они находятся вне территории основного учебного объекта.</w:t>
      </w:r>
    </w:p>
    <w:bookmarkStart w:name="z1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кадров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требованиям параграфа 6 сертификационных требования АУЦ детально раскрываются все аспекты, связанные с кадровым обеспечением.</w:t>
      </w:r>
    </w:p>
    <w:bookmarkEnd w:id="184"/>
    <w:bookmarkStart w:name="z1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обязательном порядке должны быть обозначены фамилии лиц или названия должностей, ответственных за обеспечение стандартов профессиональной подготовки и квалификации персонала.</w:t>
      </w:r>
    </w:p>
    <w:bookmarkEnd w:id="185"/>
    <w:bookmarkStart w:name="z1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Приводится подробное описание порядка аттестации и определения квалификации инструкторского и экзаменующего персонала.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аттестации и определения квалификации инструкторского и экзаменующего персонала оформляется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 и заполняется квалификационный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Приводится подробное описание программ первоначальной подготовки и поддержания уровня квалификации всего персонала, включая ознакомление с перечнем обязанностей в отношении процессов системы управления.</w:t>
      </w:r>
    </w:p>
    <w:bookmarkEnd w:id="187"/>
    <w:bookmarkStart w:name="z1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Расписываются процедуры проверки уровня профессиональной подготовки и поддержания квалификации.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Приводится подробное описание порядка проведения стажировки инструкторского и экзаменующего персонала АУЦ.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дополнена пунктом 15-1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Учебные программы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Учебная программа курса представляет собой единый документ, разделенный на модули, содержащий цель обучения и нижеуказанную информацию, относящуюся как к теоретическим знаниям, так и к практическому обучению, обеспечиваемым каждым модулем.</w:t>
      </w:r>
    </w:p>
    <w:bookmarkEnd w:id="191"/>
    <w:bookmarkStart w:name="z1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контексте руководства по подготовке персонала и процедурам в начале раздела приводится детальное описание структуры применяемых учебных программ. При этом используемая структура учебных программ должна как минимум содержать нижеуказанные разделы и соответствовать приведенным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требованиям.</w:t>
      </w:r>
    </w:p>
    <w:bookmarkEnd w:id="192"/>
    <w:bookmarkStart w:name="z1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Учебные программы должны охватывать полный спектр предоставляемых услуг по профессиональной подготовке, и включают учебный план, дополнительные условия и особенности при реализации, раздел теоретической подготовки (если применимо), раздел практической подготовки (если применимо).</w:t>
      </w:r>
    </w:p>
    <w:bookmarkEnd w:id="193"/>
    <w:bookmarkStart w:name="z1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Учебный план должен содержать: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курса в виде изложения того, что слушатель должен знать и уметь делать в результате подготовки, его компетентность (выполняемые функции)по окончании обучения и возможные ограничения для прохождения обучения на данном 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требования, связанные с поступлением,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образования или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языковые требования.</w:t>
      </w:r>
    </w:p>
    <w:bookmarkStart w:name="z1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Зачет предшествующих знаний, опыта или иной подготовки обучаемых.</w:t>
      </w:r>
    </w:p>
    <w:bookmarkEnd w:id="195"/>
    <w:bookmarkStart w:name="z1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Развернутую программу обучения, включая: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 (знания);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практическую подготовку (навыки);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в области человеческого фактора (инструктивный материал по разработке учебных программ по возможностям человека содержится в документе ИКАО 9683);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аттестацию и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учебным процессом, включая аттестационные и экзаменационные мероприятия.</w:t>
      </w:r>
    </w:p>
    <w:bookmarkStart w:name="z1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Временные рамки касательно: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ограничений в отношении продолжительности периодов обучения слушателей и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минимальной продолжительности отдыха (если применимо).</w:t>
      </w:r>
    </w:p>
    <w:bookmarkStart w:name="z1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Руководящие принципы аттестации слушателей, включая: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утверждения проведения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дополнительной подготовки перед повторными тестами и порядок пересдачи тестов на проверку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и регистрация результатов 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хода приобретения навыков и тесты на применение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хода теоретической подготовки и тестов на проверку знаний, включая порядок подготовки тестирования на проверку знаний, типы вопросов и оценок, требуемые нормы для получения зачета или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анализа и рассмотрения вопросов и проведения новых экзаменов (применяется в отношении тестов на проверку знаний).</w:t>
      </w:r>
    </w:p>
    <w:bookmarkStart w:name="z1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Руководящие принципы эффективности обучения, включая: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между учебными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отчетности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внутреннюю систему обратной связи для выявления недостатков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выполнения программы обучения на различных стадиях подготовки с целью обеспечения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обязанности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корректировки неудовлетворительного хода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замены инструкторов;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максимальное количество замен инструкторов в расчете на одного слушателя;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временного отстранения слушателя от занятий.</w:t>
      </w:r>
    </w:p>
    <w:bookmarkStart w:name="z1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АУЦ реализует курсы, результатом которых не является выдача свидетельства авиационного персонала или квалификационная отметка, то учебные учебная программа таких курсов включает: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план теоретической и практической подготовки с определением требований и цели подготовки по каждому предмету;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порядка распределения курса обучения на этапы с указанием схемы построения этапов в целях реализации программы обучения в наиболее подходящей для обучения последовательности и повторения основных упражнений с соответствующей периодичностью;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часы по программе для каждого этапа и для серии занятий в рамках каждого этапа и сроки проведения проверок хода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уровня квалификации, требуемого для перехода от одного этапа подготовки к другому (минимальные требования к опыту и удовлетворительное выполнение практических упражнений перед переходом к очередному этапу);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методике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 документальное оформление проверок успеваемости;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инструкции в отношении проведения экзаменов и тестов.</w:t>
      </w:r>
    </w:p>
    <w:bookmarkStart w:name="z13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Экзамены, тесты и проверки, проводимые в целях выдачи свидетельства или квалификационной отметки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раздел применяется для АУЦ, осуществляющие тестирование, связанное с выдачей свидетельства или квалификационной отметкой авиационного персонала в соответствии с разрешением уполномоченной организацией, либо планирующим такую деятельность.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Квалификационное оценивание осуществляется АУЦ. Для осуществления оценивания АУЦ осуществляет профессиональную подготовку соответствующего персонала и направляет в уполномоченную организацию письмо с заявлением произвольной формы об утверждении в качестве экзаменаторов (экзаменующих, тестирующих специалистов) указываемых лиц, копии документов подтверждающих прохождение обучения, а также копию Руководства по подготовке персонала и процедурам, где определяет:</w:t>
      </w:r>
    </w:p>
    <w:bookmarkEnd w:id="203"/>
    <w:bookmarkStart w:name="z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сотрудников, уполномоченных на проведение тестов и экзаменов, круг их полномочий;</w:t>
      </w:r>
    </w:p>
    <w:bookmarkEnd w:id="204"/>
    <w:bookmarkStart w:name="z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 экзаменаторов;</w:t>
      </w:r>
    </w:p>
    <w:bookmarkEnd w:id="205"/>
    <w:bookmarkStart w:name="z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обучения (предметы), по которым экзаменатор выступает в качестве инструктора;</w:t>
      </w:r>
    </w:p>
    <w:bookmarkEnd w:id="206"/>
    <w:bookmarkStart w:name="z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 и, предъявляемые к экзаменаторам, а также процедуры их отбора и назначения;</w:t>
      </w:r>
    </w:p>
    <w:bookmarkEnd w:id="207"/>
    <w:bookmarkStart w:name="z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квалификации экзаменаторов;</w:t>
      </w:r>
    </w:p>
    <w:bookmarkEnd w:id="208"/>
    <w:bookmarkStart w:name="z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установленные требования касательно направления деятельности экзаменаторов, в частности:</w:t>
      </w:r>
    </w:p>
    <w:bookmarkEnd w:id="209"/>
    <w:bookmarkStart w:name="z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подлежащие соблюдению при проведении проверок и тестов;</w:t>
      </w:r>
    </w:p>
    <w:bookmarkEnd w:id="210"/>
    <w:bookmarkStart w:name="z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АУЦ назначает сотрудников для проведения тестирования, требуемого для выдачи свидетельства или квалификационной отметки;</w:t>
      </w:r>
    </w:p>
    <w:bookmarkEnd w:id="211"/>
    <w:bookmarkStart w:name="z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в отношении назначения экзаменаторов, а также отбора;</w:t>
      </w:r>
    </w:p>
    <w:bookmarkEnd w:id="212"/>
    <w:bookmarkStart w:name="z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хранение протоколов тестирования.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проводит процедуру одобрения данного вида деятельности и вносит соответствующую запись в руководства по подготовке персонала и процедурам разделе процедура.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Учетная документация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детально раскрываются политика и процедуры, касающиеся: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журналов посещения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обучения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подготовки и квалификации собственного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проверку учетной документации и журналов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характера и периодичности проверок учетной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стандартизации внесения записей в учетные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внесения записей в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сохранности учетных записей и документов.</w:t>
      </w:r>
    </w:p>
    <w:bookmarkStart w:name="z13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Система обеспечения качества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краткое описание практики системы обеспечения качества согласно требованиями параграфе 3 главы 2 а также,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сертификационных требования АУЦ.</w:t>
      </w:r>
    </w:p>
    <w:bookmarkStart w:name="z1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управления безопасностью полетов (если применимо)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представляет собой детальное описание системы управления безопасностью полетов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сертификационных требования АУЦ.</w:t>
      </w:r>
    </w:p>
    <w:bookmarkStart w:name="z1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Добавления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представляет собой перечень и детальное описание необходимых дополнительных документов, не указанных в параграфе 2 главы 2 сертификационных требований АУЦ.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содержание для АУЦ,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первоначальную подготовку</w:t>
      </w:r>
      <w:r>
        <w:br/>
      </w:r>
      <w:r>
        <w:rPr>
          <w:rFonts w:ascii="Times New Roman"/>
          <w:b/>
          <w:i w:val="false"/>
          <w:color w:val="000000"/>
        </w:rPr>
        <w:t>пилотов с использованием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Руководства по подготовке персонала и процедурам, помимо обозначенных в разделе для всех АУЦ, которые обеспечивают летную подготовку с использованием воздушных судов, должны, как минимум включать все нижеуказанные элементы с учетом применимости.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содержимого данных разделов требуется учесть, что оно должно полностью охватывать все аспекты летной подготовки и не должно приводить к составлению отдельного руководства по производству учебно-тренировочных полетов.</w:t>
      </w:r>
    </w:p>
    <w:bookmarkStart w:name="z1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Летная подготовка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1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Квалификация, обязанности и порядок субординации руководящего и основного производственного персонала (в дополнение к пункту 8 настоящего приложения), включая, но не ограничиваясь: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главного пилота-инструктора;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главного инструктора по наземной подготовке.</w:t>
      </w:r>
    </w:p>
    <w:bookmarkStart w:name="z1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Политика и процедуры (в дополнение к пункту 9 настоящего приложения), касающиеся: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обязанностей командира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 планирования полета -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управления полетами;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представления донесений об источниках опасности, авиационных инцидентах и происшествиях;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время и ограничения полетного рабочего времени летного состава и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минимальная продолжительность отдыха летного состава и слушателей.</w:t>
      </w:r>
    </w:p>
    <w:bookmarkStart w:name="z1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Описание имеющихся средств и оборудования (в дополнение к пункту 10 настоящего приложения), включая: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тренажеры, имитирующие условия полета, и учебно-тренировочные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технического обслуживания и перронные места стоянки учебно-тренировочных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аудитории, оборудованные компьютерами;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диспетчерские и помещения для инструктажа.</w:t>
      </w:r>
    </w:p>
    <w:bookmarkStart w:name="z1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Информация по эксплуатации воздушных судов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Сертификация и эксплуатационные ограничения.</w:t>
      </w:r>
    </w:p>
    <w:bookmarkEnd w:id="223"/>
    <w:bookmarkStart w:name="z1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воздушным судном, включая: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летно-технические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контрольных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правила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технического обслуживания воздушного судна.</w:t>
      </w:r>
    </w:p>
    <w:bookmarkStart w:name="z1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Инструкции по загрузке воздушного судна и креплению груза.</w:t>
      </w:r>
    </w:p>
    <w:bookmarkEnd w:id="225"/>
    <w:bookmarkStart w:name="z1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Правила заправки топливом.</w:t>
      </w:r>
    </w:p>
    <w:bookmarkEnd w:id="226"/>
    <w:bookmarkStart w:name="z1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действий в аварийной обстановке.</w:t>
      </w:r>
    </w:p>
    <w:bookmarkEnd w:id="227"/>
    <w:bookmarkStart w:name="z14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Маршруты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Летно-технические критерии, такие как взлет, полет по маршруту и посадка.</w:t>
      </w:r>
    </w:p>
    <w:bookmarkEnd w:id="229"/>
    <w:bookmarkStart w:name="z1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составления плана полета, включая: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в отношении топлива и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безопасные высоты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на случай чрезвычайных ситуаций, такое как порядок действий при нештатной ситуации или отклонении от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навигационное оборудование.</w:t>
      </w:r>
    </w:p>
    <w:bookmarkStart w:name="z1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Погодные минимумы для выполнения всех учебно-тренировочных полетов днем, ночью, по ПВП и ППП.</w:t>
      </w:r>
    </w:p>
    <w:bookmarkEnd w:id="231"/>
    <w:bookmarkStart w:name="z1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Погодные минимумы для выполнения слушателями всех учебно-тренировочных полетов на различных этапах подготовки.</w:t>
      </w:r>
    </w:p>
    <w:bookmarkEnd w:id="232"/>
    <w:bookmarkStart w:name="z1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Учебные маршруты и зоны практических занятий.</w:t>
      </w:r>
    </w:p>
    <w:bookmarkEnd w:id="233"/>
    <w:bookmarkStart w:name="z15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План учебных полетов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Курс либо раздел курса профессиональной подготовки (в дополнение к положениям раздела 3 настоящего приложения), включая с учетом применимости: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 либо раздел курса летной подготовки (однодвигательное воздушное судно);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 либо раздел курса летной подготовки (многодвигательное воздушное судно);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 либо раздел курса теоретической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 либо раздел курса подготовки на тренажерах, имитирующих условия полета.</w:t>
      </w:r>
    </w:p>
    <w:bookmarkStart w:name="z1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Общая схема ежедневных и еженедельных программ летной подготовки, наземной подготовки и подготовки на тренажерах, имитирующих условия полета.</w:t>
      </w:r>
    </w:p>
    <w:bookmarkEnd w:id="236"/>
    <w:bookmarkStart w:name="z1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Принципы подготовки в аспекте: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ограничений по сложным метеоусловиям;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максимального времени обучения слушателей (летная подготовка, теоретическая подготовка и подготовка на пилотажном тренажере) в день/неделю/месяц;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ограничений в отношении периодов обучения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продолжительности учебных полетов на различных стадиях;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максимального индивидуального налета часов слушателя днем или ночью за определенный период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максимального количества индивидуальных учебных полетов слушателя днем или ночью за определенный период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минимальной продолжительности отдыха между учебными периодами.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в области качества отражает реализацию и соблюдение на постоянной основе требований соответствующих частей добавления 2 к Приложению 1 и документа 9841 ИКАО, нормативных правовых актов в области гражданской авиации Республики Казахстан и возможных дополнительных стандартов АУЦ.</w:t>
      </w:r>
    </w:p>
    <w:bookmarkStart w:name="z1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Стратегия и политика в области качества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Обоснование, процедуры реализации, пересмотра политики и стратегии, планирование мероприятий, применяемых в области качества на всех организационных уровнях АУЦ с указанием обязательств ответственного руководителя АУЦ в плане достижения и обеспечения максимально возможных стандартов качества.</w:t>
      </w:r>
    </w:p>
    <w:bookmarkEnd w:id="239"/>
    <w:bookmarkStart w:name="z1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руководителя АУЦ, включая общую ответственность за систему обеспечения качества, периодичность, форму и структуру мероприятий по пересмотру и анализу методов внутреннего управления.</w:t>
      </w:r>
    </w:p>
    <w:bookmarkEnd w:id="240"/>
    <w:bookmarkStart w:name="z1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предусмотрено структурой АУЦ, то возложение ответственности за выполнение задач по обеспечению качества на специалиста по обеспечению качества АУЦ.</w:t>
      </w:r>
    </w:p>
    <w:bookmarkEnd w:id="241"/>
    <w:bookmarkStart w:name="z1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функции специалиста по обеспечению качества, включая проверки путем мониторинга всю деятельность АУЦ в области подготовки авиационных специалистов выполнения стандартов, установленных АУЦ и любых дополнительных требований уполномоченной организаций.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специалиста по обеспечению качества за надлежащее документальное оформление, внедрение, поддержание, постоянный анализ и совершенствование системы обеспечения качества.</w:t>
      </w:r>
    </w:p>
    <w:bookmarkEnd w:id="243"/>
    <w:bookmarkStart w:name="z1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Подчиненность, порядок подотчетности, обеспечивающий полную информированность ответственного руководителя АУЦ о проблемах, влияющих на качество профессиональной подготовки, обеспечение беспрепятственного доступа специалиста по обеспечению качества ко всем подразделениям АУЦ.</w:t>
      </w:r>
    </w:p>
    <w:bookmarkEnd w:id="244"/>
    <w:bookmarkStart w:name="z1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специалиста по обеспечению качества за проведение профессиональной подготовки персонала АУЦ, связанной с системой обеспечения качества.</w:t>
      </w:r>
    </w:p>
    <w:bookmarkEnd w:id="245"/>
    <w:bookmarkStart w:name="z1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качества (ОК)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настоящего раздела следует учитывать, что проверка и контроль предоставляемых услуг – это всего лишь меры "контроля качества", направленные на обнаружение дефектов в продуктах и услугах, но не обеспечивающие предотвращение этих дефектов. ОК имеет целью совершенствовать и обеспечивать стабильность процесса профессиональной подготовки специалистов гражданской авиации, а также выявлять, предотвращать или, по меньшей мере, сводить к минимуму те факторы, которые являются главными причинами возникновения проблем. ОК предполагает постоянное соблюдение стандартов в ходе всего учебного процесса путем установления различных этапов и механизмов контроля. Кроме того, ОК предполагает систему аудита в целях неуклонного соблюдения официально утвержденной политики, процессов, процедур и является той частью управления качеством, которая "обеспечивает" его.</w:t>
      </w:r>
    </w:p>
    <w:bookmarkEnd w:id="247"/>
    <w:bookmarkStart w:name="z1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этой целью составляется План ОК содержащий принципы, процессы и процедуры, относящиеся, как минимум, к следующим мероприятиям: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предоставляемых услуг по профессиональной подготовке и механизмы контроля за учебным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методов оценки 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квалификации и подготовки персонала АУЦ;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соответствия, настройки и функциональности учебных тренажеров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внутреннего и внешнего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реализация и мониторинг корректирующих и профилактических мер, а также связанных с ними систем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соответствующего статистического анализа для выявления и соответствующего реагирования на возникающие тенденции.</w:t>
      </w:r>
    </w:p>
    <w:bookmarkStart w:name="z1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обеспечения качества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настоящего раздела следует учитывать, что система обеспечения качества представляет собой совокупность всех мероприятий, планов, политики, процессов, процедур, ресурсов, инициатив и инфраструктуры АУЦ, направленных на то, чтобы посредством согласованных усилий обеспечить комплексный подход к управлению качеством.</w:t>
      </w:r>
    </w:p>
    <w:bookmarkEnd w:id="250"/>
    <w:bookmarkStart w:name="z1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этого в настоящем разделе приводится разработанная организационная структура, включающая в себя полный набор документированной политики, процессов, процедур и ресурсов, которые подкрепляют ответственность всех сотрудников за достижение высокого качества посредством внедрения передовой практики в области управления качеством.</w:t>
      </w:r>
    </w:p>
    <w:bookmarkEnd w:id="251"/>
    <w:bookmarkStart w:name="z1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элементы эффективной системы обеспечения качества должны включать как минимум: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 управления, облегчающую и способствующую безусловному и беспрепятственному доступу к лицам, ответственным за принятие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обязательство АУЦ обеспечивать максимальное качество подготовки, а не просто соблюдать минимальные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разработанные политику, процессы и процедуры в области качества, а также порядок применения, пересмотра и оптимизации;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профессиональной подготовки персонала АУЦ, обеспечивающий внедрение и распространение передовой практики в управлении качеством;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рисков организации и соответствующий план управления рисками, которые в совокупности формируют исчерпывающий перечень опасностей, связанных с деятельностью АУЦ, и устанавливают компенсационные меры по эффективному управлению рисками, ставящими под угрозу достижение желаемых стандартов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стратегический пересмотр политики и процедур, который оценивает текущие задачи и планы АУЦ на основе проверки их целесообразности с учетом меняющихся тенденций в отрасли или изменений, происходящих внутри АУЦ.</w:t>
      </w:r>
    </w:p>
    <w:bookmarkStart w:name="z1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Характеристика рисков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разработке настоящего раздела следует учитывать, что характеристика рисков – это инвентаризация выявленных опасностей и угроз, которые могут воспрепятствовать соблюдению необходимых стандартов эффективности.</w:t>
      </w:r>
    </w:p>
    <w:bookmarkEnd w:id="254"/>
    <w:bookmarkStart w:name="z1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перечня "угроз качеству" осуществляется путем первоначального составления мероприятий, характерных при реализации учебных программ, включающих, как минимум, следующие:</w:t>
      </w:r>
    </w:p>
    <w:bookmarkEnd w:id="255"/>
    <w:bookmarkStart w:name="z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обучение персонала АУЦ;</w:t>
      </w:r>
    </w:p>
    <w:bookmarkEnd w:id="256"/>
    <w:bookmarkStart w:name="z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апробирование и пересмотр учебных программ;</w:t>
      </w:r>
    </w:p>
    <w:bookmarkEnd w:id="257"/>
    <w:bookmarkStart w:name="z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актуализация программного обеспечения учебного курса;</w:t>
      </w:r>
    </w:p>
    <w:bookmarkEnd w:id="258"/>
    <w:bookmarkStart w:name="z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административного персонала по обеспечению учебной программы, инструкторов и экзаменаторов, а также слушателей;</w:t>
      </w:r>
    </w:p>
    <w:bookmarkEnd w:id="259"/>
    <w:bookmarkStart w:name="z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профессиональной подготовки;</w:t>
      </w:r>
    </w:p>
    <w:bookmarkEnd w:id="260"/>
    <w:bookmarkStart w:name="z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документации;</w:t>
      </w:r>
    </w:p>
    <w:bookmarkEnd w:id="261"/>
    <w:bookmarkStart w:name="z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экзаменационная проверка;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обратная связь с обучаемыми и уполномоченной организацией в сфере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перечень дополняется сведениями об опасностях и угрозах, связанных с каждым из этих мероприятий при реализации учебных программ.</w:t>
      </w:r>
    </w:p>
    <w:bookmarkEnd w:id="263"/>
    <w:bookmarkStart w:name="z1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Риски, выявленные в результате этого процесса, должны также включать в себя потенциальные риски, которые могут проявиться при изменении существующих обстоятельств или условий.</w:t>
      </w:r>
    </w:p>
    <w:bookmarkEnd w:id="264"/>
    <w:bookmarkStart w:name="z1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целью снижения и/или устранения рисков (существующих или потенциальных), а также эффективного управления ими путем принятия соответствующих контролирующих мер, составляется План управления рисками.</w:t>
      </w:r>
    </w:p>
    <w:bookmarkEnd w:id="265"/>
    <w:bookmarkStart w:name="z1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Персонал АУЦ должен иметь свободный доступ к действующему плану управления рисками в целях его точного выполнения и формированию отзывов по его улучшению.</w:t>
      </w:r>
    </w:p>
    <w:bookmarkEnd w:id="266"/>
    <w:bookmarkStart w:name="z18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Матрица согласованности требований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разработке настоящего раздела следует учитывать все аспекты, связанные с применением нормативной документации и придерживаться нижеуказанным рекомендациям.</w:t>
      </w:r>
    </w:p>
    <w:bookmarkEnd w:id="268"/>
    <w:bookmarkStart w:name="z1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данном разделе раскрывается дополнительный элемент к вышеуказанным мероприятиям, называемый Матрица согласованности требований (матрица соответствия), которая представляет собой оформленный в виде таблицы документ, подробно содержащий все действующие нормативные требования, которые АУЦ должен соблюдать.</w:t>
      </w:r>
    </w:p>
    <w:bookmarkEnd w:id="269"/>
    <w:bookmarkStart w:name="z1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Кроме того, матрица согласованности должна содержать, как минимум, два описательных элемента, определяющих: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процессы, предназначенные для обеспечения постоянного соответствия конкретному нормативно-правовому акту и/или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руководителя, отвечающего за эффективное осуществление каждого процесса.</w:t>
      </w:r>
    </w:p>
    <w:bookmarkStart w:name="z1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матрице согласованности указываются последние проведенные и очередные планируемые аудиты, предназначенные для проверки функциональности каждого из упомянутых процессов.</w:t>
      </w:r>
    </w:p>
    <w:bookmarkEnd w:id="271"/>
    <w:bookmarkStart w:name="z1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Выводы, сделанные в ходе любого последнего аудита, отражаются в матрице или документально оформляются в отдельном журнале.</w:t>
      </w:r>
    </w:p>
    <w:bookmarkEnd w:id="272"/>
    <w:bookmarkStart w:name="z1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Матрицу согласованности требований составляет, ведет и контролирует процессы пересмотра специалист по обеспечению качества.</w:t>
      </w:r>
    </w:p>
    <w:bookmarkEnd w:id="273"/>
    <w:bookmarkStart w:name="z1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Персонал АУЦ должен иметь свободный доступ к текущей матрице согласованности в целях ее точного выполнения и формирования отзывов по ее улучшению.</w:t>
      </w:r>
    </w:p>
    <w:bookmarkEnd w:id="274"/>
    <w:bookmarkStart w:name="z1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Отчеты о корректирующих и профилактических мерах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разработке настоящего раздела следует учитывать, что любые планы обеспечения качества содержат четко структурированную систему отчетности, обеспечивающую регистрацию и незамедлительное реагирование на предложения персонала АУЦ в отношении корректирующих и профилактических мер как необходимый элемент обеспечения качества.</w:t>
      </w:r>
    </w:p>
    <w:bookmarkEnd w:id="276"/>
    <w:bookmarkStart w:name="z1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Определение лица и/или круга лиц, кто должен устранять расхождение и/или несоответствие в каждом конкретном случае, а также порядок действий, если корректирующие меры не были приняты в установленный срок.</w:t>
      </w:r>
    </w:p>
    <w:bookmarkEnd w:id="277"/>
    <w:bookmarkStart w:name="z1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Определение в системе отчетности ответственного лица, обязанного проводить расследования и реагировать информацию, в которой указаны меры, способные предотвратить нарушение требований нормативов деятельности.</w:t>
      </w:r>
    </w:p>
    <w:bookmarkEnd w:id="278"/>
    <w:bookmarkStart w:name="z1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создания возможностей для максимально открытой и эффективной отчетности дополнительно определяется политика в отношении анонимного направления информации в части корректирующих и профилактических мер.</w:t>
      </w:r>
    </w:p>
    <w:bookmarkEnd w:id="279"/>
    <w:bookmarkStart w:name="z1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Определение функций специалиста по качеству при составлении, сопровождении и корректировке системы отчетности.</w:t>
      </w:r>
    </w:p>
    <w:bookmarkEnd w:id="280"/>
    <w:bookmarkStart w:name="z19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Документация по вопросам качества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настоящем разделе представляется перечень, краткое описание всей документации АУЦ, в которых есть ссылки на обеспечение качества и полное описание документации, применяемой в системе обеспечения качества АУЦ.</w:t>
      </w:r>
    </w:p>
    <w:bookmarkEnd w:id="282"/>
    <w:bookmarkStart w:name="z1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Как минимум, приводится перечень и краткое описание тех частей руководства по подготовке персонала и процедурам, которые затрагивают вопросы обеспечению качества, а также разрабатываемая, сопровождаемая и пересматриваемая документация в системе обеспечения качества АУЦ, включающая следующее: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 стратегию в области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 терминов;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рисков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матрицу согласованности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систему отчетности в отношении корректирующих и профилактических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конкретные стандарты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процедуры в рамках системы обеспечения качества, направленные на соблюдение установленных нормативных требований.</w:t>
      </w:r>
    </w:p>
    <w:bookmarkStart w:name="z1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Также детально описывается требуемая для АУЦ документация системы аудита обеспечения качества, отражающая: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и порядок проведения аудиторских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отчетности и отчеты о результатах проверки и аудита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последующих контрольных и корректирующих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корректирующих и профилактических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систему ведения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контрольно-аналитические отчеты руководства.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документацией по качеству.</w:t>
      </w:r>
    </w:p>
    <w:bookmarkStart w:name="z19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Программа аудита обеспечения качества и проверка качества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разработке настоящего раздела следует учитывать, что программа аудита обеспечения качества включает в себя все запланированные и систематические меры, необходимые для создания уверенности в том, что все виды подготовки были проведены в соответствии применимыми требованиями, стандартами, процедурами и нормативами.</w:t>
      </w:r>
    </w:p>
    <w:bookmarkEnd w:id="286"/>
    <w:bookmarkStart w:name="z2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Также следует учитывать, что основная цель проверки качества состоит в изучении конкретного документа или в наблюдении за конкретным мероприятием, действием, с целью убедиться в соблюдении установленных стандартов, нормативов, процедур и требований.</w:t>
      </w:r>
    </w:p>
    <w:bookmarkEnd w:id="287"/>
    <w:bookmarkStart w:name="z2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Детально раскрываются все этапы при проведении проверок качества, которые как минимум включают следующие типичные области деятельности: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фактические учебные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стандарты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профессиональной подготовки.</w:t>
      </w:r>
    </w:p>
    <w:bookmarkStart w:name="z2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Аудиторы и аудит качества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2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Положения настоящей главы должны определять политику АУЦ в отношении аудиторов, осуществляющих аудит качества, а именно: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качественного и количественного состава, исключая возможность вхождения в состав группы аудиторов лиц, непосредственно отвечающих за проверяемую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специалистов в области аудита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 инструкции для аудиторов, утвержденные в соответствии с принятыми в АУЦ правилами и оформлением;</w:t>
      </w:r>
    </w:p>
    <w:bookmarkStart w:name="z2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Определение ответственных лиц для осуществления деятельности в рамках программы аудита обеспечения качества, обладающие специальной подготовкой в области аудита качества и уполномоченных: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проверки и аудит качества в контексте постоянного обеспечения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и фиксировать любые проблемы или выводы и необходимые доказательства, подтверждающие такие проблемы или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выступать через установленные в АУЦ каналы отчетности с предложениями или рекомендациями в отношении проблем или выводов;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выполнение решений в установленные и разумные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отчитываться непосредственно перед специалистом по обеспечению качества.</w:t>
      </w:r>
    </w:p>
    <w:bookmarkStart w:name="z2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Детальное описание программы аудита обеспечения качества для изучения всех аспектов обучения в 12-ти месячный период.</w:t>
      </w:r>
    </w:p>
    <w:bookmarkEnd w:id="292"/>
    <w:bookmarkStart w:name="z2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и процедуры разработки и утверждения графика аудиторских проверок, разрабатываемого в соответствии с программой аудита и отражаемого как в плане управления рисками, так и в документах, содержащих матрицу согласованности.</w:t>
      </w:r>
    </w:p>
    <w:bookmarkEnd w:id="293"/>
    <w:bookmarkStart w:name="z2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Описание процедур мониторинга, корректирующих мер и контрольных проверок для того, чтобы проверить, были ли приняты корректирующие меры в связи с тем или иным выводом и насколько эффективными они являются.</w:t>
      </w:r>
    </w:p>
    <w:bookmarkEnd w:id="294"/>
    <w:bookmarkStart w:name="z2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Также следует учитывать, что аудит – это систематическое и независимое сравнение применяемого способа подготовки и того способа, который следует применять согласно опубликованной методике обучения специалистов определенной специализации.</w:t>
      </w:r>
    </w:p>
    <w:bookmarkEnd w:id="295"/>
    <w:bookmarkStart w:name="z2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данном аспекте приводится описание проведения аудита, которое должно включать, как минимум, следующие процедуры и процессы, обеспечивающие его качество: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объема аудита, которое должно быть объяснено персоналу АУЦ, подлежащему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протоколирование полученной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полученной информации.</w:t>
      </w:r>
    </w:p>
    <w:bookmarkStart w:name="z2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полноценного представления проведения аудита раскрываются процедуры, обеспечивающие эффективность аудита, такие как: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опубликованных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собеседования или обсуждения с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адекватного образца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за учебными мероприятиями;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документов и регистрация результатов наблюдений.</w:t>
      </w:r>
    </w:p>
    <w:bookmarkStart w:name="z2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Процедуры в аспекте непрерывного усовершенствования процессов с целью установления того, что эти изменения действительно привели к желаемым результатам.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центрам</w:t>
            </w:r>
          </w:p>
        </w:tc>
      </w:tr>
    </w:tbl>
    <w:bookmarkStart w:name="z26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аттестации ___________________________ № ____ </w:t>
      </w:r>
      <w:r>
        <w:br/>
      </w:r>
      <w:r>
        <w:rPr>
          <w:rFonts w:ascii="Times New Roman"/>
          <w:b/>
          <w:i w:val="false"/>
          <w:color w:val="000000"/>
        </w:rPr>
        <w:t>(инструктора осуществляющего теоретическую, инструктора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практическую подготовку, разработчика курсов)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дополнены приложением 3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44" w:id="300"/>
      <w:r>
        <w:rPr>
          <w:rFonts w:ascii="Times New Roman"/>
          <w:b w:val="false"/>
          <w:i w:val="false"/>
          <w:color w:val="000000"/>
          <w:sz w:val="28"/>
        </w:rPr>
        <w:t>
      Место проведения __________________________________________________________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утверждения протокола " ___ " 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 (первичная, периодическая, повторная)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 ___ "_______________год.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образовании и профессиональной подготовке (специальность и квалификация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об образовании, наименование курса и учебного заведения, 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2. Знание регламентирующих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общее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основные 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Поясняет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в практической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РППиП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РУБП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инструкции и руководства АУЦ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ИКАО (иных международных организаций)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учебно-методических, презентационных и оценочных (тестовые и экзаменационные) материалов требованиям к содержанию (согласно программам профессиональной подготовки), структуре, оформлению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Реализуемый курс (модуль, тема, предмет)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/ не актуализированы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полностью включает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 все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оформление (от 1 до 5, где 1 – плохо, 5 – отлично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и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материал для слушателей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необходимые для реализации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7" w:id="302"/>
      <w:r>
        <w:rPr>
          <w:rFonts w:ascii="Times New Roman"/>
          <w:b w:val="false"/>
          <w:i w:val="false"/>
          <w:color w:val="000000"/>
          <w:sz w:val="28"/>
        </w:rPr>
        <w:t>
      4. Замечания и особые отметки специалиста, проводившего стажировку: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 наблюдений за проведением контрольного занятия: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6. Заключение о допуске к самостоятельной работе (допускается к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учебных занятий, подлежит повторной аттестации, прочее решение):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решением по аттестации ознакомлен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аттестуемого специалиста/подпись)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 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27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ЛИСТ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дополнены приложением 4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должность, категория)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 (базовое образование)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поступления/окончания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образованию,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подготовка (за предшествующие 5 лет до даты заполнения)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Дисциплинарные взыскания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 __ " ________ 20__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