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2bf6" w14:textId="d062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Единого контакт-центра по вопросам 
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по инвестициям и развитию Республики Казахстан от 18 февраля 2015 года № 130. Зарегистрирован в Министерстве юстиции Республики Казахстан 19 марта 2015 года № 10504. Утратил силу приказом и.о. Министра по инвестициям и развитию Республики Казахстан от 26 января 2016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26.01.2016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 (Сарсенов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                                     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2015 года № 130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взаимодействия Единого контакт-центра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 с центральными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органами, местными исполнительными органами областей, городов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столицы, районов, 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значения, акимами районов в городе, городов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поселков, сел, сельских округов, а также услугодателями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 (далее – Правила) разработаны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и определяют порядок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взаимодействия: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Единый контакт-центр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(далее – Единый контакт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центральные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(далее – местные исполнительные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услугодатели.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взаимодействия Единого контакт-центра с центральными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органами, местными исполнительными органами,</w:t>
      </w:r>
      <w:r>
        <w:br/>
      </w:r>
      <w:r>
        <w:rPr>
          <w:rFonts w:ascii="Times New Roman"/>
          <w:b/>
          <w:i w:val="false"/>
          <w:color w:val="000000"/>
        </w:rPr>
        <w:t>
а также услугодателями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контакт-центр осуществляет функции по предоставлению услугополучателям информации по вопросам оказания государственных услуг (далее - информация), которая представляется по государственным услугам, принятым для консультирования Единым контакт-центром.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для консультирования государственной услуги в Единый контакт-центр осуществляется после внесения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утвержденный Постановлением Правительства Республики Казахстан от 18 сентября 2013 года № 983 «Об утверждении реестра государственных услуг» (далее - Реестр государственных услуг), и утверждения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Единый контакт-центр после внесения государственной услуги в 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государственных услуг и утверждения стандарта государственной услуги в течение трех рабочих направляет в центральные государственные органы или местные исполнительные органы запрос в электронном виде о представлении информации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проведения обучения ответственных сотрудников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момента получения запроса Единого контакт-центра центральные государственные органы или местные исполнительные органы в течение трех рабочих дней назначают ответственное лицо за представление информации в Единый контакт-центр и проведение обучения (далее - ответственное лицо), который в срок не более пяти рабочих дней с момента назначения представляет требуемую информацию в Единый контакт-центр в электронном виде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вносится сотрудником Единого контакт-центра в базу данных Единого контакт-центра.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внесения изменений и дополнений в представленную информацию, ответственное лицо актуализирует представленную информацию в рабочем порядке в течение пяти рабочих дней с даты внесения изменений и дополнений и направляет в Единый контакт-центр.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 замены ответственных лиц, центральные государственные органы и местные исполнительные органы в течение пяти рабочих дней направляют в Единый контакт-центр соответствующее уведомление в произвольной форме и представляют новые сведения об ответственных лицах.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срок не позднее десяти рабочих дней после представления в Единый контакт центр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ответственное лицо проводит обучение ответственного сотрудника Единого контакт-центра по вопросам оказания государственной услуги. При наличии вопросов по порядку оказания государственной услуги, ответственный сотрудник Единого контакт-центра до проведения обучения направляет на электронную почту ответственного лица список имеющихся вопросов. По окончании обучения составляется протокол принятия Единым контакт-центром государственной услуги для консультирования (далее – протокол), подписываемый уполномоченными представителями Единого контакт-центра и центральных государственных органов или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о порядке оказания государственной услуги Единый контакт-центр начинает представлять услугополучателям по истечении пяти рабочих дней с момента подписания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реализации своих функций Единый контакт-центр обращается к участникам взаимодействия для получения необходимой информации и разъяснений.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Центральные государственные органы и местные исполнительные органы в случае недостаточности ранее представленной информации для удовлетворения запросов услугополучателей: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представляют в Единый контакт-центр по его запросам необходимую для деятельности Единого контакт-центра информацию, за исключением информации, составляющей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иную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содействуют Единому контакт-центру в осуществлении им своих функций путем предоставления устных консультаций, разъяснений по телефону и представления в рабочем порядке ответственному сотруднику Единого контакт-центра дополнительной информации по оказываемым государственным услугам, которая необходима Единому контакт-центру при реализации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центральными государственными органами или местными исполнительными органами специалисты Единого контакт-центра посещают услугодателей, центры обслуживания населения с целью ознакомления с порядком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неоднократного отказа в течение месяца одними и теми же центральными государственными органами или местными исполнительными органами в представлении Единому контакт-центру необходимой информации по оказываемым государственным услугам, Единый контакт-центр в течение трех рабочих дней информирует об отказе в представлении информации уполномоченный орган по оценке и контролю за качеством оказания государственных услуг с приложением подтверждающих материалов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надлежащего информирования Единым контакт-центром услугополучателей о стадии оказания государственной услуги услугодатели вносят данные о стадии оказания государственной услуги в информационную систему мониторинга оказания государственных услуг (далее - ИС Мониторинг).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услугодателями данных в ИС Мониторинг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утвержденным 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Единый контакт-центр ежемесячно к пятому числу следующего месяца представляет в уполномоченный орган по оценке и контролю за качеством оказания государственных услуг, а также в центральный государственный орган и местный исполнительный орган, предоставляющий государственные услуги, аналитический отчет в письменном (электронном)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по письменному запросу уполномоченного органа по оценке и контролю за качеством оказания государственных услуг проводит обучение сотрудников уполномоченного органа по оценке и контролю за качеством оказания государственных услуг по вопросам информационного обмена Единого контакт-центра с центральными государственными органами и местными исполнительными органами, центрами обслуживания населения и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расхождений между отчетной информацией, представляемой в рамках внутреннего контроля центральными государственными органами или местными исполнительными органами, и отчетной информацией, представляемой Единым контакт-центром в уполномоченный орган по оценке и контролю за качеством оказания государственных услуг, Единый контакт-центр незамедлительно представляет пояснительную информацию по каждому случаю расхождения в уполномоченный орган по оценке и контролю за качеством оказания государственных услуг.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взаимодействия Единого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контакт-центра по вопросам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 с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органами, местными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 областей,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республиканского значения,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столицы, районов, городов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акимами районов в городе,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районного значения, поселков,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сел, сельских округов, а также услугодателями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 предоставлении информации о государственной услуге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649"/>
        <w:gridCol w:w="1589"/>
        <w:gridCol w:w="1817"/>
        <w:gridCol w:w="1695"/>
        <w:gridCol w:w="1589"/>
        <w:gridCol w:w="1929"/>
        <w:gridCol w:w="1589"/>
        <w:gridCol w:w="1483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государственной услуги в реестре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 государственной услуги (с указанием его реквизитов)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Регламент государственной услуги (с указанием его реквизитов)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нормативных правовых актов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Интернет-ресурс, на котором размещена информация о государственной услуге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отчество, должность ответственного лица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телефоны, адрес электронной почты ответственного лица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ответственного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Дата: « __ »________ 20__г.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взаимодействия Единого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контакт-центра по вопросам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 с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органами, местными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исполнительными органами областей,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республиканского значения,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столицы, районов, городов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акимами районов в городе,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районного значения, поселков,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сел, сельских округов, а также услугодателями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Аналитический отчет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821"/>
        <w:gridCol w:w="1612"/>
        <w:gridCol w:w="1080"/>
        <w:gridCol w:w="1497"/>
        <w:gridCol w:w="2572"/>
        <w:gridCol w:w="2084"/>
        <w:gridCol w:w="1312"/>
        <w:gridCol w:w="1405"/>
      </w:tblGrid>
      <w:tr>
        <w:trPr>
          <w:trHeight w:val="69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поступления жалобы и обращения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 ответственного за форум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заявителя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 обращения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жалобы и обращения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Принятые меры, № запроса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стандарта государственной услуги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Действие (бездействие) работников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