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6a99" w14:textId="1776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2015 года № 60. Зарегистрирован в Министерстве юстиции Республики Казахстан 13 марта 2015 года № 10422.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07.10.2021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сферах производства этиловога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60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 деятельности в сферах</w:t>
      </w:r>
      <w:r>
        <w:br/>
      </w:r>
      <w:r>
        <w:rPr>
          <w:rFonts w:ascii="Times New Roman"/>
          <w:b/>
          <w:i w:val="false"/>
          <w:color w:val="000000"/>
        </w:rPr>
        <w:t>производства этилового спирта, производства алкогольной продукции, хранения</w:t>
      </w:r>
      <w:r>
        <w:br/>
      </w:r>
      <w:r>
        <w:rPr>
          <w:rFonts w:ascii="Times New Roman"/>
          <w:b/>
          <w:i w:val="false"/>
          <w:color w:val="000000"/>
        </w:rPr>
        <w:t>и оптовой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оптовой реализации алкогольной продукции на территории ее производства,</w:t>
      </w:r>
      <w:r>
        <w:br/>
      </w:r>
      <w:r>
        <w:rPr>
          <w:rFonts w:ascii="Times New Roman"/>
          <w:b/>
          <w:i w:val="false"/>
          <w:color w:val="000000"/>
        </w:rPr>
        <w:t>а также хранения и розничной реализации алкогольной продукции,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хранению и розничной реализации алкогольной продукции на территории ее производства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и перечень документов - в редакции приказа Министра финансов РК от 07.10.2021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приказами Министра финансов РК от 05.06.2024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17.01.2025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этилового спирта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этилового спирта и перечень необходимых сведений для паспорта производства должен соответствовать требованиям, установленным уполномоченным органом в соответствии с подпунктом 5)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регулировании производства и оборота этилового спирта и алкогольной продукции" (далее – Закон о государственном регулировании производства и оборота этилового спирта и алкогольной продукции).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указанные в паспорте производства этилового спирта устанавливаются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(далее – Закон о разрешениях и уведомлениях).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производства и выработки этилового спирта полученного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брагоректификации спиртовых бражек или ректификации этилового спирта-сырца, вырабатываемого из зерна, картофеля, сахарной свеклы, мелассы сахара-сырца и другого сахаро- и крахмалосодержащего пищевого растительного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прямой или двойной перегонки вина наливом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расчета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оборудования, указанного в паспорте производства этилового спирта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единого государственного кадастра недвижимости (далее – ИС ЕГКН).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этилового спирта в стационарном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водоснабжения, электроснабжения и канализации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используемого исключительно для производства этилового спирта, на праве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приборов учета (далее – КПУ),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этилового спирта уполномоченному органу и его территориальным подразделениям в режиме реального времени данных об объемах производства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КПУ, соответствующих требованиям по оснащению технологических линий производства этилового спирта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подпунктом 4)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 специализированных стационарных помещений и площадок (для хранения этилового спирта), предназначенных для хранения, приема и отпуска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складских помещений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хранения, приема и отпуска этилового спирта,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алкогольной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алкогольной продукции и перечень необходимых сведений для паспорта производства должен соответствовать требованиям, установленным уполномоченным органом в соответствии с подпунктом 5)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указанные в паспорте производства алкогольной продукции устанавливаются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производства и выработки водок, водок особых, водок с защищенным наименованием места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водок, водок особых, водок с защищенным наименованием места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оборудования, указанного в паспорте производства алкогольной продукции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из ИС ЕГКН. Наличие стационарного помещения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алкогольной продукции в стационарном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водоснабжения, электроснабжения и канализации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на праве собственности, используемого исключительно для производства алкогольной продукции (за исключением технологического оборудования на праве собственности для производства пивоваренной продукции и алкогольной продукции крепостью 15 и менее градусов, производственные мощности которых выше четырехсот тысяч декалитров в год, используемых для производства безалкогольных напитков, а также технологического оборудования, на праве собственности для производства винодельческой продукции, используемых для производства безалкогольного вина)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алкогольной продукции уполномоченному органу и его территориальным подразделениям в режиме реального времени данных об объемах производства алкогольной продукции, и объемах потребляемой электроэнергии при производстве водок, водок особых и водок с защищенным наименованием места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КПУ, соответствующих требованиям по оснащению технологических линий производства алкогольной продукции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подпунктом 4)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 специализированных стационарных помещений, предназначенных для хранения, приема и отпуска этилового спирта, используемого на выработку алкогольной продукции, и для хранения, приема и отпуска произведенной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 спирта, и складских помещений для хранения произведенной алкогольной продукции,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хранения алкогольной продукции, сырья и вспомогательных материалов в складских помещениях и хранилищах, соответствующих требованиям нормативных правовых актов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 на запрос лицензиара представляется уполномоченным органом в сфере санитарно-эпидемиологического благополучия населения и гигиеническим нормативам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позволяющих контролировать условия хранения сырья, вспомогательных материалов и алкогольной продукции по температурно-влажностному режиму, поверенных в соответствии с требованиями государственной системы обеспечения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приборов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указанных приборов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помещений, предназначенных для хранения, приема и отпуска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пользования, а также не занятых другим лицензиатом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 с отметкой регистрирующего органа о произведенной регистрации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ИС ЕГКН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складском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наличии или отсутствии в заявленном складском помещении двух и более лицензиатов, осуществляющих деятельность по хранению и оптовой реализации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или отсутствии двух и более лицензиатов в одном складском помещении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(далее – Налоговый кодекс)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помещения, используемого для иных, чем постоянное проживание, целей, расположенного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документ, с отметкой регистрирующего органа о произведенной регистрации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ИС ЕГКН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стационарном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спирта,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ее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хранения 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 производства этилового спирта, производства алкогольной продукции,</w:t>
      </w:r>
      <w:r>
        <w:br/>
      </w:r>
      <w:r>
        <w:rPr>
          <w:rFonts w:ascii="Times New Roman"/>
          <w:b/>
          <w:i w:val="false"/>
          <w:color w:val="000000"/>
        </w:rPr>
        <w:t>хранения и оптовой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оптовой реализации алкогольной продукции на территории ее производства,</w:t>
      </w:r>
      <w:r>
        <w:br/>
      </w:r>
      <w:r>
        <w:rPr>
          <w:rFonts w:ascii="Times New Roman"/>
          <w:b/>
          <w:i w:val="false"/>
          <w:color w:val="000000"/>
        </w:rPr>
        <w:t>а также хранения и розничной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розничной реализации алкогольной продукции на территории ее производства</w:t>
      </w:r>
    </w:p>
    <w:bookmarkEnd w:id="5"/>
    <w:p>
      <w:pPr>
        <w:spacing w:after="0"/>
        <w:ind w:left="0"/>
        <w:jc w:val="both"/>
      </w:pPr>
      <w:bookmarkStart w:name="z187" w:id="6"/>
      <w:r>
        <w:rPr>
          <w:rFonts w:ascii="Times New Roman"/>
          <w:b w:val="false"/>
          <w:i w:val="false"/>
          <w:color w:val="000000"/>
          <w:sz w:val="28"/>
        </w:rPr>
        <w:t>
      1. Для вида деятельности в сфере производства этилового спирта: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Стационарные помещения на праве собственности, соответствующие сведениям,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паспорте производства этилового спирта: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адрес местонахождения (почтовый индекс, область,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 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стационарного помещения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основание возникновения права собственности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номер и дату документа (документов), подтверждающего возникновение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целевое назначение (литер по плану)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общую площадь стационарного помещения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общую площадь складского помещения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год постройки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 Водоснабжение, электроснабжение и канализация, обеспечивающие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этилового спирта в стационарном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 Контрольные приборы учета, оснащенные источниками бесперебойного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электроэнергией, обеспечивающие автоматизированную передачу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органу и его территориальным подразделениям в режиме реального времени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объемах производства этилового спирта: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дату договора (договоров) на приобретение, монтаж и установку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количество приборов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наличие программного обеспечения, позволяющего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автоматизированную передачу информации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вида деятельности в сфере производства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 Стационарные помещения на праве собственности, соответствующие сведениям,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паспорте производства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адрес местонахождения (почтовый индекс, область,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 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стационарного помещения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основание возникновения права собственности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номер и дату документа (документов), подтверждающего возникновение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целевое назначение (литер по плану)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общую площадь стационарного помещения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общую площадь складского помещения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год постройки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 Водоснабжение, электроснабжение и канализация, обеспечивающие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стационарном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 Контрольные приборы учета, оснащенные источниками бесперебойного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электроэнергией, обеспечивающие автоматизированную передачу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органу и его территориальным подразделениям в режиме реального времени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объемах производства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дату договора (договоров) на приобретение, монтаж и установку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количество приборов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наличие программного обеспечения, позволяющего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автоматизированную передачу информации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 Приборы, позволяющие контролировать условия хранения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материалов и алкогольной продукции по температурно-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влажностному режиму, поверенные в соответствии с требованиями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обеспечения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дату документа (документов), подтверждающего приобретение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наименование организации, осуществляющей поверку,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дату последней и последующей поверок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Для вида деятельности в сфере хранения и оптовой реализации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за исключением деятельности по хранению и оптовой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на территории ее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 Наименование договора аренды или безвозмездного 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указать номер и дату договора (договоров)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складского помещения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 Водоснабжение, электроснабжение и канализация в складском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 складского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 водоснабжением, электроснабжением и канализацией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 Сведения о наличии или отсутствии в заявленном складском помещении двух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лицензиатов, осуществляющих деятельность по хранению и оптовой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наличие или отсутствие двух и более лицензиатов в одном складском помещении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 Сведения о контрольно-кассовой машине с функцией фиксации и (или) передачи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номер и дату документа, подтверждающего регистрацию контрольно- кассовой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Для вида деятельности в сфере хранения и розничной реализации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за исключением деятельности по хранению и розничной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на территории ее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 Водоснабжение, электроснабжение и канализация в стационарном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кадастровый номер стационарного помещения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 Сведения о контрольно-кассовой машине с функцией фиксации и (или)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данных: указать номер и дату документа, подтверждающего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контрольно-кассовой машины 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