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90242" w14:textId="4a90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транспортных средств городского рельсового транспорта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23 января 2015 года № 49. Зарегистрирован в Министерстве юстиции Республики Казахстан 10 марта 2015 года № 10407.</w:t>
      </w:r>
    </w:p>
    <w:p>
      <w:pPr>
        <w:spacing w:after="0"/>
        <w:ind w:left="0"/>
        <w:jc w:val="both"/>
      </w:pPr>
      <w:bookmarkStart w:name="z57" w:id="0"/>
      <w:r>
        <w:rPr>
          <w:rFonts w:ascii="Times New Roman"/>
          <w:b w:val="false"/>
          <w:i w:val="false"/>
          <w:color w:val="000000"/>
          <w:sz w:val="28"/>
        </w:rPr>
        <w:t xml:space="preserve">
      В соответствии со </w:t>
      </w:r>
      <w:r>
        <w:rPr>
          <w:rFonts w:ascii="Times New Roman"/>
          <w:b w:val="false"/>
          <w:i w:val="false"/>
          <w:color w:val="000000"/>
          <w:sz w:val="28"/>
        </w:rPr>
        <w:t>статьей 15-1</w:t>
      </w:r>
      <w:r>
        <w:rPr>
          <w:rFonts w:ascii="Times New Roman"/>
          <w:b w:val="false"/>
          <w:i w:val="false"/>
          <w:color w:val="000000"/>
          <w:sz w:val="28"/>
        </w:rPr>
        <w:t xml:space="preserve"> Закона Республики Казахстан "О транспорте в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транспорта РК от 26.07.2024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государственной регистрации транспортных средств городского рельсового транспорта.</w:t>
      </w:r>
    </w:p>
    <w:bookmarkEnd w:id="1"/>
    <w:bookmarkStart w:name="z2"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bookmarkStart w:name="z3" w:id="3"/>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3"/>
    <w:bookmarkStart w:name="z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4"/>
    <w:bookmarkStart w:name="z5"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bookmarkEnd w:id="5"/>
    <w:bookmarkStart w:name="z6"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End w:id="6"/>
    <w:bookmarkStart w:name="z7" w:id="7"/>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7"/>
    <w:bookmarkStart w:name="z8" w:id="8"/>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4 февраля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января 2015 года № 49</w:t>
            </w:r>
          </w:p>
        </w:tc>
      </w:tr>
    </w:tbl>
    <w:bookmarkStart w:name="z10" w:id="9"/>
    <w:p>
      <w:pPr>
        <w:spacing w:after="0"/>
        <w:ind w:left="0"/>
        <w:jc w:val="left"/>
      </w:pPr>
      <w:r>
        <w:rPr>
          <w:rFonts w:ascii="Times New Roman"/>
          <w:b/>
          <w:i w:val="false"/>
          <w:color w:val="000000"/>
        </w:rPr>
        <w:t xml:space="preserve"> Правила государственной регистрации транспортных средств городского рельсового транспорта</w:t>
      </w:r>
    </w:p>
    <w:bookmarkEnd w:id="9"/>
    <w:p>
      <w:pPr>
        <w:spacing w:after="0"/>
        <w:ind w:left="0"/>
        <w:jc w:val="both"/>
      </w:pPr>
      <w:r>
        <w:rPr>
          <w:rFonts w:ascii="Times New Roman"/>
          <w:b w:val="false"/>
          <w:i w:val="false"/>
          <w:color w:val="ff0000"/>
          <w:sz w:val="28"/>
        </w:rPr>
        <w:t xml:space="preserve">
      Сноска. Правила - в редакции приказа и.о. Министра индустрии и инфраструктурного развития РК от 10.04.2020 </w:t>
      </w:r>
      <w:r>
        <w:rPr>
          <w:rFonts w:ascii="Times New Roman"/>
          <w:b w:val="false"/>
          <w:i w:val="false"/>
          <w:color w:val="ff0000"/>
          <w:sz w:val="28"/>
        </w:rPr>
        <w:t>№ 194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 w:id="10"/>
    <w:p>
      <w:pPr>
        <w:spacing w:after="0"/>
        <w:ind w:left="0"/>
        <w:jc w:val="left"/>
      </w:pPr>
      <w:r>
        <w:rPr>
          <w:rFonts w:ascii="Times New Roman"/>
          <w:b/>
          <w:i w:val="false"/>
          <w:color w:val="000000"/>
        </w:rPr>
        <w:t xml:space="preserve"> Глава 1. Общие положения</w:t>
      </w:r>
    </w:p>
    <w:bookmarkEnd w:id="10"/>
    <w:bookmarkStart w:name="z12" w:id="11"/>
    <w:p>
      <w:pPr>
        <w:spacing w:after="0"/>
        <w:ind w:left="0"/>
        <w:jc w:val="both"/>
      </w:pPr>
      <w:r>
        <w:rPr>
          <w:rFonts w:ascii="Times New Roman"/>
          <w:b w:val="false"/>
          <w:i w:val="false"/>
          <w:color w:val="000000"/>
          <w:sz w:val="28"/>
        </w:rPr>
        <w:t xml:space="preserve">
      1. Настоящие Правила государственной регистрации транспортных средств городского рельсового транспорта (далее - Правила) разработаны в соответствии со </w:t>
      </w:r>
      <w:r>
        <w:rPr>
          <w:rFonts w:ascii="Times New Roman"/>
          <w:b w:val="false"/>
          <w:i w:val="false"/>
          <w:color w:val="000000"/>
          <w:sz w:val="28"/>
        </w:rPr>
        <w:t xml:space="preserve">статьей 15-1 </w:t>
      </w:r>
      <w:r>
        <w:rPr>
          <w:rFonts w:ascii="Times New Roman"/>
          <w:b w:val="false"/>
          <w:i w:val="false"/>
          <w:color w:val="000000"/>
          <w:sz w:val="28"/>
        </w:rPr>
        <w:t>Закона Республики Казахстан "О транспорте в Республике Казахстан" и подпунктом 1) статьи 10 Закона Республики Казахстан "О государственных услугах" и определяют порядок государственной регистрации транспортных средств городского рельсового транспорта и оказания государственной услуги государственная регистрация транспортных средств городского рельсового транспорта.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транспорта РК от 26.07.2024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2. Государственная регистрация транспортных средств городского рельсового транспорта в Республике Казахстан осуществляется местными исполнительными органами городов Астана, Алматы, Павлодара, Усть-Каменогорска и Темиртау (далее - услугодатель).</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транспорта РК от 15.08.2025 </w:t>
      </w:r>
      <w:r>
        <w:rPr>
          <w:rFonts w:ascii="Times New Roman"/>
          <w:b w:val="false"/>
          <w:i w:val="false"/>
          <w:color w:val="000000"/>
          <w:sz w:val="28"/>
        </w:rPr>
        <w:t>№ 269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3"/>
    <w:bookmarkStart w:name="z15" w:id="14"/>
    <w:p>
      <w:pPr>
        <w:spacing w:after="0"/>
        <w:ind w:left="0"/>
        <w:jc w:val="both"/>
      </w:pPr>
      <w:r>
        <w:rPr>
          <w:rFonts w:ascii="Times New Roman"/>
          <w:b w:val="false"/>
          <w:i w:val="false"/>
          <w:color w:val="000000"/>
          <w:sz w:val="28"/>
        </w:rPr>
        <w:t>
      1) легкорельсовый транспорт - вид городского рельсового транспорта, характеризующийся меньшими, чем у метрополитена и железнодорожного транспорта, и большими, чем у трамвая скоростью сообщения и пропускной способностью;</w:t>
      </w:r>
    </w:p>
    <w:bookmarkEnd w:id="14"/>
    <w:bookmarkStart w:name="z16" w:id="15"/>
    <w:p>
      <w:pPr>
        <w:spacing w:after="0"/>
        <w:ind w:left="0"/>
        <w:jc w:val="both"/>
      </w:pPr>
      <w:r>
        <w:rPr>
          <w:rFonts w:ascii="Times New Roman"/>
          <w:b w:val="false"/>
          <w:i w:val="false"/>
          <w:color w:val="000000"/>
          <w:sz w:val="28"/>
        </w:rPr>
        <w:t>
      2) городской рельсовый транспорт - вид транспорта (метрополитен, трамвай, легкорельсовый, монорельсовый транспорт), предназначенный для перевозки пассажиров по путям в границах города и пригородной зоне;</w:t>
      </w:r>
    </w:p>
    <w:bookmarkEnd w:id="15"/>
    <w:bookmarkStart w:name="z17" w:id="16"/>
    <w:p>
      <w:pPr>
        <w:spacing w:after="0"/>
        <w:ind w:left="0"/>
        <w:jc w:val="both"/>
      </w:pPr>
      <w:r>
        <w:rPr>
          <w:rFonts w:ascii="Times New Roman"/>
          <w:b w:val="false"/>
          <w:i w:val="false"/>
          <w:color w:val="000000"/>
          <w:sz w:val="28"/>
        </w:rPr>
        <w:t>
      3) метрополитен - вид городского рельсового транспорта, осуществляющих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16"/>
    <w:bookmarkStart w:name="z18" w:id="17"/>
    <w:p>
      <w:pPr>
        <w:spacing w:after="0"/>
        <w:ind w:left="0"/>
        <w:jc w:val="both"/>
      </w:pPr>
      <w:r>
        <w:rPr>
          <w:rFonts w:ascii="Times New Roman"/>
          <w:b w:val="false"/>
          <w:i w:val="false"/>
          <w:color w:val="000000"/>
          <w:sz w:val="28"/>
        </w:rPr>
        <w:t>
      4) монорельсовый транспорт - вид городского рельсового транспорта, предназначенный для передвижения по одному рельсовому пути;</w:t>
      </w:r>
    </w:p>
    <w:bookmarkEnd w:id="17"/>
    <w:bookmarkStart w:name="z19" w:id="18"/>
    <w:p>
      <w:pPr>
        <w:spacing w:after="0"/>
        <w:ind w:left="0"/>
        <w:jc w:val="both"/>
      </w:pPr>
      <w:r>
        <w:rPr>
          <w:rFonts w:ascii="Times New Roman"/>
          <w:b w:val="false"/>
          <w:i w:val="false"/>
          <w:color w:val="000000"/>
          <w:sz w:val="28"/>
        </w:rPr>
        <w:t>
      5) реестр - база данных, содержащая сведения о зарегистрированных транспортных средствах городского рельсового транспорта в Республике Казахстан;</w:t>
      </w:r>
    </w:p>
    <w:bookmarkEnd w:id="18"/>
    <w:bookmarkStart w:name="z20" w:id="19"/>
    <w:p>
      <w:pPr>
        <w:spacing w:after="0"/>
        <w:ind w:left="0"/>
        <w:jc w:val="both"/>
      </w:pPr>
      <w:r>
        <w:rPr>
          <w:rFonts w:ascii="Times New Roman"/>
          <w:b w:val="false"/>
          <w:i w:val="false"/>
          <w:color w:val="000000"/>
          <w:sz w:val="28"/>
        </w:rPr>
        <w:t>
      6) трамвай - вид городского рельсового транспорта, предназначенный для перевозки пассажиров по заданным маршрутам в границах города.</w:t>
      </w:r>
    </w:p>
    <w:bookmarkEnd w:id="19"/>
    <w:bookmarkStart w:name="z21" w:id="20"/>
    <w:p>
      <w:pPr>
        <w:spacing w:after="0"/>
        <w:ind w:left="0"/>
        <w:jc w:val="both"/>
      </w:pPr>
      <w:r>
        <w:rPr>
          <w:rFonts w:ascii="Times New Roman"/>
          <w:b w:val="false"/>
          <w:i w:val="false"/>
          <w:color w:val="000000"/>
          <w:sz w:val="28"/>
        </w:rPr>
        <w:t>
      4. Транспортные средства городского рельсового транспорта не подлежат государственной регистрации в случаях временного ввоза на территорию Республики Казахстан нерезидентами Республики Казахстан для ремонта.</w:t>
      </w:r>
    </w:p>
    <w:bookmarkEnd w:id="20"/>
    <w:bookmarkStart w:name="z22" w:id="21"/>
    <w:p>
      <w:pPr>
        <w:spacing w:after="0"/>
        <w:ind w:left="0"/>
        <w:jc w:val="left"/>
      </w:pPr>
      <w:r>
        <w:rPr>
          <w:rFonts w:ascii="Times New Roman"/>
          <w:b/>
          <w:i w:val="false"/>
          <w:color w:val="000000"/>
        </w:rPr>
        <w:t xml:space="preserve"> Глава 2. Порядок государственной регистрации транспортных средств городского рельсового транспорта</w:t>
      </w:r>
    </w:p>
    <w:bookmarkEnd w:id="21"/>
    <w:bookmarkStart w:name="z23" w:id="22"/>
    <w:p>
      <w:pPr>
        <w:spacing w:after="0"/>
        <w:ind w:left="0"/>
        <w:jc w:val="both"/>
      </w:pPr>
      <w:r>
        <w:rPr>
          <w:rFonts w:ascii="Times New Roman"/>
          <w:b w:val="false"/>
          <w:i w:val="false"/>
          <w:color w:val="000000"/>
          <w:sz w:val="28"/>
        </w:rPr>
        <w:t>
      5. Государственная регистрация транспортных средств городского рельсового транспорта оказывается услугодателем:</w:t>
      </w:r>
    </w:p>
    <w:bookmarkEnd w:id="22"/>
    <w:bookmarkStart w:name="z24" w:id="23"/>
    <w:p>
      <w:pPr>
        <w:spacing w:after="0"/>
        <w:ind w:left="0"/>
        <w:jc w:val="both"/>
      </w:pPr>
      <w:r>
        <w:rPr>
          <w:rFonts w:ascii="Times New Roman"/>
          <w:b w:val="false"/>
          <w:i w:val="false"/>
          <w:color w:val="000000"/>
          <w:sz w:val="28"/>
        </w:rPr>
        <w:t>
      1) по месту регистрации юридического лица в случае, если заявителем является юридическое лицо;</w:t>
      </w:r>
    </w:p>
    <w:bookmarkEnd w:id="23"/>
    <w:bookmarkStart w:name="z25" w:id="24"/>
    <w:p>
      <w:pPr>
        <w:spacing w:after="0"/>
        <w:ind w:left="0"/>
        <w:jc w:val="both"/>
      </w:pPr>
      <w:r>
        <w:rPr>
          <w:rFonts w:ascii="Times New Roman"/>
          <w:b w:val="false"/>
          <w:i w:val="false"/>
          <w:color w:val="000000"/>
          <w:sz w:val="28"/>
        </w:rPr>
        <w:t>
      2) по месту регистрации в качестве налогоплательщика в случае, если заявителем являются физическое лицо, в том числе индивидуальный предприниматель.</w:t>
      </w:r>
    </w:p>
    <w:bookmarkEnd w:id="24"/>
    <w:bookmarkStart w:name="z26" w:id="25"/>
    <w:p>
      <w:pPr>
        <w:spacing w:after="0"/>
        <w:ind w:left="0"/>
        <w:jc w:val="both"/>
      </w:pPr>
      <w:r>
        <w:rPr>
          <w:rFonts w:ascii="Times New Roman"/>
          <w:b w:val="false"/>
          <w:i w:val="false"/>
          <w:color w:val="000000"/>
          <w:sz w:val="28"/>
        </w:rPr>
        <w:t xml:space="preserve">
      6. Государственная регистрация транспортных средств городского рельсового транспорта является государственной услугой (далее – государственная услуга) для получения которой физическое или юридическое лицо (далее – услугополучатель) подает услугодателю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через веб-портал "электронного правительства" (далее – портал).</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основных требований к оказанию государственной услуги изложены в приложении 2 к настоящим Правилам.</w:t>
      </w:r>
    </w:p>
    <w:bookmarkStart w:name="z60" w:id="26"/>
    <w:p>
      <w:pPr>
        <w:spacing w:after="0"/>
        <w:ind w:left="0"/>
        <w:jc w:val="both"/>
      </w:pPr>
      <w:r>
        <w:rPr>
          <w:rFonts w:ascii="Times New Roman"/>
          <w:b w:val="false"/>
          <w:i w:val="false"/>
          <w:color w:val="000000"/>
          <w:sz w:val="28"/>
        </w:rPr>
        <w:t>
      На портале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6"/>
    <w:bookmarkStart w:name="z61" w:id="27"/>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27"/>
    <w:bookmarkStart w:name="z62" w:id="28"/>
    <w:p>
      <w:pPr>
        <w:spacing w:after="0"/>
        <w:ind w:left="0"/>
        <w:jc w:val="both"/>
      </w:pPr>
      <w:r>
        <w:rPr>
          <w:rFonts w:ascii="Times New Roman"/>
          <w:b w:val="false"/>
          <w:i w:val="false"/>
          <w:color w:val="000000"/>
          <w:sz w:val="28"/>
        </w:rPr>
        <w:t>
      Общий срок рассмотрения документов и выдача результата оказания государственной услуги 2 (два) рабочих дня.</w:t>
      </w:r>
    </w:p>
    <w:bookmarkEnd w:id="28"/>
    <w:bookmarkStart w:name="z63" w:id="29"/>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2 (двух) рабочих дней с момента регистрации документов, проверяет полноту представленных документов.</w:t>
      </w:r>
    </w:p>
    <w:bookmarkEnd w:id="29"/>
    <w:bookmarkStart w:name="z64" w:id="30"/>
    <w:p>
      <w:pPr>
        <w:spacing w:after="0"/>
        <w:ind w:left="0"/>
        <w:jc w:val="both"/>
      </w:pPr>
      <w:r>
        <w:rPr>
          <w:rFonts w:ascii="Times New Roman"/>
          <w:b w:val="false"/>
          <w:i w:val="false"/>
          <w:color w:val="000000"/>
          <w:sz w:val="28"/>
        </w:rPr>
        <w:t>
      Сведения о документе, удостоверяющего личность, о государственной регистрации (перерегистрации) юридического лица, о государственной регистрации индивидуального предпринимателя, о регистрации (перерегистрации) транспортных средств городского рельсового транспорта, подтверждающий уплату регистрационного сбора, в случае оплаты через платежный шлюз "электронного правительства", услугодатель получает из соответствующих информационных систем через шлюз "электронного правительства".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транспорта РК от 26.07.2024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7. В случаях представления услугополучателем неполного пакета документов согласно перечню, и (или) документов с истекшим сроком действия услугодатель в указанный срок отказывает в дальнейшем рассмотрении заявления и направляет уведомление в "личный кабинет" услугополучателя в форме электронного документа, подписанного электронной цифровой подписью (далее – ЭЦП) уполномоченного лица услугодателя.</w:t>
      </w:r>
    </w:p>
    <w:bookmarkEnd w:id="31"/>
    <w:bookmarkStart w:name="z33" w:id="32"/>
    <w:p>
      <w:pPr>
        <w:spacing w:after="0"/>
        <w:ind w:left="0"/>
        <w:jc w:val="both"/>
      </w:pPr>
      <w:r>
        <w:rPr>
          <w:rFonts w:ascii="Times New Roman"/>
          <w:b w:val="false"/>
          <w:i w:val="false"/>
          <w:color w:val="000000"/>
          <w:sz w:val="28"/>
        </w:rPr>
        <w:t>
      8. При представлении услугополучателем полного пакета документов, услугодателем в течение 2 (двух) рабочих дней с момента регистрации документов проверяется достоверность представленных документов и соответствие услугополучателя и (или) представленных документов и оформляется свидетельство о государственной регистрации транспортных средств городского рельсового транспорта по форме, согласно приложению 3 к настоящим Правилам (далее – свидетельство) и (или)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в оказании государственной услуги который направляется в "личный кабинет" услугополучателя в форме электронного документа, подписанного ЭЦП уполномоченного лица услугодателя.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07.10.2022 </w:t>
      </w:r>
      <w:r>
        <w:rPr>
          <w:rFonts w:ascii="Times New Roman"/>
          <w:b w:val="false"/>
          <w:i w:val="false"/>
          <w:color w:val="000000"/>
          <w:sz w:val="28"/>
        </w:rPr>
        <w:t>№ 560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9. Свидетельство выдается на каждую регистрируемую единицу транспортных средств городского рельсового транспорта.</w:t>
      </w:r>
    </w:p>
    <w:bookmarkEnd w:id="33"/>
    <w:bookmarkStart w:name="z35" w:id="34"/>
    <w:p>
      <w:pPr>
        <w:spacing w:after="0"/>
        <w:ind w:left="0"/>
        <w:jc w:val="both"/>
      </w:pPr>
      <w:r>
        <w:rPr>
          <w:rFonts w:ascii="Times New Roman"/>
          <w:b w:val="false"/>
          <w:i w:val="false"/>
          <w:color w:val="000000"/>
          <w:sz w:val="28"/>
        </w:rPr>
        <w:t xml:space="preserve">
      10. Прошедшие государственную регистрацию транспортные средства городского рельсового транспорта подлежат внесению в реестр транспортных средств городского рельсового транспорта (далее – реестр) услугодателем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bookmarkStart w:name="z36" w:id="35"/>
    <w:p>
      <w:pPr>
        <w:spacing w:after="0"/>
        <w:ind w:left="0"/>
        <w:jc w:val="both"/>
      </w:pPr>
      <w:r>
        <w:rPr>
          <w:rFonts w:ascii="Times New Roman"/>
          <w:b w:val="false"/>
          <w:i w:val="false"/>
          <w:color w:val="000000"/>
          <w:sz w:val="28"/>
        </w:rPr>
        <w:t>
      11. В случаях заключения договора имущественного найма (аренды, продажа), лизинга, доверительного управления имуществом, владелец транспортных средств городского рельсового транспорта уведомляет об этом услугодателя в произвольной форме заявления.</w:t>
      </w:r>
    </w:p>
    <w:bookmarkEnd w:id="35"/>
    <w:bookmarkStart w:name="z37" w:id="36"/>
    <w:p>
      <w:pPr>
        <w:spacing w:after="0"/>
        <w:ind w:left="0"/>
        <w:jc w:val="both"/>
      </w:pPr>
      <w:r>
        <w:rPr>
          <w:rFonts w:ascii="Times New Roman"/>
          <w:b w:val="false"/>
          <w:i w:val="false"/>
          <w:color w:val="000000"/>
          <w:sz w:val="28"/>
        </w:rPr>
        <w:t>
      Услугодатель вносит указанные сведения в реестр.</w:t>
      </w:r>
    </w:p>
    <w:bookmarkEnd w:id="36"/>
    <w:bookmarkStart w:name="z38" w:id="37"/>
    <w:p>
      <w:pPr>
        <w:spacing w:after="0"/>
        <w:ind w:left="0"/>
        <w:jc w:val="both"/>
      </w:pPr>
      <w:r>
        <w:rPr>
          <w:rFonts w:ascii="Times New Roman"/>
          <w:b w:val="false"/>
          <w:i w:val="false"/>
          <w:color w:val="000000"/>
          <w:sz w:val="28"/>
        </w:rPr>
        <w:t>
      12. Транспортные средства городского рельсового транспорта исключаются из реестра в случаях:</w:t>
      </w:r>
    </w:p>
    <w:bookmarkEnd w:id="37"/>
    <w:bookmarkStart w:name="z39" w:id="38"/>
    <w:p>
      <w:pPr>
        <w:spacing w:after="0"/>
        <w:ind w:left="0"/>
        <w:jc w:val="both"/>
      </w:pPr>
      <w:r>
        <w:rPr>
          <w:rFonts w:ascii="Times New Roman"/>
          <w:b w:val="false"/>
          <w:i w:val="false"/>
          <w:color w:val="000000"/>
          <w:sz w:val="28"/>
        </w:rPr>
        <w:t>
      1) списания транспортных средств городского рельсового транспорта, его повреждения без восстановления;</w:t>
      </w:r>
    </w:p>
    <w:bookmarkEnd w:id="38"/>
    <w:bookmarkStart w:name="z40" w:id="39"/>
    <w:p>
      <w:pPr>
        <w:spacing w:after="0"/>
        <w:ind w:left="0"/>
        <w:jc w:val="both"/>
      </w:pPr>
      <w:r>
        <w:rPr>
          <w:rFonts w:ascii="Times New Roman"/>
          <w:b w:val="false"/>
          <w:i w:val="false"/>
          <w:color w:val="000000"/>
          <w:sz w:val="28"/>
        </w:rPr>
        <w:t>
      2) отчуждения транспортных средств городского рельсового транспорта с последующим вывозом для использования за пределами Республики Казахстан.</w:t>
      </w:r>
    </w:p>
    <w:bookmarkEnd w:id="39"/>
    <w:bookmarkStart w:name="z41" w:id="40"/>
    <w:p>
      <w:pPr>
        <w:spacing w:after="0"/>
        <w:ind w:left="0"/>
        <w:jc w:val="both"/>
      </w:pPr>
      <w:r>
        <w:rPr>
          <w:rFonts w:ascii="Times New Roman"/>
          <w:b w:val="false"/>
          <w:i w:val="false"/>
          <w:color w:val="000000"/>
          <w:sz w:val="28"/>
        </w:rPr>
        <w:t>
      13. Услугодатель вносит в реестр сведения о прекращении деятельности по эксплуатации транспортных средств городского рельсового транспорта.</w:t>
      </w:r>
    </w:p>
    <w:bookmarkEnd w:id="40"/>
    <w:bookmarkStart w:name="z42" w:id="41"/>
    <w:p>
      <w:pPr>
        <w:spacing w:after="0"/>
        <w:ind w:left="0"/>
        <w:jc w:val="both"/>
      </w:pPr>
      <w:r>
        <w:rPr>
          <w:rFonts w:ascii="Times New Roman"/>
          <w:b w:val="false"/>
          <w:i w:val="false"/>
          <w:color w:val="000000"/>
          <w:sz w:val="28"/>
        </w:rPr>
        <w:t>
      14.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1"/>
    <w:bookmarkStart w:name="z66" w:id="42"/>
    <w:p>
      <w:pPr>
        <w:spacing w:after="0"/>
        <w:ind w:left="0"/>
        <w:jc w:val="both"/>
      </w:pPr>
      <w:r>
        <w:rPr>
          <w:rFonts w:ascii="Times New Roman"/>
          <w:b w:val="false"/>
          <w:i w:val="false"/>
          <w:color w:val="000000"/>
          <w:sz w:val="28"/>
        </w:rPr>
        <w:t>
      Уполномоченный орган в области транспорта в течение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и в Единый контакт-центр.</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транспорта РК от 26.07.2024 </w:t>
      </w:r>
      <w:r>
        <w:rPr>
          <w:rFonts w:ascii="Times New Roman"/>
          <w:b w:val="false"/>
          <w:i w:val="false"/>
          <w:color w:val="00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по вопросам оказания государственных услуг</w:t>
      </w:r>
    </w:p>
    <w:bookmarkEnd w:id="43"/>
    <w:bookmarkStart w:name="z44" w:id="44"/>
    <w:p>
      <w:pPr>
        <w:spacing w:after="0"/>
        <w:ind w:left="0"/>
        <w:jc w:val="both"/>
      </w:pPr>
      <w:r>
        <w:rPr>
          <w:rFonts w:ascii="Times New Roman"/>
          <w:b w:val="false"/>
          <w:i w:val="false"/>
          <w:color w:val="000000"/>
          <w:sz w:val="28"/>
        </w:rPr>
        <w:t>
      15.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4"/>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непосредственно оказывающего государственную услугу,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28.02.2022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транспортных средств</w:t>
            </w:r>
            <w:r>
              <w:br/>
            </w:r>
            <w:r>
              <w:rPr>
                <w:rFonts w:ascii="Times New Roman"/>
                <w:b w:val="false"/>
                <w:i w:val="false"/>
                <w:color w:val="000000"/>
                <w:sz w:val="20"/>
              </w:rPr>
              <w:t>городского рельсового транспорта</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транспорта РК от 26.07.2024 </w:t>
      </w:r>
      <w:r>
        <w:rPr>
          <w:rFonts w:ascii="Times New Roman"/>
          <w:b w:val="false"/>
          <w:i w:val="false"/>
          <w:color w:val="ff0000"/>
          <w:sz w:val="28"/>
        </w:rPr>
        <w:t>№ 253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(наименование услугодателя)</w:t>
      </w:r>
    </w:p>
    <w:p>
      <w:pPr>
        <w:spacing w:after="0"/>
        <w:ind w:left="0"/>
        <w:jc w:val="both"/>
      </w:pPr>
      <w:r>
        <w:rPr>
          <w:rFonts w:ascii="Times New Roman"/>
          <w:b w:val="false"/>
          <w:i w:val="false"/>
          <w:color w:val="000000"/>
          <w:sz w:val="28"/>
        </w:rPr>
        <w:t>
      от ______________________________________________________________________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 юридический адрес или фамилия, имя, отчество (при его наличии) физического лица, дата рождения, домашний адрес, телефон) (сведения об услугополучателе автоматически подтягиваются через государственную базу данных "Физические лица" или государственную базу данных "Юридические лица")</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зарегистрировать транспортные средства городского рельсового транспорта, принадлежащие на праве ________________________,</w:t>
      </w:r>
    </w:p>
    <w:p>
      <w:pPr>
        <w:spacing w:after="0"/>
        <w:ind w:left="0"/>
        <w:jc w:val="both"/>
      </w:pPr>
      <w:r>
        <w:rPr>
          <w:rFonts w:ascii="Times New Roman"/>
          <w:b w:val="false"/>
          <w:i w:val="false"/>
          <w:color w:val="000000"/>
          <w:sz w:val="28"/>
        </w:rPr>
        <w:t>
      (собственности, имущественного найма, аренды или лизинга)</w:t>
      </w:r>
    </w:p>
    <w:p>
      <w:pPr>
        <w:spacing w:after="0"/>
        <w:ind w:left="0"/>
        <w:jc w:val="both"/>
      </w:pPr>
      <w:r>
        <w:rPr>
          <w:rFonts w:ascii="Times New Roman"/>
          <w:b w:val="false"/>
          <w:i w:val="false"/>
          <w:color w:val="000000"/>
          <w:sz w:val="28"/>
        </w:rPr>
        <w:t>
      в количестве ___ единиц.</w:t>
      </w:r>
    </w:p>
    <w:p>
      <w:pPr>
        <w:spacing w:after="0"/>
        <w:ind w:left="0"/>
        <w:jc w:val="both"/>
      </w:pPr>
      <w:r>
        <w:rPr>
          <w:rFonts w:ascii="Times New Roman"/>
          <w:b w:val="false"/>
          <w:i w:val="false"/>
          <w:color w:val="000000"/>
          <w:sz w:val="28"/>
        </w:rPr>
        <w:t>
      Адрес:</w:t>
      </w:r>
    </w:p>
    <w:p>
      <w:pPr>
        <w:spacing w:after="0"/>
        <w:ind w:left="0"/>
        <w:jc w:val="both"/>
      </w:pPr>
      <w:r>
        <w:rPr>
          <w:rFonts w:ascii="Times New Roman"/>
          <w:b w:val="false"/>
          <w:i w:val="false"/>
          <w:color w:val="000000"/>
          <w:sz w:val="28"/>
        </w:rPr>
        <w:t>
      город _______________________, улица ____________________________</w:t>
      </w:r>
    </w:p>
    <w:p>
      <w:pPr>
        <w:spacing w:after="0"/>
        <w:ind w:left="0"/>
        <w:jc w:val="both"/>
      </w:pPr>
      <w:r>
        <w:rPr>
          <w:rFonts w:ascii="Times New Roman"/>
          <w:b w:val="false"/>
          <w:i w:val="false"/>
          <w:color w:val="000000"/>
          <w:sz w:val="28"/>
        </w:rPr>
        <w:t>
      индивидуальный идентификационный номер, бизнес идентификационный</w:t>
      </w:r>
    </w:p>
    <w:p>
      <w:pPr>
        <w:spacing w:after="0"/>
        <w:ind w:left="0"/>
        <w:jc w:val="both"/>
      </w:pPr>
      <w:r>
        <w:rPr>
          <w:rFonts w:ascii="Times New Roman"/>
          <w:b w:val="false"/>
          <w:i w:val="false"/>
          <w:color w:val="000000"/>
          <w:sz w:val="28"/>
        </w:rPr>
        <w:t>
      номер: ________________________________________________________</w:t>
      </w:r>
    </w:p>
    <w:p>
      <w:pPr>
        <w:spacing w:after="0"/>
        <w:ind w:left="0"/>
        <w:jc w:val="both"/>
      </w:pPr>
      <w:r>
        <w:rPr>
          <w:rFonts w:ascii="Times New Roman"/>
          <w:b w:val="false"/>
          <w:i w:val="false"/>
          <w:color w:val="000000"/>
          <w:sz w:val="28"/>
        </w:rPr>
        <w:t>
      контактные телефоны (факс), ____________________________________</w:t>
      </w:r>
    </w:p>
    <w:p>
      <w:pPr>
        <w:spacing w:after="0"/>
        <w:ind w:left="0"/>
        <w:jc w:val="both"/>
      </w:pPr>
      <w:r>
        <w:rPr>
          <w:rFonts w:ascii="Times New Roman"/>
          <w:b w:val="false"/>
          <w:i w:val="false"/>
          <w:color w:val="000000"/>
          <w:sz w:val="28"/>
        </w:rPr>
        <w:t>
      Перечень прилагается на ___ листах.</w:t>
      </w:r>
    </w:p>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 транспортных</w:t>
            </w:r>
            <w:r>
              <w:br/>
            </w:r>
            <w:r>
              <w:rPr>
                <w:rFonts w:ascii="Times New Roman"/>
                <w:b w:val="false"/>
                <w:i w:val="false"/>
                <w:color w:val="000000"/>
                <w:sz w:val="20"/>
              </w:rPr>
              <w:t>средств городского</w:t>
            </w:r>
            <w:r>
              <w:br/>
            </w:r>
            <w:r>
              <w:rPr>
                <w:rFonts w:ascii="Times New Roman"/>
                <w:b w:val="false"/>
                <w:i w:val="false"/>
                <w:color w:val="000000"/>
                <w:sz w:val="20"/>
              </w:rPr>
              <w:t>рельсового транспорта</w:t>
            </w:r>
          </w:p>
        </w:tc>
      </w:tr>
    </w:tbl>
    <w:bookmarkStart w:name="z56" w:id="45"/>
    <w:p>
      <w:pPr>
        <w:spacing w:after="0"/>
        <w:ind w:left="0"/>
        <w:jc w:val="left"/>
      </w:pPr>
      <w:r>
        <w:rPr>
          <w:rFonts w:ascii="Times New Roman"/>
          <w:b/>
          <w:i w:val="false"/>
          <w:color w:val="000000"/>
        </w:rPr>
        <w:t xml:space="preserve"> Перечень основных требований к оказанию государственной услуги "Государственная регистрация транспортных средств городского рельсового транспорта"</w:t>
      </w:r>
    </w:p>
    <w:bookmarkEnd w:id="45"/>
    <w:p>
      <w:pPr>
        <w:spacing w:after="0"/>
        <w:ind w:left="0"/>
        <w:jc w:val="both"/>
      </w:pPr>
      <w:r>
        <w:rPr>
          <w:rFonts w:ascii="Times New Roman"/>
          <w:b w:val="false"/>
          <w:i w:val="false"/>
          <w:color w:val="ff0000"/>
          <w:sz w:val="28"/>
        </w:rPr>
        <w:t xml:space="preserve">
      Сноска. Приложение 2 - в редакции приказа Министра транспорта РК от 15.08.2025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транспортных средств городского рельсового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транспортных средств городского рельсового транспорта;</w:t>
            </w:r>
          </w:p>
          <w:p>
            <w:pPr>
              <w:spacing w:after="20"/>
              <w:ind w:left="20"/>
              <w:jc w:val="both"/>
            </w:pPr>
            <w:r>
              <w:rPr>
                <w:rFonts w:ascii="Times New Roman"/>
                <w:b w:val="false"/>
                <w:i w:val="false"/>
                <w:color w:val="000000"/>
                <w:sz w:val="20"/>
              </w:rPr>
              <w:t>2) Исключение транспортных средств городского рельсового транспорта из реестра транспортных средств городского рельсового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Павлодар, Усть-Каменогорск и Темиртау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государственной регистрации транспортных средств городского рельсового транспорта оформляется свидетельство о государственной регистрации транспортных средств городского рельсового транспорта по форме, согласно приложению 3 к настоящим правилам; при исключении транспортных средств городского рельсового транспорта из реестра транспортных средств городского рельсового транспорта оформляется извещения об исключении транспортных средств городского рельсового транспорта из реестра транспортных средств городского рельсового транспорта;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Результат оказания государственной услуги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20"/>
              <w:ind w:left="20"/>
              <w:jc w:val="both"/>
            </w:pPr>
            <w:r>
              <w:rPr>
                <w:rFonts w:ascii="Times New Roman"/>
                <w:b w:val="false"/>
                <w:i w:val="false"/>
                <w:color w:val="000000"/>
                <w:sz w:val="20"/>
              </w:rPr>
              <w:t>Форма предоставления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регистрация транспортных средств городского рельсового транспорта оказывается на платной основе физическим и юридическим лицам.</w:t>
            </w:r>
          </w:p>
          <w:p>
            <w:pPr>
              <w:spacing w:after="20"/>
              <w:ind w:left="20"/>
              <w:jc w:val="both"/>
            </w:pPr>
            <w:r>
              <w:rPr>
                <w:rFonts w:ascii="Times New Roman"/>
                <w:b w:val="false"/>
                <w:i w:val="false"/>
                <w:color w:val="000000"/>
                <w:sz w:val="20"/>
              </w:rPr>
              <w:t xml:space="preserve">Сбор за государственную регистрацию свидетельства транспортных средств городского рельсового транспорта взимается в порядке и размере, установленных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налогах и других обязательных платежах в бюджет" (Налоговый кодекс)" и составляет 0,25 месячного расчетного показателя, действующего на дату оплаты сбора.</w:t>
            </w:r>
          </w:p>
          <w:p>
            <w:pPr>
              <w:spacing w:after="20"/>
              <w:ind w:left="20"/>
              <w:jc w:val="both"/>
            </w:pPr>
            <w:r>
              <w:rPr>
                <w:rFonts w:ascii="Times New Roman"/>
                <w:b w:val="false"/>
                <w:i w:val="false"/>
                <w:color w:val="000000"/>
                <w:sz w:val="20"/>
              </w:rPr>
              <w:t>Оплата суммы регистрационного сбора в бюджет осуществляется в наличной 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p>
            <w:pPr>
              <w:spacing w:after="20"/>
              <w:ind w:left="20"/>
              <w:jc w:val="both"/>
            </w:pPr>
            <w:r>
              <w:rPr>
                <w:rFonts w:ascii="Times New Roman"/>
                <w:b w:val="false"/>
                <w:i w:val="false"/>
                <w:color w:val="000000"/>
                <w:sz w:val="20"/>
              </w:rPr>
              <w:t>2) Исключение транспортных средств городского рельсового транспорта из реестра транспортных средств городского рельсового транспорта осуществляется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xml:space="preserve">2)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p>
            <w:pPr>
              <w:spacing w:after="20"/>
              <w:ind w:left="20"/>
              <w:jc w:val="both"/>
            </w:pPr>
            <w:r>
              <w:rPr>
                <w:rFonts w:ascii="Times New Roman"/>
                <w:b w:val="false"/>
                <w:i w:val="false"/>
                <w:color w:val="000000"/>
                <w:sz w:val="20"/>
              </w:rPr>
              <w:t>Адрес оказания государственной услуги размещен на интернет-ресурсе услугодателя -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государственной регистрации транспортных средств городского рельсового транспорта:</w:t>
            </w:r>
          </w:p>
          <w:p>
            <w:pPr>
              <w:spacing w:after="20"/>
              <w:ind w:left="20"/>
              <w:jc w:val="both"/>
            </w:pPr>
            <w:r>
              <w:rPr>
                <w:rFonts w:ascii="Times New Roman"/>
                <w:b w:val="false"/>
                <w:i w:val="false"/>
                <w:color w:val="000000"/>
                <w:sz w:val="20"/>
              </w:rPr>
              <w:t>1) заявление подписанное ЭЦП услугополучателя или удостоверенное одноразовым паролем;</w:t>
            </w:r>
          </w:p>
          <w:p>
            <w:pPr>
              <w:spacing w:after="20"/>
              <w:ind w:left="20"/>
              <w:jc w:val="both"/>
            </w:pPr>
            <w:r>
              <w:rPr>
                <w:rFonts w:ascii="Times New Roman"/>
                <w:b w:val="false"/>
                <w:i w:val="false"/>
                <w:color w:val="000000"/>
                <w:sz w:val="20"/>
              </w:rPr>
              <w:t>2) электронная копия документа, подтверждающая право собственности;</w:t>
            </w:r>
          </w:p>
          <w:p>
            <w:pPr>
              <w:spacing w:after="20"/>
              <w:ind w:left="20"/>
              <w:jc w:val="both"/>
            </w:pPr>
            <w:r>
              <w:rPr>
                <w:rFonts w:ascii="Times New Roman"/>
                <w:b w:val="false"/>
                <w:i w:val="false"/>
                <w:color w:val="000000"/>
                <w:sz w:val="20"/>
              </w:rPr>
              <w:t>3) электронная копия технического паспорта (формуляр) завода-изготовителя на каждую единицу транспортного средства городского рельсового транспорта.</w:t>
            </w:r>
          </w:p>
          <w:p>
            <w:pPr>
              <w:spacing w:after="20"/>
              <w:ind w:left="20"/>
              <w:jc w:val="both"/>
            </w:pPr>
            <w:r>
              <w:rPr>
                <w:rFonts w:ascii="Times New Roman"/>
                <w:b w:val="false"/>
                <w:i w:val="false"/>
                <w:color w:val="000000"/>
                <w:sz w:val="20"/>
              </w:rPr>
              <w:t>Для исключения транспортных средств городского рельсового транспорта:</w:t>
            </w:r>
          </w:p>
          <w:p>
            <w:pPr>
              <w:spacing w:after="20"/>
              <w:ind w:left="20"/>
              <w:jc w:val="both"/>
            </w:pPr>
            <w:r>
              <w:rPr>
                <w:rFonts w:ascii="Times New Roman"/>
                <w:b w:val="false"/>
                <w:i w:val="false"/>
                <w:color w:val="000000"/>
                <w:sz w:val="20"/>
              </w:rPr>
              <w:t>1) заявление подписанное ЭЦП услугополучателя или удостоверенное одноразовым паролем;</w:t>
            </w:r>
          </w:p>
          <w:p>
            <w:pPr>
              <w:spacing w:after="20"/>
              <w:ind w:left="20"/>
              <w:jc w:val="both"/>
            </w:pPr>
            <w:r>
              <w:rPr>
                <w:rFonts w:ascii="Times New Roman"/>
                <w:b w:val="false"/>
                <w:i w:val="false"/>
                <w:color w:val="000000"/>
                <w:sz w:val="20"/>
              </w:rPr>
              <w:t>2) акт о списании либо документа о повреждении, отчуждения транспортных средств городского рельсового транспорта с последующим вывозом для использования за пределами Республики Казахстан.</w:t>
            </w:r>
          </w:p>
          <w:p>
            <w:pPr>
              <w:spacing w:after="20"/>
              <w:ind w:left="20"/>
              <w:jc w:val="both"/>
            </w:pPr>
            <w:r>
              <w:rPr>
                <w:rFonts w:ascii="Times New Roman"/>
                <w:b w:val="false"/>
                <w:i w:val="false"/>
                <w:color w:val="000000"/>
                <w:sz w:val="20"/>
              </w:rPr>
              <w:t>Сведения о документе, удостоверяющего личность, о государственной регистрации (перерегистрации) юридического лица, о государственной регистрации индивидуального предпринимателя, о регистрации (перерегистрации) транспортных средств городского рельсового транспорта, подтверждающий уплату регистрационного сбора, в случае оплаты через платежный шлюз "электронного правительства", услугодатель получает из соответствующих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1414, либо на интернет-ресурсе услугодателя -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городского рельсового</w:t>
            </w:r>
            <w:r>
              <w:br/>
            </w:r>
            <w:r>
              <w:rPr>
                <w:rFonts w:ascii="Times New Roman"/>
                <w:b w:val="false"/>
                <w:i w:val="false"/>
                <w:color w:val="000000"/>
                <w:sz w:val="20"/>
              </w:rPr>
              <w:t xml:space="preserve">транспорта </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(наименование услугодателя)</w:t>
      </w:r>
    </w:p>
    <w:bookmarkStart w:name="z52" w:id="46"/>
    <w:p>
      <w:pPr>
        <w:spacing w:after="0"/>
        <w:ind w:left="0"/>
        <w:jc w:val="left"/>
      </w:pPr>
      <w:r>
        <w:rPr>
          <w:rFonts w:ascii="Times New Roman"/>
          <w:b/>
          <w:i w:val="false"/>
          <w:color w:val="000000"/>
        </w:rPr>
        <w:t xml:space="preserve">                                              СВИДЕТЕЛЬСТВО</w:t>
      </w:r>
      <w:r>
        <w:br/>
      </w:r>
      <w:r>
        <w:rPr>
          <w:rFonts w:ascii="Times New Roman"/>
          <w:b/>
          <w:i w:val="false"/>
          <w:color w:val="000000"/>
        </w:rPr>
        <w:t xml:space="preserve">                о государственной регистрации транспортных средств </w:t>
      </w:r>
      <w:r>
        <w:br/>
      </w:r>
      <w:r>
        <w:rPr>
          <w:rFonts w:ascii="Times New Roman"/>
          <w:b/>
          <w:i w:val="false"/>
          <w:color w:val="000000"/>
        </w:rPr>
        <w:t xml:space="preserve">                          городского рельсового транспорта</w:t>
      </w:r>
    </w:p>
    <w:bookmarkEnd w:id="46"/>
    <w:p>
      <w:pPr>
        <w:spacing w:after="0"/>
        <w:ind w:left="0"/>
        <w:jc w:val="both"/>
      </w:pPr>
      <w:r>
        <w:rPr>
          <w:rFonts w:ascii="Times New Roman"/>
          <w:b w:val="false"/>
          <w:i w:val="false"/>
          <w:color w:val="000000"/>
          <w:sz w:val="28"/>
        </w:rPr>
        <w:t xml:space="preserve">
      Настоящее свидетельство выдано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транспорте в Республике Казахстан"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владельца, фамилия, имя, отчество (при наличии)</w:t>
      </w:r>
    </w:p>
    <w:p>
      <w:pPr>
        <w:spacing w:after="0"/>
        <w:ind w:left="0"/>
        <w:jc w:val="both"/>
      </w:pPr>
      <w:r>
        <w:rPr>
          <w:rFonts w:ascii="Times New Roman"/>
          <w:b w:val="false"/>
          <w:i w:val="false"/>
          <w:color w:val="000000"/>
          <w:sz w:val="28"/>
        </w:rPr>
        <w:t>находящегося на праве,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права на транспортные средства городского рельсового транспорта) и</w:t>
      </w:r>
    </w:p>
    <w:p>
      <w:pPr>
        <w:spacing w:after="0"/>
        <w:ind w:left="0"/>
        <w:jc w:val="both"/>
      </w:pPr>
      <w:r>
        <w:rPr>
          <w:rFonts w:ascii="Times New Roman"/>
          <w:b w:val="false"/>
          <w:i w:val="false"/>
          <w:color w:val="000000"/>
          <w:sz w:val="28"/>
        </w:rPr>
        <w:t>подтверждает государственную регистрацию транспортных средств городского</w:t>
      </w:r>
    </w:p>
    <w:p>
      <w:pPr>
        <w:spacing w:after="0"/>
        <w:ind w:left="0"/>
        <w:jc w:val="both"/>
      </w:pPr>
      <w:r>
        <w:rPr>
          <w:rFonts w:ascii="Times New Roman"/>
          <w:b w:val="false"/>
          <w:i w:val="false"/>
          <w:color w:val="000000"/>
          <w:sz w:val="28"/>
        </w:rPr>
        <w:t>рельсового транспорта ____________________________________заводской</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инвентарный номер __________________________________________________</w:t>
      </w:r>
    </w:p>
    <w:p>
      <w:pPr>
        <w:spacing w:after="0"/>
        <w:ind w:left="0"/>
        <w:jc w:val="both"/>
      </w:pPr>
      <w:r>
        <w:rPr>
          <w:rFonts w:ascii="Times New Roman"/>
          <w:b w:val="false"/>
          <w:i w:val="false"/>
          <w:color w:val="000000"/>
          <w:sz w:val="28"/>
        </w:rPr>
        <w:t>секция 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_______________________________________________________</w:t>
      </w:r>
    </w:p>
    <w:p>
      <w:pPr>
        <w:spacing w:after="0"/>
        <w:ind w:left="0"/>
        <w:jc w:val="both"/>
      </w:pPr>
      <w:r>
        <w:rPr>
          <w:rFonts w:ascii="Times New Roman"/>
          <w:b w:val="false"/>
          <w:i w:val="false"/>
          <w:color w:val="000000"/>
          <w:sz w:val="28"/>
        </w:rPr>
        <w:t>
      Дата выдачи "___" _________ 20___ год.</w:t>
      </w:r>
    </w:p>
    <w:p>
      <w:pPr>
        <w:spacing w:after="0"/>
        <w:ind w:left="0"/>
        <w:jc w:val="both"/>
      </w:pPr>
      <w:r>
        <w:rPr>
          <w:rFonts w:ascii="Times New Roman"/>
          <w:b w:val="false"/>
          <w:i w:val="false"/>
          <w:color w:val="000000"/>
          <w:sz w:val="28"/>
        </w:rPr>
        <w:t>Должностное лицо услугодателя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городского рельсового</w:t>
            </w:r>
            <w:r>
              <w:br/>
            </w:r>
            <w:r>
              <w:rPr>
                <w:rFonts w:ascii="Times New Roman"/>
                <w:b w:val="false"/>
                <w:i w:val="false"/>
                <w:color w:val="000000"/>
                <w:sz w:val="20"/>
              </w:rPr>
              <w:t>транспорта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47"/>
    <w:p>
      <w:pPr>
        <w:spacing w:after="0"/>
        <w:ind w:left="0"/>
        <w:jc w:val="left"/>
      </w:pPr>
      <w:r>
        <w:rPr>
          <w:rFonts w:ascii="Times New Roman"/>
          <w:b/>
          <w:i w:val="false"/>
          <w:color w:val="000000"/>
        </w:rPr>
        <w:t xml:space="preserve"> Реестр транспортных средств городского рельсового транспорта</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свидетельства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постройки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срок службы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следующего ремонта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состояние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приписки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