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1277" w14:textId="1901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26 января 2015 года № 32. Зарегистрирован в Министерстве юстиции Республики Казахстан 6 марта 2015 года № 10404.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01.02.2017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в медицинских целях наркотических средств, психотропных веществ и их прекурсоров, подлежащих контролю в Республике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01.02.2017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К. Касымов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2015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32</w:t>
            </w:r>
          </w:p>
        </w:tc>
      </w:tr>
    </w:tbl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11.07.2023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в медицинских целях наркотических средств, психотропных веществ и прекурсоров, подлежащих контролю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и устанавливают порядок использования в медицинских целях наркотических средств, психотропных веществ и их прекурсоров, включенных в Список наркотических средств, психотропных веществ и прекурсоров, подлежащих контролю в Республике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(далее – Список).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потребления наркотических средств, психотропных веществ и их прекурсоров (далее – норматив потребления) - количество определенных наркотических средств, психотропных веществ и их прекурсоров, необходимое для потребления конкретным юридическим лицам, заявленное в уполномоченный государственный орган в сфере здравоохранения в соответствии с законодательством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оборот наркотических средств, психотропных веществ и их прекурсоров – разрешенные и контролируемые в соответствии с законодательством Республики Казахстан виды деятельности, связанные с культивированием, сбором и заготовкой наркотикосодержащих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прекурсоров;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Таблица II Списка – список наркотических средств и психотропных веществ, используемых в медицинских целях и находящихся под строгим контролем;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Таблица III Списка – список наркотических средств и психотропных веществ, используемых в медицинских целях и находящихся под контролем;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в сфере оборота наркотических средств, психотропных веществ, их аналогов и прекурсоров – орган,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средств, психотропных веществ, их аналогов и прекурсоров;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фальсифицированные лекарственные средства и медицинские изделия –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фармацевтическая деятельность – деятельность, осуществляемая в области здравоохранения по производству и (или) изготовлению, и (или)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лекарственных средств и медицинских изделий, а также обеспечением их безопасности, качества и эффективности.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наркотических средств, психотропных веществ, а также их прекурсоров в медицинских целях осуществляется в организациях здравоохранения, имеющих лицензию в сфере оборота наркотических средств, психотропных веществ и прекурсоров, выданную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подлежат учету в бумажном и (или) электронном виде все лекарственные средства, содержащие наркотические средства, психотропные вещества, а также их прекурсоры.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 медицинских целях наркотических средств, психотропных веществ и их прекурсоров, подлежащих контролю в Республике Казахстан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потребности в лекарственных средствах, содержащих наркотические средства, психотропные вещества и прекурсоры в организациях здравоохранения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Организациями здравоохранения оказывающих медицинскую помощь и (или) осуществляющих медицинскую экспертизу использование наркотических средств, психотропных веществ и их прекурсоров осуществляется в пределах нормативов потребления наркотических средств, психотропных веществ и их прекурсоров утвержденных местными органами государственного управления здравоохранением областей, городов республиканского значения и столицы.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утверждения нормативов потребления наркотических средств, психотропных веществ и их прекурсоров на следующий год, организациями здравоохранения, оказывающими медицинскую помощь и (или) осуществляющими медицинскую экспертизу, ежегодно, до 1 марта текущего года предоставляются заявки в местные органы государственного управления здравоохранением областей, городов республиканского значения и столицы: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следующий год для утверждения норматива потребления наркотических средств, подлежащих контролю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1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заявки на следующий год для утверждения норматива потребления психотропных веществ, подлежащих контролю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1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заявки на следующий год для утверждения норматива потребления прекурсоров, подлежащих контролю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1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прилагаются произведенные расчеты.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потребности в лекарственных средствах, содержащих наркотические средства и психотропные вещества, организациями здравоохранения, оказывающих медицинскую помощь, осуществляется на основании данных динамики заболеваемости и фактического потребления за предыдущий год, статистических данных и прогнозируемого количества пациентов, а также с учетом расчетных нормативов потребности в лекарственных средствах, содержащих наркотические средства на одну койку (случай) в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впервые введенных в эксплуатацию или реорганизованных организаций здравоохранения, а также для потребности в новых лекарственных средствах расчет осуществляется на основании данных о заболеваемости, статистических данных и прогнозируемого количества пациентов.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потребности в прекурсорах, осуществляется организациями здравоохранения на основании фактической потребности, с учетом данных потребления за предыдущий год и прогнозируемого остатка на 1 января следующего финансового года.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органы государственного управления здравоохранением областей, городов республиканского значения и столицы осуществляют сбор поступивших от организаций здравоохранения заявок, а также сверку расчетов: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фактическими объемами потребления за предыдущий год;</w:t>
      </w:r>
    </w:p>
    <w:bookmarkStart w:name="z1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расчетными нормативами потребности в лекарственных средствах, содержащих наркотические средства.</w:t>
      </w:r>
    </w:p>
    <w:bookmarkEnd w:id="36"/>
    <w:bookmarkStart w:name="z1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корректной заявки для каждой организации здравоохранения, оказывающей медицинскую помощь и (или) осуществляющей медицинскую экспертизу, руководителем местных органов государственного управления здравоохранением областей, городов республиканского значения и столицы или лицом, его замещающим, утверждается норматив потребления лекарственных средств, содержащих наркотические средства, психотропные вещества, а также их прекурсоров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пределах административно-территориальной единицы в течение текущего календарного года допускается внесение изменений и дополнений в утвержденные нормативы потребления организаций здравоохранения, либо утверждение норматива потребления для впервые введенной в эксплуатацию или реорганизованной организации здравоохранения.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органы государственного управления здравоохранением областей, городов республиканского значения и столицы представляют в уполномоченный орган к 15 марта текущего года сводную заявку на наркотические средства, психотропные вещества и их прекурсоры для области, города республиканского значения и столицы на следующий календарный год.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представляет в уполномоченный государственный орган в сфере оборота наркотических средств, психотропных веществ, их аналогов и прекурсоров к 1 апреля текущего года на следующий календарный год обобщенную заявку на наркотические средства, психотропные вещества и их прекурсоры для использования в медицинских целях в Республике Казахстан.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Отпуск лекарственных средств, содержащих наркотические средства, психотропные вещества, а также и их прекурсоров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Назначение лекарственных средств, содержащих наркотические средства, психотропные вещества фиксируется в медицинских документах пациента, формы которых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с указанием разовой дозы, способа и кратности приема (введения), длительности курса лечения.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медицинской помощи в форме скорой медицинской помощи, санитарной авиации, медицинской помощи при чрезвычайных ситуациях, а также при посещении пациентов мобильной бригадой паллиативной помощи на дому (далее – мобильные бригады) лекарственные средства, содержащие наркотические средства, психотропные вещества, назначаются врачом выездной бригады скорой медицинской помощи или врачом отделения неотложной помощи (помощи на дому) организации здравоохранения.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врачей в составе выездных бригад скорой медицинской помощи и мобильных бригад, назначение лекарственных средств, содержащих наркотические средства, психотропные вещества, производится фельдшером бригады.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применения лекарственных средств, содержащих наркотические средства, психотропные вещества, производится после оказания экстренной медицинской помощи пациенту.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Применение (введение, прием, наложение) лекарственных средств, содержащих наркотические средства, при лечении пациента в стационарных условиях, производится под наблюдением медицинского персонала.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замена этикеток, расфасовка, рассыпка, переливание и перекладывание в другую упаковку (тару) лекарственных средств, содержащих наркотические средства, психотропные вещества.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Лекарственные средства, содержащие наркотические средства, психотропные вещества, а также их прекурсоры отпускаются: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 здравоохранения, имеющим лицензию на право работы в сфере оборота наркотических средств, психотропных веществ и их прекурсоров в системе здравоохранения, на основании требования и доверенности;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населению по рецепту врача за исключением калия перманганата в фасовке 3,0 и 5,0 грамм.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структурные подразделения организации здравоохранения лекарственные средства, содержащие наркотические средства, психотропные вещества, а также их прекурсоры отпускаются на основании требования.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 лекарственные средства, содержащие наркотические средства, психотропные вещества, а также их прекурсоры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населенном пункте аптек, имеющих лицензию на осуществление деятельности, связанной с оборотом наркотических средств, психотропных веществ и прекурсоров, обеспечение пациентов в амбулаторных условиях осуществляется через медицинские организации, имеющих лицензию на деятельность, связанную с оборотом наркотических средств, психотропных веществ и прекурсоров.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организации здравоохранения на получение наркотических средств, психотропных веществ и их прекурсоров выписываются отдельно от требований на другие лекарственные средства, с указанием их количеств прописью, заверяются подписью руководителя организации здравоохранения или его заместителя и скрепляются печатью организации.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выписывания, учета и хранения рецептов на лекарственные средства, содержащие наркотические средства, психотропные вещества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21579).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и учет лекарственных средств, содержащих наркотические средства, психотропные вещества, а также их прекурсоров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Доступ в помещения хранения лекарственных средств, содержащих наркотические средства, психотропные вещества, а также их прекурсоров, осуществляется лицами, допущенными к работе с ними.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работе по хранению, учету и отпуску лекарственных средств, содержащих наркотические средства, психотропные вещества, а также их прекурсоров, допускаются лица, соответствующие Квалификационными требованиями, для деятельности, связанной с оборотом наркотических средств, психотропных веществ и прекурсоров,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943 (зарегистрирован в Реестре государственной регистрации нормативных правовых актов под № 10293).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допущенных к работе с лекарственными средствами, содержащими наркотические средства, психотропные вещества, а также с их прекурсорами утверждается приказом руководителя организации здравоохранения один раз в три года.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лиц, допущенных к работе с лекарственными средствами, содержащими наркотические средства, психотропные вещества, а также с их прекурсорами, в Список лиц вносятся соответствующие изменения и дополнения.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хранения лекарственных средств, содержащих наркотические средства, психотропные вещества, а также их прекурсоры, сейфы и шкафы находятся в закрытом состоянии. После окончания рабочего дня они опечатываются и (или) пломбируются. Ключи, печать и (или) пломбир хранятся у ответственного лица.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документы по приходу и расходу лекарственных средств, содержащих наркотические средства, психотропные вещества, а также их прекурсоров (счета-фактуры, накладные, доверенности, требования) хранятся в подшитом, опечатанном виде по месяцам и годам у ответственного лица в условиях, обеспечивающих их сохранность в сейфах или металлических шкафах в помещении хранения.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по приходу и расходу лекарственных средств, содержащих наркотические средства, психотропные вещества Таблицы II Списка хранятся в течение пяти лет, содержащих наркотические средства, психотропные вещества Таблицы III Списка, а также их прекурсоры Таблицы IV Списка – в течение одного года, не считая текущего. После истечения сроков хранения документы уничтожаются путем сжигания, в присутствии постоянно действующей комиссии, назначенной руководителем этой организации.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отделениях (кабинетах) организаций здравоохранения запас лекарственных средств, содержащих наркотические средства, психотропные вещества Таблицы II Списка не превышает потребности пяти календарных дней, в помещениях хранения – девяноста календарных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экстренной медицинской помощи в вечернее, ночное время, а также в праздничные и выходные дни в организации здравоохранения, создается запас, не превышающий пятидневной потребности.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организациях здравоохранения, осуществляющих медицинскую экспертную деятельность, лекарственные средства, содержащие наркотические средства, психотропные вещества и их прекурсоры, оставшиеся после испытаний (анализов) хранятся в течение трех месяцев, после чего возвращаются заявителям. Факт возврата лекарственных средств оформляется соответствующим актом о возврате лекарственных средств (произвольной формы) сотрудником организации здравоохранения, осуществляющей медицинскую экспертную деятельность.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Лекарственные средства, содержащие наркотические средства, психотропные вещества, а также их прекурсоры, в организациях здравоохранения подлежат учету в пронумерованном, прошнурованном, скрепленном печатями и подписями руководителей организации здравоохранения и территориальных подразделений государственного органа в сфере обращения лекарственных средств, медицинских изделий журналах учета: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аптечных складах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 хранения, в отделениях (кабинетах)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помещении хранения аптеки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постах медицинских сестер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объектах производства, в испытательных лабораториях (центра)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Учет приема лекарственных средств для поддерживающей терапии агонистами опиоидов в амбулаторных условиях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организациях здравоохранения, осуществляющих фармацевтическую деятельность в виде производства лекарственных средств, а также в испытательных лабораториях (центрах) учету подлежат также реактивы, активные фармацевтические ингредиенты (субстанции), содержащие наркотические средства, психотропные вещества, а также их прекурсоры.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активных фармацевтических ингредиентов (субстанций), содержащих наркотические средства, психотропные вещества и их прекурсоры, используемые при производстве лекарственных средств ведется в журнале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журнале учета на первой странице указывается перечень лекарственных средств, содержащих наркотические средства, психотропные вещества, а также их прекурсоров. Для каждого наименования или лекарственной формы, дозировки, фасовки лекарственного средства отводится отдельный лист (разворот). Поступление отражается по каждому приходному документу с указанием номера и даты. Расход записывается дневными итогами (ежедневные записи). Журналы учета ведутся в течение одного года.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первое число каждого месяца фактическое наличие лекарственных средств, содержащих наркотических средств, психотропных веществ и их прекурсоров содержащих сверяется с книжным остатком, с составлением акта сверки лекарственных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инвентаризации фактические остатки лекарственных средств, содержащих наркотические средства, психотропные вещества, а также их прекурсоры устанавливаются по отдельной инвентаризационной ведомости.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расхождении фактических остатков с книжными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 и органа внутренних дел.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Отчет о фактическом расходе за год лекарственных средств, содержащих наркотические средства, психотропные вещества, а также их прекурсоров, предоставляется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организациями здравоохранения в территориальные подразделения государственного органа в сфере обращения лекарственных средств и медицинских изделий ежегодно, до 1 марта года, следующего за отчетным годом;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органом в сфере обращения лекарственных средств и медицинских изделий в уполномоченный орган ежегодно, до 15 марта года, следующего за отчетным годом.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Уничтожение лекарственных средств, а также сырья, материалов, остатков материалов, проб, отходов, полупродуктов, содержащих наркотические средства, психотропные вещества и их прекурсоры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организациях здравоохранения, оказывающих стационарную медицинскую помощь, подлежат сбору пустые флаконы и ампулы от лекарственных средств, содержащих наркотические средства, психотропные вещества Таблицы II Списка, а также ампулы, содержимое которых использовано частично.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пустых ампул учитывается при сверке фактического количества лекарственных средств, содержащих наркотических средств, психотропных веществ Таблицы II Списка с книжным остатком.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Приказом руководителя организации здравоохранения, оказывающая первичную медико-санитарную помощь, на медицинского работника, ответственного за оформление справки о смерти, возлагается устное оповещение родственников умершего пациента о необходимости сдачи в организацию здравоохранения неиспользованных лекарственных средств, содержащих наркотические и психотропные вещества Таблицы II Списка.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здравоохранения, организует прием и учет неиспользованных лекарственных средств, содержащих наркотические средства и психотропные вещества Таблицы II Списка, оставшихся после пациентов, умерших на дому и проводит сверку расхода лекарственного средства, содержащих наркотические средства и психотропные вещества Таблицы II Списка на предмет соответствия остатка неиспользованных лекарственных средств с момента получения последнего рецепта и датой смерти пациента. Прием оформляется актом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сданных лекарственных средствах регистрируются в пронумерованном, прошнурованном, скрепленном печатью организации и подписью руководителя, журнале,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по каждому наименованию лекарственного средства ставится дата уничтожения, а также отметка о его количестве и способе уничтожения.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Сданные родственниками умершего пациента лекарственные средства, содержащие наркотические средства и психотропные вещества Таблицы II Списка, хранятся отдельно от других лекарственных средств в опечатанном и (или) запломбированном сейфе или в металлическом шкафе до их уничтожения. Ключи, печать и (или) пломбир хранятся у ответственного лица.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уничтожения лекарственных средств, содержащих наркотические средства, психотропные вещества Таблицы II Списка, не соответствующие требованиям законодательства Республики Казахстан, с истекшим сроком годности, пришедших в негодность, фальсифицированных, сданных родственниками умерших больных, пустые флаконы и ампулы, в том числе содержимое которых частично использовано, а также бой, брак, субстанции, сырье, материалы, остатки материалов, проб, отходов, полупродуктов, не подлежащих дальнейшей переработке после производства лекарственных средств и (или) испытаний (анализов), не относящихся к лекарственным средствам, содержащие наркотические средства, психотропные вещества Таблицы II Списка, в организации здравоохранения, приказом руководителя, создается постоянно действующая комиссия (далее – Комиссия), в составе которой присутствует руководитель и ответственное лицо организации, представитель уполномоченного государственного органа в сфере оборота наркотических средств, психотропных веществ, их аналогов и прекурсоров.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 мере накопления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в организациях здравоохранения, в том числе осуществляющих фармацевтическую деятельность в виде производства лекарственных средств, в испытательных лабораториях (центрах), в присутствии Комиссии производится уничтожение: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твердых лекарственных форм (таблетки, драже, капсулы, гранулы, порошки), содержащих водорастворимые субстанции, после дробления до порошкообразного состояния путем разведения водой в соотношении 1:100 и сливания в канализацию;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твердых лекарственных форм (порошки, таблетки, капсулы, трансдермальные пластыри), содержащих субстанции, нерастворимых в воде, уничтожаются путем сжигания;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мягких лекарственных форм (мази, суппозитории), жидких лекарственных форм (растворы для инъекций в ампулах, пакетах, флаконах, растворы для орального применения, микстуры, капли) путем раздавливания с последующим разведением содержимого водой в соотношении 1:100 и сливанием образующегося раствора в канализацию. Остатки ампул, пакетов, флаконов, аэрозольных баллонов и иной тары, уничтожаются путем утилизации;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жидкостей, оставшихся после испытаний (анализов) и производства, путем разведения водой в соотношении 1:100, нейтрализацией и сливом образующейся суспензии или раствора в канализацию.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Факт уничтожения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оформляется актом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утверждения норматива потребления наркотических средств, подлежащих контролю в Республике Казахстан на 20_____год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bookmarkEnd w:id="99"/>
    <w:bookmarkStart w:name="z1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100"/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для утверждения норматива потребления наркотических средств, подлежащих контролю в Республике Казахстан на 20_____год.</w:t>
      </w:r>
    </w:p>
    <w:bookmarkEnd w:id="101"/>
    <w:bookmarkStart w:name="z1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1-Ф.</w:t>
      </w:r>
    </w:p>
    <w:bookmarkEnd w:id="102"/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следующий календарный год.</w:t>
      </w:r>
    </w:p>
    <w:bookmarkEnd w:id="104"/>
    <w:bookmarkStart w:name="z1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bookmarkEnd w:id="105"/>
    <w:bookmarkStart w:name="z1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687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наркотического средства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(Сумма граф 6 + 7 + 8)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стационарной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амбулаторной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помощи, мобильных бригад санитарной авиации и в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232" w:id="112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2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"Заявка для утверждения норматива потребления наркотических средств, подлежащих контролю в Республике Казахстан на 20_____год"</w:t>
      </w:r>
      <w:r>
        <w:br/>
      </w:r>
      <w:r>
        <w:rPr>
          <w:rFonts w:ascii="Times New Roman"/>
          <w:b/>
          <w:i w:val="false"/>
          <w:color w:val="000000"/>
        </w:rPr>
        <w:t>(Индекс: 1-Ф, ежегодная)</w:t>
      </w:r>
    </w:p>
    <w:bookmarkEnd w:id="113"/>
    <w:bookmarkStart w:name="z2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"/>
    <w:bookmarkStart w:name="z2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для утверждения норматива потребления наркотических средств, подлежащих контролю в Республике Казахстан на 20_____год" (далее – Форма).</w:t>
      </w:r>
    </w:p>
    <w:bookmarkEnd w:id="115"/>
    <w:bookmarkStart w:name="z2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16"/>
    <w:bookmarkStart w:name="z2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bookmarkEnd w:id="117"/>
    <w:bookmarkStart w:name="z2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форме административных данных:</w:t>
      </w:r>
    </w:p>
    <w:bookmarkEnd w:id="118"/>
    <w:bookmarkStart w:name="z2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лекарственная форма –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bookmarkEnd w:id="119"/>
    <w:bookmarkStart w:name="z2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наркотические средства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года.</w:t>
      </w:r>
    </w:p>
    <w:bookmarkEnd w:id="120"/>
    <w:bookmarkStart w:name="z2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1"/>
    <w:bookmarkStart w:name="z2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22"/>
    <w:bookmarkStart w:name="z2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наркотического средства;</w:t>
      </w:r>
    </w:p>
    <w:bookmarkEnd w:id="123"/>
    <w:bookmarkStart w:name="z2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лекарственная форма (раствор для инъекций, таблетки, капсулы, порошок для приема внутрь и другие);</w:t>
      </w:r>
    </w:p>
    <w:bookmarkEnd w:id="124"/>
    <w:bookmarkStart w:name="z2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дозировка (10 мг, 1 мл, 5 % и другие);</w:t>
      </w:r>
    </w:p>
    <w:bookmarkEnd w:id="125"/>
    <w:bookmarkStart w:name="z2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(мг, мл, % и другие);</w:t>
      </w:r>
    </w:p>
    <w:bookmarkEnd w:id="126"/>
    <w:bookmarkStart w:name="z2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потребность наркотических средств для стационарной помощи;</w:t>
      </w:r>
    </w:p>
    <w:bookmarkEnd w:id="127"/>
    <w:bookmarkStart w:name="z2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потребность наркотических средств для амбулаторной помощи;</w:t>
      </w:r>
    </w:p>
    <w:bookmarkEnd w:id="128"/>
    <w:bookmarkStart w:name="z2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потребность наркотических средств для скорой помощи, мобильных бригад санитарной авиации и в чрезвычайных ситуациях;</w:t>
      </w:r>
    </w:p>
    <w:bookmarkEnd w:id="129"/>
    <w:bookmarkStart w:name="z2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итоговое количество потребности наркотических средств: (сумма граф 6 + 7 + 8).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утверждения норматива потребления психотропных веществ, подлежащих контролю в Республике Казахстан на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bookmarkStart w:name="z2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131"/>
    <w:bookmarkStart w:name="z2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для утверждения норматива потребления психотропных веществ, подлежащих контролю в Республике Казахстан на 20____ год.</w:t>
      </w:r>
    </w:p>
    <w:bookmarkEnd w:id="132"/>
    <w:bookmarkStart w:name="z2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2-Ф.</w:t>
      </w:r>
    </w:p>
    <w:bookmarkEnd w:id="133"/>
    <w:bookmarkStart w:name="z2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34"/>
    <w:bookmarkStart w:name="z2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следующий календарный год.</w:t>
      </w:r>
    </w:p>
    <w:bookmarkEnd w:id="135"/>
    <w:bookmarkStart w:name="z2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bookmarkEnd w:id="136"/>
    <w:bookmarkStart w:name="z2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bookmarkEnd w:id="137"/>
    <w:bookmarkStart w:name="z2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687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психотропных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286" w:id="14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 и отчество (при его наличии)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28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"Заявка для утверждения норматива потребления психотропных веществ, подлежащих контролю в Республике Казахстан на 20____ год"</w:t>
      </w:r>
    </w:p>
    <w:bookmarkEnd w:id="144"/>
    <w:bookmarkStart w:name="z28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2-Ф, ежегодная)</w:t>
      </w:r>
    </w:p>
    <w:bookmarkEnd w:id="145"/>
    <w:bookmarkStart w:name="z29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"/>
    <w:bookmarkStart w:name="z2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для утверждения норматива потребления психотропных веществ, подлежащих контролю в Республике Казахстан на 20____ год" (далее – Форма).</w:t>
      </w:r>
    </w:p>
    <w:bookmarkEnd w:id="147"/>
    <w:bookmarkStart w:name="z2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48"/>
    <w:bookmarkStart w:name="z2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bookmarkEnd w:id="149"/>
    <w:bookmarkStart w:name="z2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форме административных данных:</w:t>
      </w:r>
    </w:p>
    <w:bookmarkEnd w:id="150"/>
    <w:bookmarkStart w:name="z2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лекарственная форма –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bookmarkEnd w:id="151"/>
    <w:bookmarkStart w:name="z2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психотропные вещества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1971 года.</w:t>
      </w:r>
    </w:p>
    <w:bookmarkEnd w:id="152"/>
    <w:bookmarkStart w:name="z2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3"/>
    <w:bookmarkStart w:name="z2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54"/>
    <w:bookmarkStart w:name="z2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психотропного вещества;</w:t>
      </w:r>
    </w:p>
    <w:bookmarkEnd w:id="155"/>
    <w:bookmarkStart w:name="z3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лекарственная форма (раствор для инъекций, таблетки, капсулы порошок для приема внутрь и другие);</w:t>
      </w:r>
    </w:p>
    <w:bookmarkEnd w:id="156"/>
    <w:bookmarkStart w:name="z3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дозировка (10 мг, 1 мл, 5 % и другие);</w:t>
      </w:r>
    </w:p>
    <w:bookmarkEnd w:id="157"/>
    <w:bookmarkStart w:name="z3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(10 мг, 1 мл, 5 % и другие);</w:t>
      </w:r>
    </w:p>
    <w:bookmarkEnd w:id="158"/>
    <w:bookmarkStart w:name="z3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заявляемое количество психотропного вещества.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утверждения норматива потребления прекурсоров, подлежащих контролю в Республике Казахстан на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bookmarkStart w:name="z3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160"/>
    <w:bookmarkStart w:name="z3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для утверждения норматива потребления прекурсоров, подлежащих контролю в Республике Казахстан на 20____ год.</w:t>
      </w:r>
    </w:p>
    <w:bookmarkEnd w:id="161"/>
    <w:bookmarkStart w:name="z3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3-Ф.</w:t>
      </w:r>
    </w:p>
    <w:bookmarkEnd w:id="162"/>
    <w:bookmarkStart w:name="z3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63"/>
    <w:bookmarkStart w:name="z3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следующий календарный год.</w:t>
      </w:r>
    </w:p>
    <w:bookmarkEnd w:id="164"/>
    <w:bookmarkStart w:name="z3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bookmarkEnd w:id="165"/>
    <w:bookmarkStart w:name="z3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республиканского значения и столицы заявки.</w:t>
      </w:r>
    </w:p>
    <w:bookmarkEnd w:id="166"/>
    <w:bookmarkStart w:name="z3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687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прекурсоров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прекурсора в одной единице,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граммов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338" w:id="172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34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"Заявка для утверждения норматива потребления прекурсоров, подлежащих контролю в Республике Казахстан на 20____ год" (Индекс: 3-Ф, ежегодная)</w:t>
      </w:r>
    </w:p>
    <w:bookmarkEnd w:id="173"/>
    <w:bookmarkStart w:name="z34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"/>
    <w:bookmarkStart w:name="z3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для утверждения норматива потребления прекурсоров, подлежащих контролю в Республике Казахстан на 20____ год" (далее – Форма).</w:t>
      </w:r>
    </w:p>
    <w:bookmarkEnd w:id="175"/>
    <w:bookmarkStart w:name="z3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76"/>
    <w:bookmarkStart w:name="z3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bookmarkEnd w:id="177"/>
    <w:bookmarkStart w:name="z3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форме административных данных:</w:t>
      </w:r>
    </w:p>
    <w:bookmarkEnd w:id="178"/>
    <w:bookmarkStart w:name="z34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прекурсоры – вещества, используемые при производстве, изготовлении, переработке наркотических средств, психотропных веществ, их аналогов, включенные в Список наркотических средств, психотропных веществ и прекурсоров, подлежащих контролю в Республике Казахстан в соответствии с законодательством Республики Казахстан, международными договорами Республики Казахстан, в том числе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1988 года.</w:t>
      </w:r>
    </w:p>
    <w:bookmarkEnd w:id="179"/>
    <w:bookmarkStart w:name="z34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0"/>
    <w:bookmarkStart w:name="z34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81"/>
    <w:bookmarkStart w:name="z34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прекурсоров;</w:t>
      </w:r>
    </w:p>
    <w:bookmarkEnd w:id="182"/>
    <w:bookmarkStart w:name="z3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единица измерения (порошок, раствор и другие);</w:t>
      </w:r>
    </w:p>
    <w:bookmarkEnd w:id="183"/>
    <w:bookmarkStart w:name="z3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прекурсора в одной единице, грамм;</w:t>
      </w:r>
    </w:p>
    <w:bookmarkEnd w:id="184"/>
    <w:bookmarkStart w:name="z3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заявляемое количество прекурсоров в единицах;</w:t>
      </w:r>
    </w:p>
    <w:bookmarkEnd w:id="185"/>
    <w:bookmarkStart w:name="z3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заявляемое количество прекурсоров в граммах.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</w:p>
    <w:bookmarkEnd w:id="187"/>
    <w:bookmarkStart w:name="z1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потребности в лекарственных средствах,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 на одну койку (случай) в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 или отделения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содержащих наркотические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 1%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5 мг, таблетки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10 мг, таблетки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1%-1,0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2%-1,0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0,0 05%- 2мл* (амп)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12.5 мкг/ч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25мкг/ч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50мкг/ч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Проф.патологическое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Гнойная хирургия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беременных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Дерматовенерологичеcкое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Радиорентгенологическое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участковой больнице, включая амбулаторный прием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и амбулатория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поликлиника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диспансер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диспансер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случаев оказания скорой мед.помощи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паллиативной помощи (хоспис)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</w:tbl>
    <w:bookmarkStart w:name="z1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содержащих наркотические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75мкг/ч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(пластырь) 100мкг/ч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40 мг /20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20 мг /10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10 мг /5 мг,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 5 мг/2,5 мг, таблетки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*расчетный норматив на Фентанил 0,005% в ампулах по 2 мл составляет не более 18 ампул на одного пациента, оперируемого под общим обезболиванием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здравоохранением)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области/города)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2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потребления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на 20_____ год</w:t>
      </w:r>
    </w:p>
    <w:bookmarkEnd w:id="191"/>
    <w:p>
      <w:pPr>
        <w:spacing w:after="0"/>
        <w:ind w:left="0"/>
        <w:jc w:val="both"/>
      </w:pPr>
      <w:bookmarkStart w:name="z125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наркотическое средство, лекарственная форма, 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психотропное вещество, лекарственная форма, 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9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на лекарственные средства, содержащие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прекурсоры</w:t>
      </w:r>
    </w:p>
    <w:bookmarkEnd w:id="194"/>
    <w:bookmarkStart w:name="z1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 20____г.</w:t>
      </w:r>
    </w:p>
    <w:bookmarkEnd w:id="195"/>
    <w:p>
      <w:pPr>
        <w:spacing w:after="0"/>
        <w:ind w:left="0"/>
        <w:jc w:val="both"/>
      </w:pPr>
      <w:bookmarkStart w:name="z130" w:id="1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лицензия на виды деятельности, связанные с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должность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каких целей (обоснование)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содержащего наркотическое средство, психотропное вещество или их прекурсора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затребованного прописью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отпущенного прописью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97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 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на аптечных складах</w:t>
      </w:r>
    </w:p>
    <w:bookmarkEnd w:id="198"/>
    <w:p>
      <w:pPr>
        <w:spacing w:after="0"/>
        <w:ind w:left="0"/>
        <w:jc w:val="both"/>
      </w:pPr>
      <w:bookmarkStart w:name="z134" w:id="199"/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 по приходу с остатком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за 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отпущено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в отделениях (кабинетах)</w:t>
      </w:r>
    </w:p>
    <w:bookmarkEnd w:id="200"/>
    <w:p>
      <w:pPr>
        <w:spacing w:after="0"/>
        <w:ind w:left="0"/>
        <w:jc w:val="both"/>
      </w:pPr>
      <w:bookmarkStart w:name="z137" w:id="201"/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здравоохранения 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Отделение (кабинет)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средства, содержащего наркотическое средство,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психотропное вещество, лекарственная форма, дозировка или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подпись отпустившего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получено, № и дата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подпись получившего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вещества, а также их прекурсоров в аптеке</w:t>
      </w:r>
    </w:p>
    <w:bookmarkEnd w:id="202"/>
    <w:p>
      <w:pPr>
        <w:spacing w:after="0"/>
        <w:ind w:left="0"/>
        <w:jc w:val="both"/>
      </w:pPr>
      <w:bookmarkStart w:name="z140" w:id="2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лекарственного средства, содержащего наркотические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психотропные вещества, лекарственная форма, дозировка, или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1-е число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приход с остатком за месяц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расхода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месяц по каждому виду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 по всем видам расхода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месяца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н</w:t>
            </w:r>
          </w:p>
        </w:tc>
      </w:tr>
    </w:tbl>
    <w:bookmarkStart w:name="z14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лекарственных средств, содержащих наркотические средства,</w:t>
      </w:r>
      <w:r>
        <w:br/>
      </w:r>
      <w:r>
        <w:rPr>
          <w:rFonts w:ascii="Times New Roman"/>
          <w:b/>
          <w:i w:val="false"/>
          <w:color w:val="000000"/>
        </w:rPr>
        <w:t>психотропные вещества и их прекурсоры на постах медицинских сестер</w:t>
      </w:r>
    </w:p>
    <w:bookmarkEnd w:id="204"/>
    <w:p>
      <w:pPr>
        <w:spacing w:after="0"/>
        <w:ind w:left="0"/>
        <w:jc w:val="both"/>
      </w:pPr>
      <w:bookmarkStart w:name="z143" w:id="2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средства, дозировка, фасовка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получено, № и дата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подпись получившего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истории болезни и Ф.И.О. (при его наличии) пациента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подпись выдавшего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реактивов, лекарственных средств, активных фармацевтических</w:t>
      </w:r>
      <w:r>
        <w:br/>
      </w:r>
      <w:r>
        <w:rPr>
          <w:rFonts w:ascii="Times New Roman"/>
          <w:b/>
          <w:i w:val="false"/>
          <w:color w:val="000000"/>
        </w:rPr>
        <w:t>ингредиентов (субстанций), содержащих наркотические средства, психотропные</w:t>
      </w:r>
      <w:r>
        <w:br/>
      </w:r>
      <w:r>
        <w:rPr>
          <w:rFonts w:ascii="Times New Roman"/>
          <w:b/>
          <w:i w:val="false"/>
          <w:color w:val="000000"/>
        </w:rPr>
        <w:t>вещества и их прекурсоры, поступающих в испытательную лабораторию (центр) и объекты производства</w:t>
      </w:r>
    </w:p>
    <w:bookmarkEnd w:id="206"/>
    <w:p>
      <w:pPr>
        <w:spacing w:after="0"/>
        <w:ind w:left="0"/>
        <w:jc w:val="both"/>
      </w:pPr>
      <w:bookmarkStart w:name="z146" w:id="2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испытательной лаборатории (центра)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средства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п/п, т.е. № анализа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№ документа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получено, ед.изм.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испытания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Израсходованное количество на анализ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испытаний, количество испытаний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и расписка аналитика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 анализа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принявшего остатки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передаче в аптечную орган. или уничтожении, количество, акта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зав. лабораторией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учета приема лекарственных средств поддерживающей терапии агонистами опиоидов</w:t>
      </w:r>
    </w:p>
    <w:bookmarkEnd w:id="208"/>
    <w:p>
      <w:pPr>
        <w:spacing w:after="0"/>
        <w:ind w:left="0"/>
        <w:jc w:val="both"/>
      </w:pPr>
      <w:bookmarkStart w:name="z149" w:id="2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Медицинской карты амбулаторного пациента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наркотического средства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Кратность, способ употребления, длительность, изменения дозы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подпись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препарата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выдавшего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активных фармацевтических ингредиентов (субстанций),</w:t>
      </w:r>
      <w:r>
        <w:br/>
      </w:r>
      <w:r>
        <w:rPr>
          <w:rFonts w:ascii="Times New Roman"/>
          <w:b/>
          <w:i w:val="false"/>
          <w:color w:val="000000"/>
        </w:rPr>
        <w:t>содержащих наркотические средства, психотропные вещества и их прекурсоры,</w:t>
      </w:r>
      <w:r>
        <w:br/>
      </w:r>
      <w:r>
        <w:rPr>
          <w:rFonts w:ascii="Times New Roman"/>
          <w:b/>
          <w:i w:val="false"/>
          <w:color w:val="000000"/>
        </w:rPr>
        <w:t>используемые при производстве лекарственных средств</w:t>
      </w:r>
    </w:p>
    <w:bookmarkEnd w:id="210"/>
    <w:p>
      <w:pPr>
        <w:spacing w:after="0"/>
        <w:ind w:left="0"/>
        <w:jc w:val="both"/>
      </w:pPr>
      <w:bookmarkStart w:name="z152" w:id="2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производство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bookmarkStart w:name="z155" w:id="2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bookmarkStart w:name="z15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наркотических средств, психотропных веществ и их прекурсоров</w:t>
      </w:r>
      <w:r>
        <w:br/>
      </w:r>
      <w:r>
        <w:rPr>
          <w:rFonts w:ascii="Times New Roman"/>
          <w:b/>
          <w:i w:val="false"/>
          <w:color w:val="000000"/>
        </w:rPr>
        <w:t>за ___________________ месяц 20____ года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книжный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фактический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книжным остатком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" w:id="215"/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_________________________________________ должность,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расходе лекарственных средств, содержащих наркотические средства, психотропные вещества, а также их прекурсоров за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государственного органа в сфере обращения лекарственных средств и медицинских изделий, Министерство здравоохранения Республики Казахстан.</w:t>
      </w:r>
    </w:p>
    <w:bookmarkStart w:name="z3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https://www.gov.kz/memleket/entities/dsm.</w:t>
      </w:r>
    </w:p>
    <w:bookmarkEnd w:id="216"/>
    <w:bookmarkStart w:name="z3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 фактическом расходе лекарственных средств, содержащих наркотические средства, психотропные вещества, а также их прекурсоров за 20_____ год.</w:t>
      </w:r>
    </w:p>
    <w:bookmarkEnd w:id="217"/>
    <w:bookmarkStart w:name="z3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4-Ф.</w:t>
      </w:r>
    </w:p>
    <w:bookmarkEnd w:id="218"/>
    <w:bookmarkStart w:name="z3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219"/>
    <w:bookmarkStart w:name="z3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года.</w:t>
      </w:r>
    </w:p>
    <w:bookmarkEnd w:id="220"/>
    <w:bookmarkStart w:name="z3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организаций, представляющих форму, предназначенную для сбора административных данных на безвозмездной основе:</w:t>
      </w:r>
    </w:p>
    <w:bookmarkEnd w:id="221"/>
    <w:bookmarkStart w:name="z3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здравоохранения;</w:t>
      </w:r>
    </w:p>
    <w:bookmarkEnd w:id="222"/>
    <w:bookmarkStart w:name="z3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государственного органа в сфере обращения лекарственных средств и медицинских изделий;</w:t>
      </w:r>
    </w:p>
    <w:bookmarkEnd w:id="223"/>
    <w:bookmarkStart w:name="z3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 в сфере обращения лекарственных средств и медицинских изделий.</w:t>
      </w:r>
    </w:p>
    <w:bookmarkEnd w:id="224"/>
    <w:bookmarkStart w:name="z3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25"/>
    <w:bookmarkStart w:name="z3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до 1 марта года, следующего за отчетным годом представляют в территориальные подразделения государственного органа в сфере обращения лекарственных средств и медицинских изделий;</w:t>
      </w:r>
    </w:p>
    <w:bookmarkEnd w:id="226"/>
    <w:bookmarkStart w:name="z3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в сфере обращения лекарственных средств и медицинских изделий до 15 марта года, следующего за отчетным годом представляет в уполномоченный орган.</w:t>
      </w:r>
    </w:p>
    <w:bookmarkEnd w:id="227"/>
    <w:bookmarkStart w:name="z3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687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402" w:id="23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40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фактическом расходе лекарственных средств, содержащих наркотические средства, психотропные вещества, а также их прекурсоров за 20_____ год" </w:t>
      </w:r>
    </w:p>
    <w:bookmarkEnd w:id="234"/>
    <w:bookmarkStart w:name="z40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4-Ф, ежегодная)</w:t>
      </w:r>
    </w:p>
    <w:bookmarkEnd w:id="235"/>
    <w:bookmarkStart w:name="z40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6"/>
    <w:bookmarkStart w:name="z4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расходе лекарственных средств, содержащих наркотические средства, психотропные вещества, а также их прекурсоров за 20_____ год" (далее – Форма).</w:t>
      </w:r>
    </w:p>
    <w:bookmarkEnd w:id="237"/>
    <w:bookmarkStart w:name="z4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раз в год до 15 марта года, следующего за отчетным годом.</w:t>
      </w:r>
    </w:p>
    <w:bookmarkEnd w:id="238"/>
    <w:bookmarkStart w:name="z4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239"/>
    <w:bookmarkStart w:name="z4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240"/>
    <w:bookmarkStart w:name="z4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Термины и определения, используемые в форме административных данных:</w:t>
      </w:r>
    </w:p>
    <w:bookmarkEnd w:id="241"/>
    <w:bookmarkStart w:name="z4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242"/>
    <w:bookmarkStart w:name="z4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лекарственная форма –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bookmarkEnd w:id="243"/>
    <w:bookmarkStart w:name="z4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наркотические средства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года;</w:t>
      </w:r>
    </w:p>
    <w:bookmarkEnd w:id="244"/>
    <w:bookmarkStart w:name="z4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прекурсоры – вещества, используемые при производстве, изготовлении, переработке наркотических средств, психотропных веществ, их аналогов, включенные в Список наркотических средств, психотропных веществ и прекурсоров, подлежащих контролю в Республике Казахстан в соответствии с законодательством Республики Казахстан, международными договорами Республики Казахстан, в том числе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1988 года;</w:t>
      </w:r>
    </w:p>
    <w:bookmarkEnd w:id="245"/>
    <w:bookmarkStart w:name="z4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психотропные вещества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1971 года.</w:t>
      </w:r>
    </w:p>
    <w:bookmarkEnd w:id="246"/>
    <w:bookmarkStart w:name="z41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7"/>
    <w:bookmarkStart w:name="z4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48"/>
    <w:bookmarkStart w:name="z4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лекарственных средств, содержащих наркотические средства, психотропные вещества, а также их прекурсоров;</w:t>
      </w:r>
    </w:p>
    <w:bookmarkEnd w:id="249"/>
    <w:bookmarkStart w:name="z4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лекарственная форма (раствор для инъекций, таблетки, капсулы порошок для приема внутрь и другие);</w:t>
      </w:r>
    </w:p>
    <w:bookmarkEnd w:id="250"/>
    <w:bookmarkStart w:name="z4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дозировка (10 мг, 1 мл, 5 % и другие);</w:t>
      </w:r>
    </w:p>
    <w:bookmarkEnd w:id="251"/>
    <w:bookmarkStart w:name="z4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(мг, мл, % и другие);</w:t>
      </w:r>
    </w:p>
    <w:bookmarkEnd w:id="252"/>
    <w:bookmarkStart w:name="z4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остаток лекарственных средств на начало отчетного года;</w:t>
      </w:r>
    </w:p>
    <w:bookmarkEnd w:id="253"/>
    <w:bookmarkStart w:name="z4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приход лекарственных средств за отчетный год;</w:t>
      </w:r>
    </w:p>
    <w:bookmarkEnd w:id="254"/>
    <w:bookmarkStart w:name="z4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расход лекарственных средств за отчетный год;</w:t>
      </w:r>
    </w:p>
    <w:bookmarkEnd w:id="255"/>
    <w:bookmarkStart w:name="z4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остаток лекарственных средств на конец отчетного года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лекарственных средств, содержащих наркотические средства, психотропные вещества</w:t>
      </w:r>
      <w:r>
        <w:br/>
      </w:r>
      <w:r>
        <w:rPr>
          <w:rFonts w:ascii="Times New Roman"/>
          <w:b/>
          <w:i w:val="false"/>
          <w:color w:val="000000"/>
        </w:rPr>
        <w:t>Таблицы II Списка, оставшихся после смерти пациента</w:t>
      </w:r>
      <w:r>
        <w:br/>
      </w:r>
      <w:r>
        <w:rPr>
          <w:rFonts w:ascii="Times New Roman"/>
          <w:b/>
          <w:i w:val="false"/>
          <w:color w:val="000000"/>
        </w:rPr>
        <w:t>от "___" _____________ 20___г.</w:t>
      </w:r>
    </w:p>
    <w:bookmarkEnd w:id="257"/>
    <w:p>
      <w:pPr>
        <w:spacing w:after="0"/>
        <w:ind w:left="0"/>
        <w:jc w:val="both"/>
      </w:pPr>
      <w:bookmarkStart w:name="z164" w:id="2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адрес умершего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нижеподписавшиеся: составили настоящий акт о том, что родственником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умершего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родственника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переданы в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лекарственного средства,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неиспользованных лекарственных средств, содержащих наркотические средства, психотропные вещества</w:t>
      </w:r>
      <w:r>
        <w:br/>
      </w:r>
      <w:r>
        <w:rPr>
          <w:rFonts w:ascii="Times New Roman"/>
          <w:b/>
          <w:i w:val="false"/>
          <w:color w:val="000000"/>
        </w:rPr>
        <w:t>Таблицы II Списка, сданных родственниками умерших больных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адрес пациента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сданных лекарственных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сдавшего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принявшего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количестве и способе уничтожения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лекарственных средств, пустых флаконов и ампул, сырья,</w:t>
      </w:r>
      <w:r>
        <w:br/>
      </w:r>
      <w:r>
        <w:rPr>
          <w:rFonts w:ascii="Times New Roman"/>
          <w:b/>
          <w:i w:val="false"/>
          <w:color w:val="000000"/>
        </w:rPr>
        <w:t>материалов, остатков материалов, проб, отходов, полупродуктов, содержащих</w:t>
      </w:r>
      <w:r>
        <w:br/>
      </w:r>
      <w:r>
        <w:rPr>
          <w:rFonts w:ascii="Times New Roman"/>
          <w:b/>
          <w:i w:val="false"/>
          <w:color w:val="000000"/>
        </w:rPr>
        <w:t>наркотические средства, психотропные вещества Таблицы II Списка</w:t>
      </w:r>
    </w:p>
    <w:bookmarkEnd w:id="260"/>
    <w:p>
      <w:pPr>
        <w:spacing w:after="0"/>
        <w:ind w:left="0"/>
        <w:jc w:val="both"/>
      </w:pPr>
      <w:bookmarkStart w:name="z169" w:id="261"/>
      <w:r>
        <w:rPr>
          <w:rFonts w:ascii="Times New Roman"/>
          <w:b w:val="false"/>
          <w:i w:val="false"/>
          <w:color w:val="000000"/>
          <w:sz w:val="28"/>
        </w:rPr>
        <w:t>
      г.__________ от 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(не менее 3-х человек)</w:t>
      </w:r>
    </w:p>
    <w:bookmarkStart w:name="z1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(при его наличии), должность руководителя организации здравоохранения;</w:t>
      </w:r>
    </w:p>
    <w:bookmarkEnd w:id="262"/>
    <w:bookmarkStart w:name="z1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его наличии), должность ответственного лица организации здравоохранения;</w:t>
      </w:r>
    </w:p>
    <w:bookmarkEnd w:id="263"/>
    <w:p>
      <w:pPr>
        <w:spacing w:after="0"/>
        <w:ind w:left="0"/>
        <w:jc w:val="both"/>
      </w:pPr>
      <w:bookmarkStart w:name="z172" w:id="264"/>
      <w:r>
        <w:rPr>
          <w:rFonts w:ascii="Times New Roman"/>
          <w:b w:val="false"/>
          <w:i w:val="false"/>
          <w:color w:val="000000"/>
          <w:sz w:val="28"/>
        </w:rPr>
        <w:t>
      3) Ф.И.О. (при его наличии), должность представителя уполномоченного государственного органа в сфере оборота наркотических средств, психотропных веществ,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аналогов и прекурсоров.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уничтожение за период с "___"___________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20____г. лекарственных средств, пустых флаконов и ампул,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сырья, материалов, остатков материалов, проб, отходов, полупродуктов,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 наркотические средства, психотропные вещества Таблицы II Списка: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уничтожения/причина уничтожения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уничтожения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265"/>
      <w:r>
        <w:rPr>
          <w:rFonts w:ascii="Times New Roman"/>
          <w:b w:val="false"/>
          <w:i w:val="false"/>
          <w:color w:val="000000"/>
          <w:sz w:val="28"/>
        </w:rPr>
        <w:t>
      * Для лекарственных средств указывается лекарственная форма, дозировка, серия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