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05fe8" w14:textId="7f05f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Чингирлауского районного маслихата от 26 декабря 2013 года № 18-5 "Об утверждении Правил оказания социальной помощи, установления размеров и определения перечня отдельных категорий нуждающихся граждан Чингирлауского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29 декабря 2014 года № 30-4. Зарегистрировано Департаментом юстиции Западно-Казахстанской области 14 января 2015 года № 3762. Утратило силу решением Чингирлауского районного маслихата Западно-Казахстанской области от 11 февраля 2020 года № 50-2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Чингирлауского районного маслихата Западно-Казахстанской области от 11.02.2020 </w:t>
      </w:r>
      <w:r>
        <w:rPr>
          <w:rFonts w:ascii="Times New Roman"/>
          <w:b w:val="false"/>
          <w:i w:val="false"/>
          <w:color w:val="000000"/>
          <w:sz w:val="28"/>
        </w:rPr>
        <w:t>№ 50-2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24 марта 1998 года </w:t>
      </w:r>
      <w:r>
        <w:rPr>
          <w:rFonts w:ascii="Times New Roman"/>
          <w:b w:val="false"/>
          <w:i w:val="false"/>
          <w:color w:val="000000"/>
          <w:sz w:val="28"/>
        </w:rPr>
        <w:t>"О нормативных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28 апреля 1995 года </w:t>
      </w:r>
      <w:r>
        <w:rPr>
          <w:rFonts w:ascii="Times New Roman"/>
          <w:b w:val="false"/>
          <w:i w:val="false"/>
          <w:color w:val="000000"/>
          <w:sz w:val="28"/>
        </w:rPr>
        <w:t>"О 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 апреля 2005 года </w:t>
      </w:r>
      <w:r>
        <w:rPr>
          <w:rFonts w:ascii="Times New Roman"/>
          <w:b w:val="false"/>
          <w:i w:val="false"/>
          <w:color w:val="000000"/>
          <w:sz w:val="28"/>
        </w:rPr>
        <w:t>"О 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18 декабря 1992 года </w:t>
      </w:r>
      <w:r>
        <w:rPr>
          <w:rFonts w:ascii="Times New Roman"/>
          <w:b w:val="false"/>
          <w:i w:val="false"/>
          <w:color w:val="000000"/>
          <w:sz w:val="28"/>
        </w:rPr>
        <w:t>"О социальной защите граждан, пострадавших вследствие ядерных испытаний на Семипалатинском испытательном ядерном полигоне"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 мая 2013 года № 504 "Об утверждении Типовых правил оказания социальной помощи, установления размеров и определения перечня отдельных категорий нуждающихся граждан", Чингирлауский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26 декабря 2013 года № 18-5 "Об утверждении Правил оказания социальной помощи, установления размеров и определения перечня отдельных категорий нуждающихся граждан Чингирлауского района" (зарегистрированное в Реестре государственной регистрации нормативных правовых актов № 3409, опубликованное 6 февраля 2014 года в газете "Серпін")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 Правилах оказания социальной помощи, установления размеров и определения перечня отдельных категорий нуждающихся граждан Чингирлауского района, утвержденных указанным решением подпункт 1) </w:t>
      </w:r>
      <w:r>
        <w:rPr>
          <w:rFonts w:ascii="Times New Roman"/>
          <w:b w:val="false"/>
          <w:i w:val="false"/>
          <w:color w:val="000000"/>
          <w:sz w:val="28"/>
        </w:rPr>
        <w:t>пункта 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"1) больным злокачественными новообразованиями, больным туберкулезом, на основании справки подтверждающей заболевание без учета доходов в размере 15 МРП;";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приложение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районного маслихата (Б. Уразгалиеву)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Калмен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Калмен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"СОГЛАСОВАН"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акима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 декабря 2014 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 Макен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 декабря 2014 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30-4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социальной помощи,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установления размеров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определения перечня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отдельных категорий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нуждающихся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Чингирлауского района</w:t>
            </w:r>
          </w:p>
        </w:tc>
      </w:tr>
    </w:tbl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размеры социальной помощи для отдельно взятой категории получателей </w:t>
      </w:r>
      <w:r>
        <w:br/>
      </w:r>
      <w:r>
        <w:rPr>
          <w:rFonts w:ascii="Times New Roman"/>
          <w:b/>
          <w:i w:val="false"/>
          <w:color w:val="000000"/>
        </w:rPr>
        <w:t>к памятным датам и праздничным дням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"/>
        <w:gridCol w:w="10833"/>
        <w:gridCol w:w="1115"/>
      </w:tblGrid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№ </w:t>
            </w:r>
          </w:p>
          <w:bookmarkEnd w:id="2"/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отдельно взятой категории получателей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Единые размеры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 помощи (тенге)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"/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и участники Великой Отечественной войны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приравненные по льготам и гарантиям к участникам Великой Отечественной войны: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лица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 января 1998 года в выслугу лет для назначения пенсии на льготных условиях, установленных для военнослужащих частей действующей армии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граждане, работавшие в период блокады в городе Ленинграде на предприятиях, в учреждениях и организациях города и награжденные медалью "За оборону Ленинграда" и знаком "Житель блокадного Ленинграда"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военнослужащие Советской Армии, Военно-Морского Флота, Комитета государственной безопасности, лица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 военнообязанные, призывавшиеся на учебные сборы и направлявшиеся в Афганистан в период ведения боевых действий; военнослужащие автомобильных батальонов, направлявшиеся в Афганистан для доставки грузов в эту страну в период ведения боевых действий; военнослужащие летного состава, совершавшие вылеты на боевые задания в Афганистан с территории бывшего Союза ССР; рабочие и служащие, обслуживавшие советский воинский контингент в Афганистане, получившие ранения, контузии или увечья, либо награжденные орденами и медалями бывшего Союза ССР за участие в обеспечении боевых действий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лица, принимавшие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приравненные по льготам и гарантиям к инвалидам Великой Отечественной войны: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военнослужащие, ставшие инвалидами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лица начальствующего и рядового состава органов государственной безопасности бывшего Союза ССР и органов внутренних дел, ставшие инвалидами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где велись боевые действия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рабочие и служащие соответствующих категорий, обслуживающие действующие воинские контингенты в других странах и ставшие инвалидами вследствие ранения, контузии, увечья либо заболевания, полученных в период ведения боевых действий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лица,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оружия, и их дети, инвалидность которых генетически связана с радиационным облучением одного из родителей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категории лиц, приравненных по льготам и гарантиям к участникам войны: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семьи военнослужащих погибших (умерших) при прохождении воинской службы в мирное время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семьи лиц, погибших при ликвидации последствий катастрофы на Чернобыльской АЭС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семьи умерших вследствие лучевой болезни или умерших инвалидов, а также граждан, смерть которых в установленном порядке связана с воздействием катастрофы на Чернобыльской АЭС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лица из числа участников ликвидации последствий катастрофы на Чернобыльской АЭС в 1988-1989 годах, эвакуированных (самостоятельно выехавших) из зон отчуждения и отселения в Республику Казахстан, включая детей, которые на день эвакуации находились во внутриутробном состоянии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жены (мужья) умерших инвалидов войны и приравненных к ним инвалидов, а также жены (мужья)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 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7"/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проработавшие (прослужившие) не менее шести месяцев с 22 июня 1941 года по 9 мая 1945 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8"/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пострадавшие в следствии ядерных испытаний на Семипалатинском испытательном ядерном полигоне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9"/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Детям-инвалидам до 18 лет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</w:tr>
    </w:tbl>
    <w:bookmarkStart w:name="z4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МРП – месячный расчетный показатель;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Союз ССР – Союз Советских Социалистических Республик;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Чернобыльская АЭС – Чернобыльская атомная электростанция.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