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0b2" w14:textId="8ad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10 декабря 2014 года № 439. Зарегистрировано Департаментом юстиции Западно-Казахстанской области 31 декабря 2014 года № 3749. Утратило силу постановлением акимата Таскалинского района Западно-Казахстанской области от 24 ноября 2015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10 декабря 2013 года № 381 "Об установлении дополнительного перечня лиц, относящихся к целевым группам, на 2014 год" (зарегистрировано в Реестре государственной регистрации нормативных правовых актов № 3373, опубликовано 27 декабря 2013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Таскалинского района (А. Н. Сулейменов)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Безработные, зарегистрированные в уполномоченном органе свыше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Безработные женщины старше пятидесятилетнего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Безработные мужчины старше пятидесяти пятилетнего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Лица, проживающие в населенных пунктах вне районного центра (для социальных рабочих мест на временные и сезонные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Безработные лица, длительностью двенадцати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Лица, не имеющие в семье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Лица, принявшие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