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7c69" w14:textId="24f7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Сырымского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апреля 2014 года № 19-2. Зарегистрировано Департаментом юстиции Западно-Казахстанской области 14 мая 2014 года № 3525. Утратило силу решением Сырымского районного маслихата Западно-Казахстанской области от 27 ноября 2014 года № 24-3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Сырымского районного маслихата Западно-Казахстанской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№ 24-3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 июля 2005 года "О 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 февраля 2009 года № 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с учетом потребности в специалистах сфер здравоохранения, образования, социального обеспечения, культуры, спорта и агропромышленного комплекса, заявленной акимом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Сырымского района на 2014 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социальная поддержка для приобретения или строительства жилья 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28 июня 2013 года № 12-5 "О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Сырымского района на 2013 год" (зарегистрированное в Реестре государственной регистрации нормативных правовых актов № 3323, опубликованное 8 августа 2013 года в районной газете "Сырым елі").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