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5bbd" w14:textId="7f15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7 марта 2014 года № 68. Зарегистрировано Департаментом юстиции Западно-Казахстанской области 1 апреля 2014 года № 3457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Руководствуясь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Жанибекской районной избирательной комиссией (по согласованию) место для размещения агитационных печатных материалов для всех кандидатов в депутаты Жанибекского районного маслихата по Западному избирательному округу № 5, вместо выбывшего,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Абдолова Ж.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Мукаев М.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_____________Кенжегалиев Ж.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07.03.2014 г.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2014 года № 68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</w:t>
      </w:r>
      <w:r>
        <w:br/>
      </w:r>
      <w:r>
        <w:rPr>
          <w:rFonts w:ascii="Times New Roman"/>
          <w:b/>
          <w:i w:val="false"/>
          <w:color w:val="000000"/>
        </w:rPr>
        <w:t>
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для всех кандидатов в депутаты</w:t>
      </w:r>
      <w:r>
        <w:br/>
      </w:r>
      <w:r>
        <w:rPr>
          <w:rFonts w:ascii="Times New Roman"/>
          <w:b/>
          <w:i w:val="false"/>
          <w:color w:val="000000"/>
        </w:rPr>
        <w:t>
Жанибекского районного маслихата</w:t>
      </w:r>
      <w:r>
        <w:br/>
      </w:r>
      <w:r>
        <w:rPr>
          <w:rFonts w:ascii="Times New Roman"/>
          <w:b/>
          <w:i w:val="false"/>
          <w:color w:val="000000"/>
        </w:rPr>
        <w:t>
по Западному избирательному округу</w:t>
      </w:r>
      <w:r>
        <w:br/>
      </w:r>
      <w:r>
        <w:rPr>
          <w:rFonts w:ascii="Times New Roman"/>
          <w:b/>
          <w:i w:val="false"/>
          <w:color w:val="000000"/>
        </w:rPr>
        <w:t>
№ 5, вместо выбывшего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773"/>
        <w:gridCol w:w="48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Жанибекский район, село Жанибек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центральной площади села Жанибек, Жанибекского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