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f57" w14:textId="9ae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декабря 2014 года № 20-3. Зарегистрировано Департаментом юстиции Западно-Казахстанской области 15 января 2015 года № 3770.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за № 3413, опубликованное 15 марта 2014 года в газете "Орда жұлдызы")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для возмещения коммунальных расходов в размере 5 МРП и лицам, приравненным по льготам и гарантиям к участникам и инвалидам Великой Отечественной войны в размере 2 МРП;";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участникам,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35 МРП;";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 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Куанышкалиев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Б. 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23.12.2014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11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 размеры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 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 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и ставшие инвалидами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