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707d" w14:textId="34e7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13 мая 2014 года № 110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ноября 2014 года № 314. Зарегистрировано Департаментом юстиции Западно-Казахстанской области 15 декабря 2014 года № 3713. Утратило силу постановлением акимата Западно-Казахстанской области от 21 июля 2015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 января 2001 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 апреля 2013 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 августа 2013 года № 249 "Об утверждении Правил по разработке стандартов и регламентов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мая 2014 года № 110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 3559, опубликованное 1 июля 2014 года в газетах "Орал өңірі" и "Приуралье")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утвержденный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согласно приложению 1 к регламенту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(далее-регламент).";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утвержденный указанным постановлением, дополнить пунктом 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утвержденный указанным постановлением,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утвержденный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согласно приложению 1 к регламенту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(далее-регламент).";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утвержденный указанным постановлением, дополнить пунктом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утвержденный указанным постановлением,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физической культуры и спорта Западно-Казахстанской области" (А. Б. Бекет)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 ноября 2014 года № 314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первой категории"</w:t>
            </w:r>
          </w:p>
          <w:bookmarkEnd w:id="3"/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 с указанием длительности каждой процедуры (действия)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3271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 ноября 2014 года № 314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инструктор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первой категории"</w:t>
            </w:r>
          </w:p>
          <w:bookmarkEnd w:id="6"/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
спортивных разрядов и категорий: кандидат в мастера спорта, первый спортивный</w:t>
      </w:r>
      <w:r>
        <w:br/>
      </w:r>
      <w:r>
        <w:rPr>
          <w:rFonts w:ascii="Times New Roman"/>
          <w:b/>
          <w:i w:val="false"/>
          <w:color w:val="000000"/>
        </w:rPr>
        <w:t>
разряд, тренер высшего и 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 первой категории, судья по спорту первой</w:t>
      </w:r>
      <w:r>
        <w:br/>
      </w:r>
      <w:r>
        <w:rPr>
          <w:rFonts w:ascii="Times New Roman"/>
          <w:b/>
          <w:i w:val="false"/>
          <w:color w:val="000000"/>
        </w:rPr>
        <w:t>
категории"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2644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 ноября 2014 года № 314</w:t>
            </w:r>
          </w:p>
          <w:bookmarkEnd w:id="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Регламент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третий, первый,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юношеские, тренер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судья по спорту"</w:t>
            </w:r>
          </w:p>
          <w:bookmarkEnd w:id="9"/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 с указанием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
длительности каждой процедуры (действия)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30683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ноября 2014 года №314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первой категории"</w:t>
            </w:r>
          </w:p>
          <w:bookmarkEnd w:id="12"/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
спортивных разрядов и категорий: кандидат в мастера спорта, первый спортивный</w:t>
      </w:r>
      <w:r>
        <w:br/>
      </w:r>
      <w:r>
        <w:rPr>
          <w:rFonts w:ascii="Times New Roman"/>
          <w:b/>
          <w:i w:val="false"/>
          <w:color w:val="000000"/>
        </w:rPr>
        <w:t>
разряд, тренер высшего и 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 первой категории, судья по спорту первой</w:t>
      </w:r>
      <w:r>
        <w:br/>
      </w:r>
      <w:r>
        <w:rPr>
          <w:rFonts w:ascii="Times New Roman"/>
          <w:b/>
          <w:i w:val="false"/>
          <w:color w:val="000000"/>
        </w:rPr>
        <w:t>
категории"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3660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