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1ae12" w14:textId="831ae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отчета № 1-АД "О результатах рассмотрения уполномоченными органами дел об административных правонарушениях" и Инструкции по его формированию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7 октября 2014 года № 109. Зарегистрирован в Министерстве юстиции Республики Казахстан 5 ноября 2014 года № 9856. Утратил силу приказом Генерального Прокурора Республики Казахстан от 27 января 2023 года № 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Генерального Прокурора РК от 27.01.2023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приказа Генерального Прокурора РК от 27.09.2022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000000"/>
          <w:sz w:val="28"/>
        </w:rPr>
        <w:t>п.5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связи с принятием нового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об административных правонарушениях от 5 июля 2014 года, в целях совершенствования формирования единого отчета о рассмотрении уполномоченными органами дел об административных правонарушениях,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30 июня 2017 года "О прокуратуре"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Генерального прокурора РК от 04.09.2017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4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отчета № 1-АД "О результатах рассмотрения уполномоченными органами дел об административных правонарушениях"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34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Инструкцию по формированию отчета № 1-АД "О результатах рассмотрения уполномоченными органами дел об административных правонарушениях"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Генерального Прокурора РК от 27.09.2022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24 сентября 2012 года № 113 "Об утверждении отчета формы № 1-АД "О результатах рассмотрения уполномоченными органами дел об административных правонарушениях" и Инструкции по его составлению" (зарегистрированный в Реестре государственной регистрации нормативных правовых актов Республики Казахстан за № 8047);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Генерального Прокурора Республики Казахстан от 12 июня 2014 года № 58 "О внесении изменений в некоторые нормативные правовые акты Генерального Прокурора Республики Казахстан" (зарегистрированный в Реестре государственной регистрации нормативных правовых актов Республики Казахстан за № 9599, опубликованный в Информационно-правовой системе Республики Казахстан "Әділет" от 30 июля 2014 года).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правовой статистике и специальным учетам Генеральной прокуратуры Республики Казахстан (далее – Комитет) направить настоящий приказ: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Министерство юстиции Республики Казахстан для государственной регистрации;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официальное опубликование в информационно-правовой системе "Әділет";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заинтересованным субъектам правовой статистики и специальных учетов для сведения и использования в работе, территориальным органам Комитета для исполнения.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Председателя Комитета.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января 2015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Даулбаев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2014 года № 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№ 1-АД "О результатах рассмотрения уполномоченными органами дел об административных правонарушениях"</w:t>
      </w:r>
    </w:p>
    <w:bookmarkEnd w:id="13"/>
    <w:bookmarkStart w:name="z341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Сведения о зарегистрированных административных правонарушениях</w:t>
      </w:r>
      <w:r>
        <w:br/>
      </w:r>
      <w:r>
        <w:rPr>
          <w:rFonts w:ascii="Times New Roman"/>
          <w:b/>
          <w:i w:val="false"/>
          <w:color w:val="000000"/>
        </w:rPr>
        <w:t>в Едином реестре административных производств и результатах их рассмотрения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Отчет № 1-АД - в редакции приказа Генерального Прокурора РК от 27.09.2022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кодекса Республики Казахстан об административных правонарушениях (далее – КРКоАП)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зарегистрировано административных правонарушений в отчетном периоде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административных дел в отчетном периоде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вынесены постановления о привлечении к административной ответственности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постановлений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судом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уполномоченным органом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физических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юридических лиц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производства по делам об административном правонарушении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наложении административного взыскания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Наложено административных взысканий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штраф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арест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специального права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выдворение за пределы Республики Казахстан иностранцев или лиц без гражданства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разрешения либо приостановление его действия, а также исключение из реестра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или запрещение деятельности или отдельных ее видов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специального права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выдворение за пределы Республики Казахстан иностранцев или лиц без гражданства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разрешения либо приостановление его действия, а также исключение из реестра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или запрещение деятельности или отдельных ее видов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конфискация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принудительный снос незаконно возводимого или возведенного строения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причиненного ущерба государству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Взыскано в пользу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штрафа (в тенге)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взысканного штрафа по сокращенному производству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постановлений с применением 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819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постановлений о взыскании в принудительном порядке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Исполнено в принудительном порядке (в лицах)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 (в тенге)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постановлений по взысканному штрафу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индивидуальных предпринимателей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несовершеннолетних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должностных лиц государственных органов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иностранных граждан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наложенного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взысканного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1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№ 1-А Д "О результатах рассмотрения уполномоченными органами дел об административных правонарушениях"</w:t>
      </w:r>
    </w:p>
    <w:bookmarkEnd w:id="15"/>
    <w:bookmarkStart w:name="z341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Сведения о результатах рассмотрения заявлений по пересмотру по вновь открывшимся обстоятельствам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КРКоАП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заявлений по вновь открывшимся обстоятельствам в отчетном периоде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производству по вновь открывшимся обстоятельствам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заявлению лица, привлеченного к административной ответственности, потерпевшим или их законными представителями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заявлению прокурора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по заявлению лица, прокурора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рассмотрения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рассмотрения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рассмотрения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и отменено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пересмотре дела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и отменено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и отменено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и отменено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и отменено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341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№ 1-АД "О результатах рассмотрения уполномоченными органами дел об административных правонарушениях"</w:t>
      </w:r>
    </w:p>
    <w:bookmarkEnd w:id="17"/>
    <w:bookmarkStart w:name="z341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 работе судов первой инстанции по рассмотрению дел об административных правонарушениях</w:t>
      </w:r>
    </w:p>
    <w:bookmarkEnd w:id="18"/>
    <w:bookmarkStart w:name="z341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Движение и результаты рассмотрения дел об административных правонарушениях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отчетного периода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 за отчетный период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определений в соответствии с пунктами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 5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816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дел об административных правонарушениях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вынесены постановления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постановлений о наложении административных взысканий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постановлений о прекращении производства по делам об административных правонарушениях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постановлений об освобождении от административной ответственности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часть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постановлений о передаче дела на рассмотрение судье, органу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Переквалифицировано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сроки, свыше установленных КРКоАП (из графы 4)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Объединено дел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меры административного взыскания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штраф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арест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специального права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выдворение за пределы Республики Казахстан иностранцев или лиц без гражданства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разрешения либо приостановление его действия, а также исключение из реестра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или запрещение деятельности, или отдельных ее видов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административного взыскания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Освобождено на основании части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Наложенная сумма штрафа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Оплаченная добровольно сумма штрафа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Взыскано возмещение ущерба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специального права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выдворение за пределы Республики Казахстан иностранцев или лиц без гражданства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разрешения либо приостановление его действия, а также исключение из реестра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или запрещение деятельности или отдельных ее видов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конфискация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принудительный снос незаконно возводимого или возведенного строения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дел по ходатайству о незамедлительном рассмотрении (из графы 4)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несовершеннолетних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Освобождение несовершеннолетних от административной ответственности с применением мер воспитательного воздействия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должностных лиц государственных органов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юридических лиц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физических лиц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женщин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постановлений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прокурора (из гр.4)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транспортного прокурора (из гр.4)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Окончено производств по исполнению постановления взыскания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891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глава 51 КРКоАП)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ответов на частные постановления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Примирение сторон в порядке медиации (из графы 8)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</w:tbl>
    <w:bookmarkStart w:name="z341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№ 1-АД "О результатах рассмотрения уполномоченными органами дел об административных правонарушениях"</w:t>
      </w:r>
    </w:p>
    <w:bookmarkEnd w:id="20"/>
    <w:bookmarkStart w:name="z342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 работе судов первой инстанции по рассмотрению дел об административных правонарушениях</w:t>
      </w:r>
    </w:p>
    <w:bookmarkEnd w:id="21"/>
    <w:bookmarkStart w:name="z342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Движение дел по обжалованию действий (бездействия) органа (должностного лица), осуществляющего производство по делу об административном правонарушении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начало отчетного периода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за отчетный период дел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Отозвано жалоб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без рассмотрения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по подсудности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Объединено 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постановлений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вынесено постановление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оконченных дел за отчетный период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срок свыше установленных КРКоАП (сумма граф 7, 8)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жалоб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 в удовлетворении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 по ст. КРКоАП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2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№ 1-АД "О результатах рассмотрения уполномоченными органами дел об административных правонарушениях"</w:t>
      </w:r>
    </w:p>
    <w:bookmarkEnd w:id="23"/>
    <w:bookmarkStart w:name="z342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 работе судов первой инстанции по рассмотрению дел об административных правонарушениях</w:t>
      </w:r>
    </w:p>
    <w:bookmarkEnd w:id="24"/>
    <w:bookmarkStart w:name="z342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Движение дел по жалобам, протестам в порядке </w:t>
      </w:r>
      <w:r>
        <w:rPr>
          <w:rFonts w:ascii="Times New Roman"/>
          <w:b/>
          <w:i w:val="false"/>
          <w:color w:val="000000"/>
        </w:rPr>
        <w:t>главы 44-1</w:t>
      </w:r>
      <w:r>
        <w:rPr>
          <w:rFonts w:ascii="Times New Roman"/>
          <w:b/>
          <w:i w:val="false"/>
          <w:color w:val="000000"/>
        </w:rPr>
        <w:t xml:space="preserve"> КРКоАП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начало отчетного периода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за отчетный период дел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дел по, которым отозваны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без рассмотрения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по подсудности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Объединено дел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и протестам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протесты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и протесты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 по статьям КРКоАП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постановлений по протестам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вынесено постановление в порядке пересмотра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постановлений по жалобам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оставлении постановления без изменений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постановления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отмене постановления и прекращении дела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 741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постановления и вынесении нового постановления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оставлении постановления без изменений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постановления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постановления и прекращении дела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741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постановления и вынесении нового постановления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вынесено постановление в порядке пересмотра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постановлений одновременно по жалобам и протестам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вынесено постановление в порядке пересмотра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оставлено без изменений постановлений органов (должностных лиц)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 граф 12, 18, 24)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 постановлений органов (должностных лиц) (из граф 13, 19, 25)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постановлений органов (должностных лиц)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 граф 14,15, 20,21, 26, 27)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оставлении постановлений без изменений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постановления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постановления и прекращении 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741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постановления и вынесении нового постановления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к отмене или изменению постановления по делу об административном правонарушении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оконченных дел за отчетный период (сумма граф 30-32)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срок свыше установленнных КРКоАП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выводов органов (должностных лиц) о фактических обстоятельствах дела, изложенных в постановлении по делу об административном правонарушении, исследованным при рассмотрении жалобы, протеста доказательствам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неправильное применение закона об административной ответственности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существенное нарушение процессуальных норм КРКоАП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наложенного постановлением административного взыскания характеру совершенного правонарушения, личности виновного или имущественному положению юридического лица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</w:tbl>
    <w:bookmarkStart w:name="z342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№ 1-АД "О результатах рассмотрения уполномоченными органами дел об административных правонарушениях"</w:t>
      </w:r>
    </w:p>
    <w:bookmarkEnd w:id="26"/>
    <w:bookmarkStart w:name="z342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 работе судов первой инстанции по рассмотрению дел об административных правонарушениях</w:t>
      </w:r>
    </w:p>
    <w:bookmarkEnd w:id="27"/>
    <w:bookmarkStart w:name="z342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Рассмотрение заявлений по пересмотру по вновь открывшимся обстоятельствам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отчетного периода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заявлений по вновь открывшимся обстоятельствам в отчетном периоде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производству по вновь открывшимся обстоятельствам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заявлению лица, привлеченного к административной ответственности, потерпевшим или их законными представителями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заявлению прокурора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по заявлению лица, прокурора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рассмотрения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рассмотрения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рассмотрения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и отменено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пересмотре дела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и отменено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пересмотре дела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и отменено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пересмотре дела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2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№ 1-АД "О результатах рассмотрения уполномоченными органами дел об административных правонарушениях"</w:t>
      </w:r>
    </w:p>
    <w:bookmarkEnd w:id="29"/>
    <w:bookmarkStart w:name="z342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 работе судов первой инстанции по рассмотрению дел об административных правонарушениях</w:t>
      </w:r>
    </w:p>
    <w:bookmarkEnd w:id="30"/>
    <w:bookmarkStart w:name="z343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5. Сведения о лицах, к которым были применены меры административно-правового воздействия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КРКоАП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дел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Применены меры административно-правового воздействия (в лицах)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Вопреки воле потерпевшего разыскивать, преследовать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Запрет лицу, совершившему бытовое насилие, проживать в индивидуальном жилом доме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Несовершеннолетним посещать определенные места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Приобретать, хранить, носить и использовать огнестрельное и другие виды оружия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знаний правил безопасного обращения с оружием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знаний правил дорожного движения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Употреблять алкогольные напитки, наркотические средства, психотропные вещества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Противоправные действия в сфере семейно-бытовых отношений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1)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Противоправные действия в сфере семейно-бытовых отношений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Противоправные действия в сфере семейно-бытовых отношений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часть 3)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Умышленное причинение легкого вреда здоровью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73-1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Побои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73-2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 родителями или другими законными представителями обязанностей по воспитанию детей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несовершеннолетнего в совершение административного правонарушения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несовершеннолетнего до состояния опьянения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Мелкое хулиганство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Хулиганство, совершенное несовершеннолетним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огнестрельного, газового, пневматического оружия, запуск пиротехнических веществ и изделий с их применением в населенных пунктах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Распитие алкогольных напитков или появление в общественных местах в состоянии опьянения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Нахождение в ночное время несовершеннолетних в развлекательных заведениях или вне жилища без сопровождения законных представителей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Вандализм несовершеннолетних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защитного предписания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лицам, содержащимся в учреждениях уголовно-исполнительной системы, специальных учреждениях, запрещенных веществ, изделий и предметов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Незаконные приобретение, передача, реализация, хранение, ношение, перевозка физическими и юридическими лицами оружия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Неправомерное применение огнестрельного, огнестрельного бесствольного, газового оружия, газового оружия с возможностью стрельбы патронами травматического действия, пневматического, метательного и электрического оружия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расположения транспортного средства на проезжей части дороги, встречного разъезда или обгона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транспортным средством водителем, находящимся в состоянии алкогольного, наркотического и (или) токсикоманического опьянения, а равно передача управления транспортным средством лицу, находящемуся в состоянии алкогольного, наркотического и (или) токсикоманического опьянения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608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Воспрепятствование законной деятельности прокурора, следователя, дознавателя, судебного пристава, судебного исполнителя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приговора суда, решения суда или иного судебного акта и исполнительного документа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3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№ 1-АД "О результатах рассмотрения уполномоченными органами дел об административных правонарушениях"</w:t>
      </w:r>
    </w:p>
    <w:bookmarkEnd w:id="32"/>
    <w:bookmarkStart w:name="z343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 работе областных и приравненных к ним судов по рассмотрению дел об административных правонарушениях</w:t>
      </w:r>
    </w:p>
    <w:bookmarkEnd w:id="33"/>
    <w:bookmarkStart w:name="z343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Движение дел по пересмотру не вступивших в законную силу постановлений по делам об административных правонарушениях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начало отчетного периода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за отчетный период дел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дел, по которым отозваны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без рассмотрения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апелляционным ходатайствам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и апелляционным ходатайствам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и апелляционные ходатайства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обжалованию действий (бездействия) органа (должностного лица), осуществляющего производство по делу об административном правонарушении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 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обжалованию постановлений, вынесенных органом (должностным лицом) по делу об административном правонарушении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по пересмотру постановлений суда первой инстанции, вынесенных по вновь открывшимся обстоятельствам (в порядке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главы 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постановления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Международного договора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Международного пакта о гражданских о политических правах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Международного пакта о ликвидации всех форм дискриминации в отношении женщин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Международного пакта об экономических, социальных и культурных правах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Международной конвенции о ликвидации всех форм расовой дискриминации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Международной конвенции о правах ребенка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Международной конвенции о правах лиц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 по статьям КРКоАП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постановлений по апелляционным ходатайствам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вынесено постановление в порядке пересмотра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постановлений по жалобам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оставлении постановления без изменений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постановления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постановления и прекращении дела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741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постановления и вынесении нового постановления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постановления и направлении по подведомственности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оставлении постановления без изменений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постановления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постановления и прекращении дела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741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постановления и вынесении нового постановления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постановления и направлении по подведомственности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лиц, в отношении которых вынесено постановление в порядке пересмотра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постановлений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вынесено постановление в порядке пересмотра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оставлено без изменений постановлений судов первой инстанции (из граф 11, 18, 25)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 постановлений судов первой инстанции, за исключением измененных ввиду изменения 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(из граф 12, 19, 26)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 постановлений судов первой инстанции, в виду изменения законодательства и примирения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по жалобам и апелляционным ходатайствам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оставлении постановлений без изменений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постановления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отмене постановления и прекращении дела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741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постановления и вынесении нового постановления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постановления и направлении по подведомственности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отменено постановлений судов первой инстанции, за исключением отмененных ввиду изменения законодательства, подпункты 4), 7)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741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 (из граф 13-15, 20-22, 27-29)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Отменено постановлений судов первой инстанции ввиду изменения законодательства и примирения, подпункты 4), 7)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741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к отмене или изменению постановления по делу об административном правонарушении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выводов судьи о фактических обстоятельствах дела, изложенных в постановлении по делу об административном правонарушении, исследованным при рассмотрении жалобы, апелляционного ходатайства доказательствам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неправильное применение закона об административной ответственности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существенное нарушение процессуальных норм КРКоАП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наложенного постановлением административного взыскания характеру совершенного правонарушения, личности виновного или имущественному положению юридического лица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14, 21, 28 наложены основные меры административного взыскания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оконченных дел за отчетный период (сумма граф 11-15, 18-22 и 25-29)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срок свыше установленных КРКоАП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штраф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арест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специального права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выдворение за пределы РК иностранцев или лиц без гражданства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разрешения либо приостановление его действия, а также исключение из реестра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или запрещение деятельности, или отдельных ее видов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bookmarkStart w:name="z343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№ 1-АД "О результатах рассмотрения уполномоченными органами дел об административных правонарушениях"</w:t>
      </w:r>
    </w:p>
    <w:bookmarkEnd w:id="35"/>
    <w:bookmarkStart w:name="z343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О работе Верховного Суда Республики Казахстан по рассмотрению дел об административных правонарушениях</w:t>
      </w:r>
    </w:p>
    <w:bookmarkEnd w:id="36"/>
    <w:bookmarkStart w:name="z343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Рассмотрение заявлений по пересмотру по вновь открывшимся обстоятельствам в кассационной инстанции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отчетного периода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заявлений по вновь открывшимся обстоятельствам в отчетном периоде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производству по вновь открывшимся обстоятельствам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заявлению лица, привлеченного к административной ответственности, потерпевшим или их законными представителями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заявлению прокурора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по заявлению лица, прокурора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Объединено дел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писем-замечаний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рассмотрения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рассмотрения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рассмотрения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и отменено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пересмотре дела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и отменено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пересмотре дела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и отменено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пересмотре дела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3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№ 1-АД "О результатах рассмотрения уполномоченными органами дел об административных правонарушениях"</w:t>
      </w:r>
    </w:p>
    <w:bookmarkEnd w:id="38"/>
    <w:bookmarkStart w:name="z343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Отчет о работе Верховного Суда Республики Казахстан по рассмотрению дел об административных правонарушениях</w:t>
      </w:r>
    </w:p>
    <w:bookmarkEnd w:id="39"/>
    <w:bookmarkStart w:name="z343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Движение дел с протестами на вступившие в законную силу постановлений судов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начало отчетного периода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дел за отчетный период по протестам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дел, по которым отозваны протесты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Протест возвращен без рассмотрения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рассмотрения протеста на постановление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 без удовлетворения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делам об обжаловании действий (бездействия) органа (должностного лица), осуществляющего производство по делу об административном правонарушении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 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по делам по пересмотру постановлений органов (должностных лиц) по делам об административных правонарушениях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делам по пересмотру постановлений судов первой инстанции, вынесенных по вновь открывшимся обстоятельствам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 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постановления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Международного договора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Международного пакта о гражданских о политических правах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Международного пакта о ликвидации всех форм дискриминации в отношении женщин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Международного пакта об экономических, социальных и культурных правах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Международной конвенции о ликвидации всех форм расовой дискриминации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Международной конвенции о правах ребенка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Международной конвенции о правах лиц с инвалидностью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рассмотрения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изменения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инстанции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1-ой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апелляционной инстанции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1-ой инстанции (за исключением граф 14-15)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апелляционной инстанции (за исключением граф 14-15)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1-ой инстанции, ввиду изменения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апелляционной инстанции, ввиду изменения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прекращением дела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741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ввиду изменения законодательства (подпункты 4), 7)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741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вынесением нового постановления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постановления и направлении на новое судебное рассмотрение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рассмотрения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Объединено дел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вынесены частные постановления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писем-замечаний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оконченных дел за отчетный период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постановление апелляционной инстанции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Восстановлено постановление 1-ой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прекращением дела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741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изменения законодательства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(подпункты 4), 7)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741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вынесением нового постановления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постановления и направлении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новое судебное рассмотрение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4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№ 1-АД "О результатах рассмотрения уполномоченными органами дел об административных правонарушениях"</w:t>
      </w:r>
    </w:p>
    <w:bookmarkEnd w:id="41"/>
    <w:bookmarkStart w:name="z344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О работе Верховного Суда Республики Казахстан по рассмотрению дел об административных правонарушениях</w:t>
      </w:r>
    </w:p>
    <w:bookmarkEnd w:id="42"/>
    <w:bookmarkStart w:name="z344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Рассмотрение ходатайств о внесении представления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ходатайств на начало отчетного периода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ходатайств о внесении представления за отчетный период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ходатайств о внесении представления в письменном виде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ходатайств о внесении представления в электронном виде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заявлений, по которым лица отозвали ходатайства о внесении представлений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физических лиц, подавших ходатайства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юридических лиц, подавших ходатайства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должностных лиц, подавших ходатайства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возвращенных ходатайств о внесении представления (сумма граф 10, 11, 12, 13)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Ходатайство возвращено в силу несоответствия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848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КРКоАП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Ходатайство возвращено в силу 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851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КРКАП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Ходатайство возвращено по иным основаниям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Ходатайство возвращено на основании заявления об отзыве ходатайства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 письмом о внесении представления с истребованием дела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 письмом о внесении представления без истребования дела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рассмотренных ходатайств о внесении представления за отчетный период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Внесено представление по тяжким необратимым последствиям для жизни, здоровья людей либо для экономики и безопасности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Внесено представление о нарушении прав и законных интересов неопределенного круга лиц или иных публичных интересов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Внесено представление о нарушении единообразия и толкования и применения судами, уполномоченными органами (должностными лицами) норм права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писем-замечаний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 рассмотренных ходатайств о внесении представления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4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№ 1-АД "О результатах рассмотрения уполномоченными органами дел об административных правонарушениях"</w:t>
      </w:r>
    </w:p>
    <w:bookmarkEnd w:id="44"/>
    <w:bookmarkStart w:name="z344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О работе Верховного Суда Республики Казахстан по рассмотрению дел об административных правонарушениях</w:t>
      </w:r>
    </w:p>
    <w:bookmarkEnd w:id="45"/>
    <w:bookmarkStart w:name="z344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Движение дел с представлениями Председателя Верховного Суда Республики Казахстан и Председателя коллегии Верховного Суда Республики Казахстан на вступившие в законную силу постановления по делу об административном правонарушении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начало отчетного периода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представлений о пересмотре суд актов местных судов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Представления, внесенные Председателем Верховного Суда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Представления, внесенные Председателем судебной коллегии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физических лиц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юридических лиц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должностных лиц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возвращено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отозвано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рассмотренных представлений за отчетный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граф 11-13)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удовлетворением представления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удовлетворения представления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представления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Объединено дел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1-ой инстанции оставлено без изменения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(определение) апелляционной инстанции оставлено без изменения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1-ой инстанции изменено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апелляционной инстанции изменено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1-ой инстанции отменено с прекращением дела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(определение) апелляционной инстанции отменено с прекращением дела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1-ой инстанции отменено с вынесением нового постановления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(определение) апелляционной инстанции отменено с вынесением нового постановления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1-ой инстанции отменено с направлением по подведомственности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(определение) апелляционной инстанции отменено с направлением по подведомственности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частное постановление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писем-замечаний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представлений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4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№ 1-АД "О результатах рассмотрения уполномоченными органами дел об административных правонарушениях"</w:t>
      </w:r>
    </w:p>
    <w:bookmarkEnd w:id="47"/>
    <w:bookmarkStart w:name="z344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О работе Верховного Суда Республики Казахстан по рассмотрению дел об административных правонарушениях</w:t>
      </w:r>
    </w:p>
    <w:bookmarkEnd w:id="48"/>
    <w:bookmarkStart w:name="z344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5. Сведения о рассмотрении дел об определении подсудности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заявление (представление) по определению территориальной подсудности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2014 года № 109</w:t>
            </w:r>
          </w:p>
        </w:tc>
      </w:tr>
    </w:tbl>
    <w:bookmarkStart w:name="z4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формированию отчета № 1-АД "О результатах рассмотрения уполномоченными органами дел об административных правонарушениях"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Инструкция - в редакции приказа Генерального Прокурора РК от 27.09.2022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345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1"/>
    <w:bookmarkStart w:name="z345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детализирует формирование отчета № 1-АД "О результатах рассмотрения уполномоченными органами дел об административных правонарушениях" (далее – отчет).</w:t>
      </w:r>
    </w:p>
    <w:bookmarkEnd w:id="52"/>
    <w:bookmarkStart w:name="z345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Субъектами отчета является государственные органы, уполномоченные рассматривать дела об административных правонарушениях (далее – субъекты административной практики)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(далее – КРКоАП).</w:t>
      </w:r>
    </w:p>
    <w:bookmarkEnd w:id="53"/>
    <w:bookmarkStart w:name="z345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Основанием формирования отчета являются сведения информационных учетных документов форм 1-АВ "О возбуждении дела об административном правонарушении" и 1-АП "О ходе движения, рассмотрения дела об административном правонарушении и о порядке исполнения административного взыскания",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Генерального Прокурора Республики Казахстан от 10 июля 2020 года № 85 "Об утверждении Правил ведения Единого реестра административных производств" (зарегистрирован в Реестре государственной регистрации нормативных правовых актов за № 20962).</w:t>
      </w:r>
    </w:p>
    <w:bookmarkEnd w:id="54"/>
    <w:bookmarkStart w:name="z345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 состоит из сводного отчета, отчетов по регионам, каждому субъекту административной практики.</w:t>
      </w:r>
    </w:p>
    <w:bookmarkEnd w:id="55"/>
    <w:bookmarkStart w:name="z345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Субъектов административной практики обеспечивают целостность, объективность, достоверность и достаточность сведений в информационных системах Комитета по правовой статистике и специальным учетам Генеральной прокуратуры Республики Казахстан (далее - Комитет), судебных органов.</w:t>
      </w:r>
    </w:p>
    <w:bookmarkEnd w:id="56"/>
    <w:bookmarkStart w:name="z345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Начальники территориальных органов Комитета обеспечивают достоверность поступающих сведений в информационные системы Комитета на местах.</w:t>
      </w:r>
    </w:p>
    <w:bookmarkEnd w:id="57"/>
    <w:bookmarkStart w:name="z345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Сроки формирования отчета</w:t>
      </w:r>
    </w:p>
    <w:bookmarkEnd w:id="58"/>
    <w:bookmarkStart w:name="z345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Сводный отчет по республике, а также по регионам и каждому субъекту административной практики формируется ежемесячно с нарастающим итогом в автоматизированном режиме в центральном аппарате Комитета.</w:t>
      </w:r>
    </w:p>
    <w:bookmarkEnd w:id="59"/>
    <w:bookmarkStart w:name="z345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После окончательной загрузки информационных учетных документов в информационные системы Комитета до 00:00 часов (по времени города Астаны) последнего дня отчетного периода производится расчет отчета, сформированный за определенный период времени (статистический срез).</w:t>
      </w:r>
    </w:p>
    <w:bookmarkEnd w:id="60"/>
    <w:bookmarkStart w:name="z346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утвержденный отчет, сформированный за определенный период времени (статистический срез), не корректируется.</w:t>
      </w:r>
    </w:p>
    <w:bookmarkEnd w:id="61"/>
    <w:bookmarkStart w:name="z346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формы № 1-АД ежемесячно к 12 числу месяца, следующего за отчетным периодом, размещается на сайте Комитета.</w:t>
      </w:r>
    </w:p>
    <w:bookmarkEnd w:id="62"/>
    <w:bookmarkStart w:name="z346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окончание срока приходится на нерабочий (выходной, праздничный) день, то последним днем срока считается первый, следующий за ним, рабочий день.</w:t>
      </w:r>
    </w:p>
    <w:bookmarkEnd w:id="63"/>
    <w:bookmarkStart w:name="z346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Структура отчета</w:t>
      </w:r>
    </w:p>
    <w:bookmarkEnd w:id="64"/>
    <w:bookmarkStart w:name="z346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Отчет состоит из 5 разделов и отражает процессуальные решения по КРКоАП, принимаемые субъектами административной практики по зарегистрированным делам об административных правонарушениях в Едином реестре административных производств (разделы 1, 2 отчета), а также результаты рассмотрения их судебными органами (разделы 3, 4, 5 отчета).</w:t>
      </w:r>
    </w:p>
    <w:bookmarkEnd w:id="65"/>
    <w:bookmarkStart w:name="z346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 отражается количество зарегистрированных административных правонарушений в отчетном периоде.</w:t>
      </w:r>
    </w:p>
    <w:bookmarkEnd w:id="66"/>
    <w:bookmarkStart w:name="z346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отражается количество рассмотренных в отчетном периоде дел об административных правонарушениях.</w:t>
      </w:r>
    </w:p>
    <w:bookmarkEnd w:id="67"/>
    <w:bookmarkStart w:name="z346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графы 2 в графах 3 и 4 соответственно указывается количество дел, рассмотренных судом, уполномоченным органом.</w:t>
      </w:r>
    </w:p>
    <w:bookmarkEnd w:id="68"/>
    <w:bookmarkStart w:name="z346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отражается количество лиц, в отношении которых вынесены постановления о привлечении к административной ответственности.</w:t>
      </w:r>
    </w:p>
    <w:bookmarkEnd w:id="69"/>
    <w:bookmarkStart w:name="z346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 и 7 указывается количество привлеченных лиц из графы 5, физических и юридических лиц.</w:t>
      </w:r>
    </w:p>
    <w:bookmarkEnd w:id="70"/>
    <w:bookmarkStart w:name="z347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отражается количество дел, по которым вынесены постановления о прекращении производства по делам об административном правонарушении.</w:t>
      </w:r>
    </w:p>
    <w:bookmarkEnd w:id="71"/>
    <w:bookmarkStart w:name="z347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отражается количество дел, по которым вынесены постановления о наложении взыскания.</w:t>
      </w:r>
    </w:p>
    <w:bookmarkEnd w:id="72"/>
    <w:bookmarkStart w:name="z347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санкций подведомственных статей КРКоАП отражаются основные и дополнительные меры взыскания.</w:t>
      </w:r>
    </w:p>
    <w:bookmarkEnd w:id="73"/>
    <w:bookmarkStart w:name="z347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последующих графах указывается сумма причиненного ущерба государству, взысканная в пользу государства, наложенного и взысканного штрафа (в тенге), сумма взысканного штрафа по сокращенному производству по делам об административных правонарушениях, количество постановлений с применением части 2 </w:t>
      </w:r>
      <w:r>
        <w:rPr>
          <w:rFonts w:ascii="Times New Roman"/>
          <w:b w:val="false"/>
          <w:i w:val="false"/>
          <w:color w:val="000000"/>
          <w:sz w:val="28"/>
        </w:rPr>
        <w:t>статьи 819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КРКоАП, количество направленных постановлений на принудительное исполнение, количество исполненных административных производств в принудительном порядке (в лицах), количество постановлений по исполненным штрафам, количество привлеченных к административной ответственности индивидуальных предпринимателей, несовершеннолетних (при наличии компетенции рассматривать дела о несовершеннолетних) и должностных лиц государственных органов (</w:t>
      </w:r>
      <w:r>
        <w:rPr>
          <w:rFonts w:ascii="Times New Roman"/>
          <w:b w:val="false"/>
          <w:i w:val="false"/>
          <w:color w:val="000000"/>
          <w:sz w:val="28"/>
        </w:rPr>
        <w:t>статьи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КРКоАП).</w:t>
      </w:r>
    </w:p>
    <w:bookmarkEnd w:id="74"/>
    <w:bookmarkStart w:name="z347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Строки таблиц содержат перечень административных правонарушений, предусмотренных КРКоАП.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