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afcb" w14:textId="606a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Шемонаихинского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28 ноября 2014 года N 395. Зарегистрировано Департаментом юстиции Восточно-Казахстанской области 22 декабря 2014 года N 3586. Утратило силу - постановлением акимата Шемонаихинского района Восточно-Казахстанской области от 19 января 2017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19.01.2017 № 13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подпункта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проживающие на территории Шемонаихинского района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лица, высвобожденные в связи с ликвидацией работодателя- юридического лица либо прекращением деятельности работодателя-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лица, потерпевшие от акта терроризма, и лица, участвующие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лица, занятые в режиме неполного рабочего времени, в связи с изменением в организации производства, в том числе при реорганизации и (или) сокращения объема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лица, находящиеся в отпусках без сохранения зарплаты;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ранее не работавшие (не имеющие трудового стажа);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студенты и учащиеся школ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2 лица, прошедшие курс лечения от алкоголизма и (или) наркомании.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занятости и социальных программ Шемонаихинского района" (Бабаева Г.Н.) 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Шемонаихинского района Лисину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Токтаров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