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7a9c" w14:textId="73f7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Шемонаихинского района от 09 августа 2013 года № 303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02 апреля 2014 года № 94. Зарегистрировано Департаментом юстиции Восточно-Казахстанской области 25 апреля 2014 года № 3266. Утратило силу - постановлением акимата Шемонаихинского района Восточно-Казахстанской области от 29 сентября 2016 года №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29.09.2016 № 231.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3 июля 2013 года "О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Казахстан"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09 августа 2013 года № 303 "Об установлении квоты рабочих мест для инвалидов" (зарегистрировано в Реестре государственной регистрации нормативных правовых актов за № 3052, опубликованного в газете "Уба-информ" от 12 сентября 2013 года № 37)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"подпунктами 13), 14) пункта 1 статьи 31 Закона Республики Казахстан от 23 января 2001 года "О местном государственном управлении и самоуправлении в Республике Казахстан"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Булавкину О.А.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