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b886b8" w14:textId="1b886b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организации и финансировании общественных работ в 2015 году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Курчумского района Восточно-Казахстанской области от 26 декабря 2014 года № 3550. Зарегистрировано Департаментом юстиции Восточно-Казахстанской области 20 января 2015 года № 3640. Утратило силу - постановлением акимата Курчумского района Восточно-Казахстанской области от 26 августа 2016 года № 254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Утратило силу  - </w:t>
      </w:r>
      <w:r>
        <w:rPr>
          <w:rFonts w:ascii="Times New Roman"/>
          <w:b w:val="false"/>
          <w:i w:val="false"/>
          <w:color w:val="ff0000"/>
          <w:sz w:val="28"/>
        </w:rPr>
        <w:t>постановлением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акимата Курчумского района Восточно-Казахстанской области от 26.08.2016 № 254.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Примечание РЦПИ.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>В тексте документа сохранена пунктуация и орфография оригинала.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31 Закона Республики Казахстан от 23 января 2001 года "О местном государственном управлении и самоуправлении в Республике Казахстан", подпунктом 5) </w:t>
      </w:r>
      <w:r>
        <w:rPr>
          <w:rFonts w:ascii="Times New Roman"/>
          <w:b w:val="false"/>
          <w:i w:val="false"/>
          <w:color w:val="000000"/>
          <w:sz w:val="28"/>
        </w:rPr>
        <w:t>статьи 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статьей 20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занятости населения", </w:t>
      </w:r>
      <w:r>
        <w:rPr>
          <w:rFonts w:ascii="Times New Roman"/>
          <w:b w:val="false"/>
          <w:i w:val="false"/>
          <w:color w:val="000000"/>
          <w:sz w:val="28"/>
        </w:rPr>
        <w:t>пунктами 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18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 организации и финансирования общественных работ, утвержденных постановлением Правительства Республики Казахстан от 19 июня 2001 года № 836 "О мерах по реализации 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Закона </w:t>
      </w:r>
      <w:r>
        <w:rPr>
          <w:rFonts w:ascii="Times New Roman"/>
          <w:b w:val="false"/>
          <w:i w:val="false"/>
          <w:color w:val="000000"/>
          <w:sz w:val="28"/>
        </w:rPr>
        <w:t xml:space="preserve">Республики Казахстан от 23 января 2001 года "О занятости населения"", для поддержки различных групп населения испытывающих затруднение в трудоустройстве, акимат Курчумского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1. Организовать общественные работы в 2015 году по Курчумскому району.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2. Утвердить </w:t>
      </w:r>
      <w:r>
        <w:rPr>
          <w:rFonts w:ascii="Times New Roman"/>
          <w:b w:val="false"/>
          <w:i w:val="false"/>
          <w:color w:val="000000"/>
          <w:sz w:val="28"/>
        </w:rPr>
        <w:t xml:space="preserve">перечень </w:t>
      </w:r>
      <w:r>
        <w:rPr>
          <w:rFonts w:ascii="Times New Roman"/>
          <w:b w:val="false"/>
          <w:i w:val="false"/>
          <w:color w:val="000000"/>
          <w:sz w:val="28"/>
        </w:rPr>
        <w:t>организаций, в которых будут проводиться общественные работы в 2015 году, виды, объемы, источники финансирования и конкретные условия общественных работ, согласно приложению.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3. Размер оплаты труда участников общественных работ утвердить в размере </w:t>
      </w:r>
      <w:r>
        <w:rPr>
          <w:rFonts w:ascii="Times New Roman"/>
          <w:b w:val="false"/>
          <w:i w:val="false"/>
          <w:color w:val="000000"/>
          <w:sz w:val="28"/>
        </w:rPr>
        <w:t>минимальной заработной платы</w:t>
      </w:r>
      <w:r>
        <w:rPr>
          <w:rFonts w:ascii="Times New Roman"/>
          <w:b w:val="false"/>
          <w:i w:val="false"/>
          <w:color w:val="000000"/>
          <w:sz w:val="28"/>
        </w:rPr>
        <w:t>, установленной на 2015 год.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Контроль за исполнением настоящего постановления возложить на заместителя акима Курчумского района Умутбаевой Р.Д.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5. Настоящее постановление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 Аким Курчумского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А.Сеитов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постановлению акимата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Курчумского района № 3550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" 26 " декабря </w:t>
            </w:r>
          </w:p>
        </w:tc>
      </w:tr>
    </w:tbl>
    <w:bookmarkStart w:name="z16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организаций, в которых будут проводиться общественные оплачиваемые работы в 2015 году, виды, объемы, источники финансирования и конкретные условия общественных работ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43"/>
        <w:gridCol w:w="3413"/>
        <w:gridCol w:w="1767"/>
        <w:gridCol w:w="4851"/>
        <w:gridCol w:w="637"/>
        <w:gridCol w:w="637"/>
        <w:gridCol w:w="452"/>
      </w:tblGrid>
      <w:tr>
        <w:trPr>
          <w:trHeight w:val="30" w:hRule="atLeast"/>
        </w:trPr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предприятия, организации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Виды общественных работ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Объем выполняемых работ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Спрос (количество человек)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Предложение (выделенное количество работников)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Источник финансирования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Курчумского сельского округа Курчумского района Восточно-Казахстанской области"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уборка территории, помощь в проведении ремонтных работ, помощь в работе с архивными и текущими документами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1500-20000 квадратных метров ежемесячно; 500 квадратных метров ежемесячно; 600-800 документов ежемесячно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Курчумского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Сарыоленского сельского округа Курчумского района Восточно-Казахстанской области"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уборка территории, помощь в проведении ремонтных работ, помощь в работе с архивными и текущими документами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1000-7000 квадратных метров ежемесячно; 300 квадратных метров ежемесячно; 300-500 документов ежемесячно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Курчумского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Калгутинского сельского округа Курчумского района Восточно-Казахстанской области"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уборка территории, помощь в проведении ремонтных работ, помощь в работе с архивными и текущими документами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1000-7000 квадратных метров ежемесячно; 300 квадратных метров ежемесячно; 300-500 документов ежемесячно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Курчумского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Маралдинского сельского округа Курчумского района Восточно-Казахстанской области"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уборка территории, помощь в проведении ремонтных работ, помощь в работе с архивными и текущими документами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1000-7000 квадратных метров ежемесячно; 500 квадратных метров ежемесячно; 300-500 документов ежемесячно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Курчумского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Абайского сельского округа Курчумского района Восточно-Казахстанской области"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уборка территории, помощь в проведении ремонтных работ, помощь в работе с архивными и текущими документами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1000-7000 квадратных метров ежемесячно; 500 квадратных метров ежемесячно; 300-500 документов ежемесячно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Курчумского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Куйганского сельского округа Курчумского района Восточно-Казахстанской области"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уборка территории, помощь в проведении ремонтных работ, помощь в работе с архивными и текущими документами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1000-5000 квадратных метров ежемесячно; 500 квадратных метров ежемесячно; 300-500 документов ежемесячно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Курчумского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Балыкшинского сельского округа Курчумского района Восточно-Казахстанской области"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уборка территории, помощь в проведении ремонтных работ, помощь в работе с архивными и текущими документами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1000-7000 квадратных метров ежемесячно; 500 квадратных метров ежемесячно; 300-500 документов ежемесячно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Курчумского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Теректинского сельского округа Курчумского района Восточно-Казахстанской области"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уборка территории, помощь в проведении ремонтных работ, помощь в работе с архивными и текущими документами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1500-10000 квадратных метров ежемесячно; 500 квадратных метров ежемесячно; 400-600 документов ежемесячно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Курчумского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Бурановского сельского округа Курчумского района Восточно-Казахстанской области"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уборка территории, помощь в проведении ремонтных работ, помощь в работе с архивными и текущими документами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1000-7000 квадратных метров ежемесячно; 500 квадратных метров ежемесячно; 300-500 документов ежемесячно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Курчумского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Калжырского сельского округа Курчумского района Восточно-Казахстанской области"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уборка территории, помощь в проведении ремонтных работ, помощь в работе с архивными и текущими документами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1000-7000 квадратных метров ежемесячно; 500 квадратных метров ежемесячно;300-500 документов ежемесячно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Курчумского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Акбулакского сельского округа Курчумского района Восточно-Казахстанской области"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уборка территории, помощь в проведении ремонтных работ, помощь в работе с архивными и текущими документами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1000-5000 квадратных метров ежемесячно; 500 квадратных метров ежемесячно; 300-500 документов ежемесячно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Курчумского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Тоскаинского сельского округа Курчумского района Восточно-Казахстанской области"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уборка территории, помощь в проведении ремонтных работ, помощь в работе с архивными и текущими документами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1000-5000 квадратных метров ежемесячно; 500 квадратных метров ежемесячно; 300-500 документов ежемесячно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Курчумского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"Кистау-Курчумская основная средняя школа"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помощи по проведению текущего ремонта школ, по уходу за пришкольным участком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квадратных метров ежемесячно; 300 квадратных метров ежемесячно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Курчумского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"Центр занятости" акимата Курчумского района Восточно-Казахстанской области (по согласованию)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помощи в работе с архивными документами, доставка корреспонденции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10-20 документов в день, 5-10 документов в день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Курчумского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Комитет по контролю и социальной защите Министерства труда и социальной защиты населения Республики Казахстан государственный инспектор труда по ВКО (по согласованию)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помощи в работе с архивными документами, доставка корреспонденции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10-20 документов в день, 5-10 документов в день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Курчумского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Филиал "Курчумский территориальный отдел по исполнению судебных актов Департамента юстиции Восточно-Казахстанской области Министерства юстиции Республики Казахстан" (по согласованию)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помощи в работе с архивными документами, доставка корреспонденции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10-20 документов в день 5-10 документов в день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Курчумского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Уголовно-исполнительная инспекция Курчумского района Департамента уголовно-исполнительной системы по Восточно-Казахстанской области (по согласованию)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помощи в работе с архивными документами, доставка корреспонденции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10-20 документов в день 5-10 документов в день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Курчумского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"Налоговое управление по Курчумскому району Налогового департамента по Восточно-Казахстанской области Налогового комитета Министерства финансов Республики Казахстан" (по согласованию)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помощи в работе с архивными документами, доставка корреспонденции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10-20 документов в день 5-10 документов в день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Курчумского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"Управление юстиции Курчумского района Департамента юстиции Восточно-Казахстанской области Министерство юстиции Республики Казахстан" (по согласованию)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помощи в работе с архивными документами, доставка корреспонденции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10-20 документов в день 5-10 документов в день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Курчумского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Республиканское государственное учреждение "Отдел по делам обороны Курчумского района Восточно-Казахстанской области" Министерства обороны Республики Казахстан (по согласованию)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помощи в работе с архивными документами, доставка корреспонденции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10-20 документов в день 5-10 документов в день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Курчумского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Курчумский районный суд Восточно Казахстанской области (по согласованию)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помощи в работе с архивными документами, доставка корреспонденции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10-20 документов в день 5-10 документов в день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Курчумского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Республиканское государственное казенное предприятие "Государственный центр по выплате пенсии" Министерства труда и социальной защиты населения Республики Казахстан Восточно-Казахстанского областного филиала "ГЦВП" Курчумское районное отделение (по согласованию)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помощи в работе с архивными документами, доставка корреспонденции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10-20 документов в день 5-10 документов в день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Курчумского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"Департамент статистики Восточно-Казахстанской области" Управление статистики Курчумского района (по согласованию)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помощи в работе с архивными документами, доставка корреспонденции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10-20 документов в день 5-10 документов в день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Курчумского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"Государственный архив Курчумского района Восточно-Казахстанской области" (по согласованию)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помощи в работе с архивными документами, доставка корреспонденции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10-20 документов в день 5-10 документов в день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Курчумского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Курчумский районный филиал Восточно-Казахстанской области общественного объединения "Партия "Нұр-Отан" (по согласованию)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помощи в работе с архивными документами, доставка корреспонденции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10-20 документов в день 5-10 документов в день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Курчумского района и работодатель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"Курчумская районная территориальная инспекция" комитета государственной инспекции в Аргопромышленном комплексе Министерства сельского хозяйства Республики Казахстан (по согласованию)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помощи в работе с архивными документами, доставка корреспонденции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10-20 документов в день 5-10 документов в день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Курчумского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Курчумское районное земельно- кадастровое бюро-филиал Восточно-Казахстанского дочернего государственного предприятия ГосНПЦзем на праве хозяйственного ведения (по согласованию)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помощи в работе с архивными документами, доставка корреспонденции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10-20 документов в день 5-10 документов в день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Курчумского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учреждение "Отдел экономики и бюджетного планирования Курчумского района Восточно-Казахстанской области"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помощи в работе с архивными документами, доставка корреспонденции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10-20 документов в день 5-10 документов в день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Курчумского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"Отдел внутренних дел Курчумского района" департамента внутренних дел Восточно-Казахстанской области Министерства внутренних дел Республики Казахстан (по согласованию)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помощи в работе с архивными документами, доставка корреспонденции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10-20 документов в день 5-10 документов в день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Курчумского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Курчумский филиал республиканского государственного казенного предприятия "Центр по недвижимости по Восточно-Казахстанской области" Комитета регистрационной службы и оказания правовой помощи Министерства юстиции Республики Казахстан (по согласованию)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помощи в работе с архивными документами, доставка корреспонденции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10-20 документов в день 5-10 документов в день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Курчумского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Районная прокуратура Курчумского района Восточно-Казахстанской области (по согласованию)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помощи в работе с архивными документами, доставка корреспонденции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10-20 документов в день 5-10 документов в день проведение санитарной очистки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Курчумского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учреждение "Отдел занятости и социальных программ Курчумского района Восточно-Казахстанской области"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помощи в работе с архивными документами, доставка корреспонденции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10-20 документов в день 5-10 документов в день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Курчумского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Филиал Восточно- Казахстанской областной инспектуры по сортоиспытанию сельскохозяйственных культур Министерства сельского хозяйства Республики Казахстан Курчумская государственная сортоиспытательная станция (по согласованию)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Сортировка зерновых семян, оказание помощи в проведений работ по текущему ремонту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Сортировка зерновых семян, оказание помощи в проведений работ по текущему ремонту.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Курчумского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Пожарная часть № 40 ГУ "Служба пожаротушения и аварийно-спасательных работ" Департамента чрезвычайных ситуаций Восточно-Казахстанской области (по согласованию)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помощи в работе с архивными документами, доставка корреспонденции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10-20 документов в день 5-10 документов в день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Курчумского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"Отдел по чрезвычайным ситуациям Курчумского района" Департамента по чрезвычайным ситуациям Восточно-Казахстанской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помощи в работе с архивными документами, доставка корреспонденции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10-20 документов в день 5-10 документов в день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Курчумского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предприятие акимата Курчумского района "Курчум"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уборка территории населенных пунктов.. Оказание помощи в проведений работ по текущему и капитальному ремонту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2000-20000 квадратных метров ежемесячно; 700 квадратных метров ежемесячно.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Курчумского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предприятие акимата Курчумского района "Теректы"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уборка территории населенных пунктов.. Оказание помощи в проведений работ по текущему и капитальному ремонту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1500-20000 квадратных метров ежемесячно; 500 квадратных метров ежемесячно.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Курчумского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"Отдел культуры и развития языков Курчумского района Восточно-Казахстанской области"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помощи в работе с архивными документами, доставка корреспонденции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10-20 документов в день 5-10 документов в день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Курчумского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Конкретные условия общественных работ: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Продолжительность рабочей недели составляет 5 дней с двумя выходными, восьмичасовой рабочий день, обеденный перерыв 1 час, </w:t>
      </w:r>
      <w:r>
        <w:rPr>
          <w:rFonts w:ascii="Times New Roman"/>
          <w:b w:val="false"/>
          <w:i w:val="false"/>
          <w:color w:val="000000"/>
          <w:sz w:val="28"/>
        </w:rPr>
        <w:t>оплата труда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осуществляется за фактически отработанное время, отраженное в табеле рабочего времени в зависимости от количества, качества и сложности выполненных работ путем перечисления на лицевые счета безработных; инструктаж </w:t>
      </w:r>
      <w:r>
        <w:rPr>
          <w:rFonts w:ascii="Times New Roman"/>
          <w:b w:val="false"/>
          <w:i w:val="false"/>
          <w:color w:val="000000"/>
          <w:sz w:val="28"/>
        </w:rPr>
        <w:t>по охране труда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и технике безопасности, обеспечение </w:t>
      </w:r>
      <w:r>
        <w:rPr>
          <w:rFonts w:ascii="Times New Roman"/>
          <w:b w:val="false"/>
          <w:i w:val="false"/>
          <w:color w:val="000000"/>
          <w:sz w:val="28"/>
        </w:rPr>
        <w:t>специальной одеждой</w:t>
      </w:r>
      <w:r>
        <w:rPr>
          <w:rFonts w:ascii="Times New Roman"/>
          <w:b w:val="false"/>
          <w:i w:val="false"/>
          <w:color w:val="000000"/>
          <w:sz w:val="28"/>
        </w:rPr>
        <w:t xml:space="preserve">, инструментом и оборудованием; выплата </w:t>
      </w:r>
      <w:r>
        <w:rPr>
          <w:rFonts w:ascii="Times New Roman"/>
          <w:b w:val="false"/>
          <w:i w:val="false"/>
          <w:color w:val="000000"/>
          <w:sz w:val="28"/>
        </w:rPr>
        <w:t>социального пособия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по временной нетрудоспособности, </w:t>
      </w:r>
      <w:r>
        <w:rPr>
          <w:rFonts w:ascii="Times New Roman"/>
          <w:b w:val="false"/>
          <w:i w:val="false"/>
          <w:color w:val="000000"/>
          <w:sz w:val="28"/>
        </w:rPr>
        <w:t>возмещение вреда</w:t>
      </w:r>
      <w:r>
        <w:rPr>
          <w:rFonts w:ascii="Times New Roman"/>
          <w:b w:val="false"/>
          <w:i w:val="false"/>
          <w:color w:val="000000"/>
          <w:sz w:val="28"/>
        </w:rPr>
        <w:t>, причиненного увечьем или иным повреждением здоровья; пенсионные и социальные отчисления производятся в соответствии с законодательством Республики Казахстан. Условия общественных работ для отдельных категорий работников (</w:t>
      </w:r>
      <w:r>
        <w:rPr>
          <w:rFonts w:ascii="Times New Roman"/>
          <w:b w:val="false"/>
          <w:i w:val="false"/>
          <w:color w:val="000000"/>
          <w:sz w:val="28"/>
        </w:rPr>
        <w:t>женщинам</w:t>
      </w:r>
      <w:r>
        <w:rPr>
          <w:rFonts w:ascii="Times New Roman"/>
          <w:b w:val="false"/>
          <w:i w:val="false"/>
          <w:color w:val="000000"/>
          <w:sz w:val="28"/>
        </w:rPr>
        <w:t xml:space="preserve">, имеющим несовершеннолетних детей, многодетным матерям, </w:t>
      </w:r>
      <w:r>
        <w:rPr>
          <w:rFonts w:ascii="Times New Roman"/>
          <w:b w:val="false"/>
          <w:i w:val="false"/>
          <w:color w:val="000000"/>
          <w:sz w:val="28"/>
        </w:rPr>
        <w:t>инвалиды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лица</w:t>
      </w:r>
      <w:r>
        <w:rPr>
          <w:rFonts w:ascii="Times New Roman"/>
          <w:b w:val="false"/>
          <w:i w:val="false"/>
          <w:color w:val="000000"/>
          <w:sz w:val="28"/>
        </w:rPr>
        <w:t xml:space="preserve">, не достигшие восемнадцатилетнего возраста) определяются с учетом особенностей условий труда соответствующей категории и предусматриваются трудовыми договорами, заключаемыми между работниками и работодателями в соответствии </w:t>
      </w:r>
      <w:r>
        <w:rPr>
          <w:rFonts w:ascii="Times New Roman"/>
          <w:b w:val="false"/>
          <w:i w:val="false"/>
          <w:color w:val="000000"/>
          <w:sz w:val="28"/>
        </w:rPr>
        <w:t>с трудовым законодательством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