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c9ace" w14:textId="19c9a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единого тарифа на регулярные автомобильные перевозки пассажиров и багажа в городском сообщении на территории города Зыряновска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Зыряновского района Восточно-Казахстанской области от 29 октября 2014 года № 2702. Зарегистрировано Департаментом юстиции Восточно-Казахстанской области 27 ноября 2014 года № 3564. Утратило силу - постановлением акимата Зыряновского района Восточно-Казахстанской области от 11 октября 2016 года № 338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Зыряновского района Восточно-Казахстанской области от 11.10.2016 № 338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4 июля 2003 года "Об автомобильном транспорте" акимат Зыряновского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>Установить единый тариф для всех маршрутов на регулярные автомобильные перевозки пассажиров и багажа в городском сообщении на территории города Зыряновск в размере 60 (шестьдесят)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Настоящее постановление вводится в действие по истечении десяти календарных дней после дня его первого официального опубликования.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Зыряновского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Е.Салимов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"СОГЛАСОВАНО"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Секретарь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Зыряновского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Г.Денисова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"30" октября 2014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