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3d02" w14:textId="f4c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учреждения "Отдел туризма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08 июля 2014 года N 2532. Зарегистрировано Департаментом юстиции Восточно-Казахстанской области 01 августа 2014 года N 3431. Утратило силу - постановлением акимата Зыряновского района Восточно-Казахстанской области от 09 февраля 2015 года N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09.02.2015 N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подпункта 2) пункта 4 постановления Восточно-Казахстанского областного акимата от 19 мая 2014 года № 132 "О ходе реализации Программы по развитию перспективных направлений туристской индустрии Республики Казахстан на 2010-2014 годы",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в рамках схемы управления Зыряновского района, утвержденной решением маслихата Зыряновского района от 26 июня 2014 года № 31/6-V,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государственное учреждение "Отдел туризма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положение о государственном учреждении "Отдел туризма Зыряновского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Зарегистрировать образованное государственное учреждение "Отдел туризма Зыряновского района" в органах юстиции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Зыряновского района Светаша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2532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туризма Зыряновского района"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туризма Зыряновского района" (далее - Отдел) является государственным органом Республики Казахстан, осуществляет руководство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070804, Республика Казахстан, Восточно-Казахстанская область, Зыряновский район, город Зыряновск, улица Ленина,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туризма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обеспечение реализации основных направлений государственной политики по вопросам развития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основных направлений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реализует государственную политику и осуществляет координацию в области туристской деятельности на территории Зыряновского района (подпункт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"О туристской деятельности в Республике Казахстан" (далее - Закон));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сбор, анализ и предоставляет в местный исполнительный орган области информацию о развитии туризма на территории Зыряновского района (подпункт 2) пункта 2 статьи 12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разрабатывает и внедряет меры по защите районных туристских ресурсов (подпункт 3) пункта 2 статьи 12 Закона);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координирует деятельность по планированию и строительству объектов туристской индустрии на территории Зыряновского района (подпункт 4) пункта 2 статьи 12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оказывает содействие в деятельности детских и молодежных лагерей, объединений туристов и развитии самодеятельного туризма (подпункт 5) пункта 2 статьи 12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туристскую информацию, в том числе о туристском потенциале, объектах туризма и лицах, осуществляющих туристскую деятельность (подпункт 6) пункта 2 статьи 12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 (подпункт 7) пункта 2 статьи 12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привлекать работников других отделов местных исполнительных органов района для рассмотрения и совместной проработки вопросов в рамках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в рамках компетенции установленных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давать разъяснения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соблюдение сотрудниками Отдела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утверждать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обеспечивать равный доступ мужчин и женщин к государственной службе в соответствии с их опытом, способностями и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