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e32" w14:textId="005e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26 декабря 2013 года № 27/2-V "О бюджете Зыряновского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04 июля 2014 года N 32/2-V. Зарегистрировано Департаментом юстиции Восточно-Казахстанской области 23 июля 2014 года N 3411. Утратило силу (письмо аппарата маслихата Зыряновского района Восточно-Казахстанской области от 05 января 2015 года № 04-09-01)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 Сноска. Утратило силу (письмо аппарата маслихата Зыряновского района Восточно-Казахстанской области от 05.01.2015 № 04-09-01).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26 декабря 2013 года № 27/2-V "О бюджете Зыряновского района на 2014-2016 годы" (зарегистрировано в Реестре государственной регистрации нормативных правовых актов за № 3152, опубликовано 16 января 2014 года в газетах "Көктас таңы", "Пульс! Зыряновска"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Зыряновского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6913122,9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2314370,9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19129,0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4555894,0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- 6920573,4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152832,1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155531,1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-160282,6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160282,6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821"/>
        <w:gridCol w:w="821"/>
        <w:gridCol w:w="6957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6920573,4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 попечителям) на содержание ребенка-сироты (детей-сирот), и ребенка (детей),оставшегося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 района и генеральных планов городов районного (областного значения),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8"/>
        <w:gridCol w:w="7652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2907"/>
        <w:gridCol w:w="713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2293"/>
        <w:gridCol w:w="8319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3046"/>
        <w:gridCol w:w="7480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8"/>
        <w:gridCol w:w="7652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2014 года № 32/2-V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27/2-V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 </w:t>
      </w:r>
      <w:r>
        <w:rPr>
          <w:rFonts w:ascii="Times New Roman"/>
          <w:b/>
          <w:i w:val="false"/>
          <w:color w:val="000000"/>
        </w:rPr>
        <w:t>Программы "Развитие регионов"</w:t>
      </w:r>
      <w:r>
        <w:rPr>
          <w:rFonts w:ascii="Times New Roman"/>
          <w:b/>
          <w:i w:val="false"/>
          <w:color w:val="000000"/>
        </w:rPr>
        <w:t xml:space="preserve">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