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c870" w14:textId="072c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Зыряновского района от 20 декабря 2012 года № 1609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26 июня 2014 года № 2525. Зарегистрировано Департаментом юстиции Восточно-Казахстанской области 14 июля 2014 года № 3397. Утратило силу - постановлением акимата Зыряновского района Восточно-Казахстанской области от 15 марта 2016 года № 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Восточно-Казахстанской области от 15.03.2016 № 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связи с приведением в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124-V "О внесении изменений и дополнений в некоторые законодательные акты Республики Казахстан по вопросам приведения их в соответствие с Системой государственного планирования Республики Казахстан",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20 декабря 2012 года № 1609 "Об установлении квоты рабочих мест для инвалидов" (зарегистрированное в Реестре государственной регистрации нормативных правовых актов от 23 января 2013 года за № 2839, опубликованное 31 января 2013 года в газете "Пульс Зыряновска" и "Көктас таңы" № 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обеспечения политики занятости населения,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