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1229" w14:textId="0841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ГУ "Отдел предпринимательства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27 июня 2014 года № 172. Зарегистрировано Департаментом юстиции Восточно-Казахстанской области 08 августа 2014 года № 3446. Утратило силу постановлением акимата Бородулихинского района Восточно-Казахстанской области от 06 марта 2015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06.03.2015 № 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ГУ "Отдел предпринимательства Бородулихинского района Восточно-Казахстанской области"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ГУ "Отдел предпринимательства Бородулихинского района Восточно-Казахстанской области" Досмагамбетовой М. Ш. принять иные меры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8 приложения № 2 постановления акимата Бородулихинского района Восточно-Казахстанской области от 29 января 2013 года № 611 "О внесении изменений в Положения государственных учреждений Бородулихинского района Восточно-Казахстанской области"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Аргумбаева Б.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172 от "27" июня 2014 года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 "Отдел предпринимательства Бородулихинского района Восточно–Казахстанской области"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Бородулихинского района Восточно-Казахстанской области" (далее – Отдел) является государственным органом Республики Казахстан, осуществляющим руководство в сфере реализация государственной политики и целевых программ малого бизнеса и инновационного развития в пределах, наделенных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Бородулихинского района Восточно-Казахстанской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индекс 070400, Республика Казахстан, Восточно-Казахстанская область, Бородулихинский район, село Бородулиха, улица Тәуелсіздік,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предпринимательства Бородулихинского района Восточно-Казахстанской области"".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Отдела - это реализация государственной политики и целевых программ малого и среднего бизнеса и инновационного развития в пределах, наделенных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и целевых программ малого и среднего бизнеса и инновационного развития в пределах, наделенных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и иных позиций по вопросам развития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торговли и предпринимательства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целенаправленной инвестиционной политики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и эффективного сотрудничества органов государственного управления с предпринимателями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основных принципов организации маркетинга и наполнения рынка потребительских товаров и услуг, стимулирования работы товаропроизводителей;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повышение значения и роли малого предпринимательства в экономическом росте района, вовлечение в сферу малого бизнеса широких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гарантий, свободы деятельности субъектов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внедрение финансово-кредитной политики в отношении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содействовать развитию казахстанского содержания в закупках товаров, работ и услуг предприятиями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координации туристской деятельности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анализ рынка туристских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новые формы взаимодействия с предприятиями, организациями и предпринимательскими структурами;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содействует созданию механизма межотраслевого распределения ресурсов, формированию производственно-хозяйственных объединений и других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предложений по совершенствованию и улучшению работы предприятий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 отбор инвестиционных проектов субъектов малого и среднего предпринимательства в соответствии с приоритетными направлениями;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осуществляет меры организационного, методического, экономического и правового характера, способствующие развитию предпринимательства и конкуренции на рынке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мониторинг динамики развития торговли и конъюнктуры рынка, потребностей населения в торговых услугах и товарах народного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 рассмотрение в установленном порядке писем, жалоб, предложений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стратегию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проведение государственной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меры по созданию условий, благоприятствующих торговой деятельности в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разрабатывает и реализует региональные программы поддержки малого и среднего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и несет ответственность за реализацию и исполнение государственных программ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организацию местных выставок и ярмарок.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и организаций необходимые документы, информацию и материалы, для осуществления наложенных на него функций в объеме,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посещать предприятия и организации (по согласованию), знакомиться с проектно-сметной документацией для выполнения возложенных на отдел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рассмотрению на заседаниях акимата района курируемых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заседаниях, собраниях и совещаниях, проводимых государственными органами и касающихся вопросов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в пределах своей компетенции контроль над деятельностью субъектов торговли, составлять протокола об административных правонарушениях за торговлей в неустановленных местах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участие в согласовании проектов постановлений акимата, решений и распоряжений акима района по вопросам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поощряет,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исполнения всеми работниками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отдела в пределах утвержденной структуры штатной численности, должностные инструкции работников Отдела и другие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отдела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предпринимательства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Бородулихинского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