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3067" w14:textId="98e3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декабря 2014 года N 30/7-V. Зарегистрировано Департаментом юстиции Восточно-Казахстанской области 20 января 2015 года № 3636.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3341, опубликовано 06 июня 2014 года в газете "Лениногорская правда" № 23) следующие изменения: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Ежемесячная социальная помощь без учета доходов оказывается гражданам, больным активной формой туберкулеза и находящимся на амбулаторном лечении, на проезд и дополнительное питание – 340 (триста сорок) тенге в день.";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Единовременная социальная помощь к памятным датам и праздничным дням предоставляется следующим категориям граждан: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65000 (шестьдесят пять тысяч)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"Мать-героиня"; многодетным матерям, награжденным подвеской "Күміс алқа"; многодетным семьям, имеющим четырех и более совместно проживающих несовершеннолетних детей – 10000 (десять тысяч)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65000 (шестьдесят пять тысяч)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1988-1989 годах– 5000 (пять тысяч)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инвалиды по зрению 1, 2 группы – 12000 (двенадцать тысяч )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160000 (сто шестьдесят тысяч)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60000 (шестьдесят тысяч)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60000 (шестьдесят тысяч)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60000 (шестьдесят тысяч)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60000 (шестьдесят тысяч)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60000 (шестьдесят тысяч) тенге;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80000 (восемьдесят тысяч) тенге;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80000 (восемьдесят тысяч) тенге;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80000 (восемьдесят тысяч)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15000 (пятнадцать тысяч)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24000 (двадцать четыре тысячи)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других государствах, в которых велись боевые действия – 60000 (шестьдесят тысяч)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 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воспитывающим ребенка – инвалида в возрасте до 16 лет - 5000 (пять тысяч) тенге.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30"/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В.СТРЕБКОВ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31"/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И.ПАНЧЕНКО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