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928f4" w14:textId="60928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2 апреля 2014 года № 75 "О некоторых вопросах субсидирования семеноводства на 2014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29 июля 2014 года N 205. Зарегистрировано Департаментом юстиции Восточно-Казахстанской области 01 августа 2014 года N 3433</w:t>
      </w:r>
    </w:p>
    <w:p>
      <w:pPr>
        <w:spacing w:after="0"/>
        <w:ind w:left="0"/>
        <w:jc w:val="both"/>
      </w:pPr>
      <w:bookmarkStart w:name="z85" w:id="0"/>
      <w:r>
        <w:rPr>
          <w:rFonts w:ascii="Times New Roman"/>
          <w:b w:val="false"/>
          <w:i w:val="false"/>
          <w:color w:val="ff0000"/>
          <w:sz w:val="28"/>
        </w:rPr>
        <w:t>     Сноска. Прекращено действие в связи с истечением срока, на который постановление было принято (письмо аппарата акима Восточно-Казахстанской области от 13.01.2015 № 6/480).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Примечание РЦПИ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12-1)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8 июля 2005 года «О государственном регулировании развития агропромышленного комплекса и сельских территорий», подпунктом 5)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февраля 2003 года «О семеноводстве» и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мая 2007 года № 381 «Об утверждении Правил адресного субсидирования из местных бюджетов на развитие семеноводства»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«О некоторых вопросах субсидирования семеноводства на 2014 год» от 2 апреля 2014 года № 75 (зарегистрированное в Реестре государственной регистрации нормативных правовых актов за номером 3235, опубликованное в газетах «Дидар» 23 апреля 2014 года № 45 (16982), «Рудный Алтай» 22 апреля 2014 года 45 (19492) следующее изменение: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области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постановлению Восточно-Казахстанского областного акимата от 29 июля 2014 года № 205</w:t>
            </w:r>
          </w:p>
          <w:bookmarkEnd w:id="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Восточно-Казахстанского областного акимата от 2 апреля 2014 года № 75</w:t>
            </w:r>
          </w:p>
        </w:tc>
      </w:tr>
    </w:tbl>
    <w:bookmarkStart w:name="z9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Объемы субсидий по городам и районам на реализованные семена
</w:t>
      </w:r>
      <w:r>
        <w:rPr>
          <w:rFonts w:ascii="Times New Roman"/>
          <w:b/>
          <w:i w:val="false"/>
          <w:color w:val="000000"/>
        </w:rPr>
        <w:t>
 семеноводческими хозяйствами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7"/>
        <w:gridCol w:w="2285"/>
        <w:gridCol w:w="8228"/>
      </w:tblGrid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3"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городов, районов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  <w:bookmarkEnd w:id="4"/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53741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35670,5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49649,4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50056,22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"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8158,5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"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области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198401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