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271" w14:textId="7370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июня 2014 года № 174. Зарегистрировано Департаментом юстиции Восточно-Казахстанской области 31 июля 2014 года N 3428. Утратило силу - постановлением Восточно-Казахстанского областного акимата от 11 августа 2015 года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11.08.2015 № 205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области                                                 Е. Кошербаев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(далее -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постановлением Правительства Республики Казахстан от 30 апреля 2014 года № 423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1 – прием и регистрация документов услугополучателя сотрудником канцелярии услугодателя и передача документов руководству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услугополучателя руководством услугодателя, передача документов заведующему общежитием.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3 – рассмотрение документов услугополучателя заведующим общежитием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передача результата оказания государственной услуги на подпись руководству услугодателя. Длительность выполнения -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подписание руководством услугодателя результата оказания государственной услуги.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5 - выдача сотрудником канцелярии услугодателя результата оказания государственной услуги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являются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результата оказания государственной услуги, которая является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результат оказания государственной услуги, который является основанием для выполнения действия 5, указанного в пункте 5 настоящего Регламента. Результатом действия 5, указанного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заведующий общежитием.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 услугополучателя сотрудником канцелярии услугодателя и передача документов руководству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услугополучателя руководством услугодателя, передача документов заведующему общежитием.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рассмотрение документов услугополучателя заведующим общежитием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и передача результата оказания государственной услуги на подпись руководству услугодателя. Длительность выполнения - в течение 6 (шести)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результата оказания государственной услуги.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сотрудником канцелярии услугодателя результата оказания государственной услуги услугополучателю.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услуги. Справочник бизнес - процессов оказания государственной услуги размещен на веб - портале "электронного правительства", интернет - 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 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наличие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 техническом и профессиональном образовании", утвержденного постановлением Правительства Республики Казахстан от 30 апреля 2014 года № 423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действие 1 – прием и регистрация документов услугополучателя сотрудником канцелярии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расписки о приеме документов, передача их руководству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2 – рассмотрение документов услугополучателя руководством услугодателя и передача документов инспектору отдела кадров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3 – подготовка инспектором отдела кадров услугодателя результата оказания государственной услуги и передача на подпись руководству услугодателя. Длительность выполнения -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4 – подписание руководством услугодателя результата оказания государственной услуги и передача сотруднику канцелярии услугодателя для выдачи услугополучателю либо курьеру ЦОНа.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5 - выдача сотрудником канцелярии услугодателя подписанного руководством услугодателя результата оказания государственной услуги услугополучателю либо курьеру ЦОНа.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услугополучателем необходимых документов услугодателю или в ЦОН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являются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результата оказания государственной услуги, который является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результат оказания государственной услуги, который является основанием для выполнения действия 5, указанного в пункте 5 настоящего Регламента.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результата оказания государственной услуги услугополучателю либо курьеру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инспектор отдела кадров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документов услугополучателя сотрудником канцелярии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расписки о приеме документов, передача их руководству услугодателя.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услугополучателя руководством услугодателя и передача документов инспектору отдела кадров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инспектором отдела кадров услугодателя результата оказания государственной услуги и передача на подпись руководству услугодателя. Длительность выполнения -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результата оказания государственной услуги и передача сотруднику канцелярии услугодателя для выдачи услугополучателю либо курьеру ЦОНа. Длительность выполнения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сотрудником канцелярии услугодателя подписанного руководством услугодателя результата оказания государственной услуги услугополучателю либо курьеру ЦОНа. Длительность выполнения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процедур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 населения и (или) иными услугодателями, а также порядка  использования информационных систем в процессе оказания 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Услугополучатели для получения государственной услуги обращаются в ЦОН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и сроки взаймодействия с ЦОНом, в том числе процедуры (действия) формирования и направления запроса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ЦОНа проводит прием и регистрацию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ЦОНа составляет реестр и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канцелярия услугодателя принимает и регистрирует документы, представленные ЦОНом, фиксирует заявление в информационной системе ЦОНа, выдает расписку о приеме документов, передает на рассмотрение руководству услугодателя.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взаймодействия с ЦОНом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