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9e9a" w14:textId="a8b9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июня 2014 года № 159. Зарегистрировано Департаментом юстиции Восточно-Казахстанской области 22 июля 2014 года N 3406. Утратило силу - постановлением Восточно-Казахстанского областного акимата от 10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10.06.2016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разрешения на транзит продукции" и от 12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оформления гарантийных обязательств импортеров (конечных пользователей) и проверок их исполнения",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141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17 " июня 2014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 оказывается местным исполнительным органом области (далее – услугодатель), в том числе через веб-портал "электронного правительства" www.egov.kz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пакета документов услугополучателя, регистрация в журнале входящей документации.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в ИС ГБД "Е-лицензирование".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соответствия услугополучателя квалификационным требованиям и основаниям для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результата оказания государственной услуги.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сформированного в ИС ГБД "Е-лицензирование" результата оказания государственной услуги. Длительность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услуги,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отметка о регистрации заявления услугополучателя с указанием даты и времени приема пакета документов, которая служит основанием для начала действия 2. Результатом действия 2 является резолюция руководителя услугодателя, которая служит основанием для начала действия 3. Результатом действия 3 является зарегистрированное в ИС ГБД "Е-лицензирование" заявление услугополучателя, которое служит основанием для действия 4. Результатом действия 4 является определение о соответствии или не соответствии услугополучателя квалификационным требованиям и основаниям для получения результата государственной услуги, на основании которого осуществляется действие 5. Результатом действия 5 является сформированный ИС ГБД "Е-лицензирование" результат оказания государственной услуги, который является основанием для осуществления действия 6. Результатом действия 6 является заверенный руководителем результат оказания государственной услуги, который является основанием для осуществления действия 7. Результатом действия 7 является отметка услугополучателя о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(действий), необходимых для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заявления и пакета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регистрацию в журнале входящей документации, передает заявление и пакет документов руководству услугодателя.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определяет исполнителя и передает ему заявление и пакет документов. Длительность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заявление в ИС ГБД "Е-лицензирование", проверяет соответствие услугополучателя квалификационным требованиям и основаниям для получения результата государственной услуги в ИС ГБД "Е-лицензирование", формирует результат оказания государственной услуги посредством ИС ГБД "Е-лицензирование"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4руководитель услугодателя подписывает сформированный ИС ГБД "Е-лицензирование" результат оказания государственной услуги и передает его в канцелярию услугодателя. Длительность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предоставляет результат оказания государственной услуги услугополучателю. Длительность выполнения –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приведены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в ИС ГБД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подписание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–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 –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0588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 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по сбору (заготовке),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хранению, переработке и реализации 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лома и отходов цветных и черных 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деятельности по реализации 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цветных и черных металлов, образовавшихся 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в ходе собственного производства и 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приобретения имущественного комплекса, 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которого находились лом и (или)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цветных и (или) черных металлов, лицензиатам"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bookmarkStart w:name="z80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0588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"Выдача лицензии,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 дубликатов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осуществление деятельности по сбору (заготовке),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переработке 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отходов цветных и черных металлов,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по реализации лома и отходов цветных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металлов, образовавшихся у юридических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собственного производства 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имущественного комплекса,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находились лом и (или)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цветных и (или) черных металлов, лицензиатам"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веб-портал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7"/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