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03f4" w14:textId="7660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порядок оказания жилищной помощи малообеспеченным семьям (гражданам)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29 сентября 2014 года № 33-204-V. Зарегистрировано Департаментом юстиции Южно-Казахстанской области 27 октября 2014 года № 2847. Утратило силу решением Шардаринского районного маслихата Туркестанской области от 18 сентября 2020 года № 65-392-VI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18.09.2020 № 65-392-VI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Шардаринскому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33-204-V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и порядок оказания жилищной помощи малообеспеченным семьям (гражданам) по Шардаринскому району.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размере и порядке оказания жилищной помощи используются основные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Шардаринского района", предоставляющий жилищную помощь (далее – уполномоченный орган);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жилищной помощи уполномоченным органом учитываются следующие нормы: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При расчете жилищной помощи применяется цена на уголь, сложившуюся в Шардаринском районе, по данным органов статистики;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Шардаринского районного маслихата Туркестанской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61-375-VI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органов управления объектов кондоминиума.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