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c26e7" w14:textId="fbc26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2015 году подъемного пособия и социальной поддержки для приобретения или строительства жилья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Тюлькубасского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Южно-Казахстанской области от 23 декабря 2014 года № 36/9-05. Зарегистрировано Департаментом юстиции Южно-Казахстанской области 21 января 2015 года № 2967. Утратило силу решением Тюлькубасского районного маслихата Южно-Казахстанской области от 25 мая 2015 года № 40/2-05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решением Тюлькубасского районного маслихата Южно-Казахстанской области от 25.05.2015 № 40/2-05.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утвержденных постановлением Правительства Республики Казахстан от 18 февраля 2009 года № 183 и заявлением акима района от 21 ноября 2014 года № 758, Тюлькубасский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1. С учетом потребности в специалистах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Тюлькубасского района, предоставить в 2015 году подъемное пособие в сумме, равной семидесятикратному месячному расчетному показателю и социальную поддержку для приобретения или строительства жилья в сумме, не превышающей одну тысячу пятисоткратного размера месячного расчетного показателя на одного специалиста.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Скляров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