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3f47" w14:textId="7083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Толебийского районного маслихата от 24 декабря 2013 года № 26/119-V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21 февраля 2014 года № 28/133-V. Зарегистрировано Департаментом юстиции Южно-Казахстанской области 18 марта 2014 года № 2577. Утратило силу решением Толебийского районного маслихата Южно-Казахстанской области от 19 июня 2015 года № 41/200-V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Южно-Казахстанской области от 19.06.2015 № 41/200-V.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 с целью оказания социальной поддержки малообеспеченных семей в 2014 году в связи с неустойчивостью финансового рынка в Республике Казахстан,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24 декабря 2013 года № 6/119-V «Об утверждении Правил оказания социальной помощи, установления размеров и определения перечня отдельных категорий нуждающихся граждан» (зарегистрировано в Реестре государственной регистрации нормативных правовых актов за № 2493, опубликовано 25 января 2014 года в газете «Ленгер жаршысы»)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Оказание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семей. Назначение социальной помощи производится с месяца обращения на три месяца, выплачивается ежемесячно.».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Рысбеков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Шынгысбаев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