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af5d2" w14:textId="e2af5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"Отдел сельского хозяйства и ветеринарии города Шымкента"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Шымкент Южно-Казахстанской области от 3 декабря 2014 года № 2600. Зарегистрировано Департаментом юстиции Южно-Казахстанской области 24 декабря 2014 года № 2928. Утратило силу постановлением акимата города Шымкент Южно-Казахстанской области от 25 ноября 2015 года № 388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Шымкент Южно-Казахстанской области от 25.11.2015 № 388 (вводится в действие по истечению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марта 2011 года "О государственном имуществе" и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"Об утверждении типового положения государственного органа Республики Казахстан" акимат города Шымкента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"Отдел сельского хозяйства и ветеринарии города Шымкента".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Контроль за исполнением настоящего постановления возложить на руководителя отдела сельского хозяйства и ветеринарии города Шымкента Г. Курманбай.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Аким города Д. Сатыбалды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Шымкент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декабря 2014 года № 2600</w:t>
            </w:r>
          </w:p>
        </w:tc>
      </w:tr>
    </w:tbl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государственном учреждении "Отдел сельского хозяйства и ветеринарии города Шымкента"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"Отдел сельского хозяйства и ветеринарии города Шымкента" является государственным органом Республики Казахстан, осуществляющим руководство в сфере развития сельского хозяйства и охраны здоровья населения от болезней, общих для животных и человека.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"Отдел сельского хозяйства и ветеринарии города Шымкента" не имеет ведомств.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Государственное учреждение "Отдел сельского хозяйства и ветеринарии города Шымкента"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"Отдел сельского хозяйства и ветеринарии города Шымкента"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"Отдел сельского хозяйства и ветеринарии города Шымкента"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"Отдел сельского хозяйства и ветеринарии города Шымкента"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"Отдел сельского хозяйства и ветеринарии города Шымкента"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учреждении "Отдел сельского хозяйства и ветеринарии города Шымкента"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8. </w:t>
      </w:r>
      <w:r>
        <w:rPr>
          <w:rFonts w:ascii="Times New Roman"/>
          <w:b w:val="false"/>
          <w:i w:val="false"/>
          <w:color w:val="000000"/>
          <w:sz w:val="28"/>
        </w:rPr>
        <w:t>Структура и лимит штатной численности государственного учреждения "Отдел сельского хозяйства и ветеринарии города Шымкента"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9. </w:t>
      </w:r>
      <w:r>
        <w:rPr>
          <w:rFonts w:ascii="Times New Roman"/>
          <w:b w:val="false"/>
          <w:i w:val="false"/>
          <w:color w:val="000000"/>
          <w:sz w:val="28"/>
        </w:rPr>
        <w:t>Местонахождение государственного учреждения: Республика Казахстан, Южно-Казахстанская область, город Шымкент, Аль-Фарабийский район, улица Жангелдина, дом 13/5, индекс 160000.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10. </w:t>
      </w:r>
      <w:r>
        <w:rPr>
          <w:rFonts w:ascii="Times New Roman"/>
          <w:b w:val="false"/>
          <w:i w:val="false"/>
          <w:color w:val="000000"/>
          <w:sz w:val="28"/>
        </w:rPr>
        <w:t>Полное наименование государственного органа - государственное учреждение "Отдел сельского хозяйства и ветеринарии города Шымкента".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11. </w:t>
      </w:r>
      <w:r>
        <w:rPr>
          <w:rFonts w:ascii="Times New Roman"/>
          <w:b w:val="false"/>
          <w:i w:val="false"/>
          <w:color w:val="000000"/>
          <w:sz w:val="28"/>
        </w:rPr>
        <w:t xml:space="preserve">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"Отдел сельского хозяйства и ветеринарии города Шымкента".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12. </w:t>
      </w:r>
      <w:r>
        <w:rPr>
          <w:rFonts w:ascii="Times New Roman"/>
          <w:b w:val="false"/>
          <w:i w:val="false"/>
          <w:color w:val="000000"/>
          <w:sz w:val="28"/>
        </w:rPr>
        <w:t>Финансирование деятельности государственного учреждения "Отдел сельского хозяйства и ветеринарии города Шымкента"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13.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Государственному учреждению "Отдел сельского хозяйства и ветеринарии города Шымкента"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"Отдел сельского хозяйства и ветеринарии города Шымкента".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государственному учреждению "Отдел сельского хозяйства и ветеринарии города Шымкента" законодательными актами предоставлено право осуществлять приносящую доход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14. </w:t>
      </w:r>
      <w:r>
        <w:rPr>
          <w:rFonts w:ascii="Times New Roman"/>
          <w:b w:val="false"/>
          <w:i w:val="false"/>
          <w:color w:val="000000"/>
          <w:sz w:val="28"/>
        </w:rPr>
        <w:t>Миссия государственного учреждения "Отдел сельского хозяйства и ветеринарии города Шымкента": реализация государственной политики в сфере сельского хозяйства и ветеринарии.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15. </w:t>
      </w:r>
      <w:r>
        <w:rPr>
          <w:rFonts w:ascii="Times New Roman"/>
          <w:b w:val="false"/>
          <w:i w:val="false"/>
          <w:color w:val="000000"/>
          <w:sz w:val="28"/>
        </w:rPr>
        <w:t>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Основной задачей государственного учреждения "Отдел сельского хозяйства и ветеринарии города Шымкента" является развитие сельского хозяйства и охраны здоровья населения от болезней, общих для животных и человека.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16. </w:t>
      </w:r>
      <w:r>
        <w:rPr>
          <w:rFonts w:ascii="Times New Roman"/>
          <w:b w:val="false"/>
          <w:i w:val="false"/>
          <w:color w:val="000000"/>
          <w:sz w:val="28"/>
        </w:rPr>
        <w:t>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на основании правил и положений утвержденных постановлением Правительства Республики Казахстан в рамках своей компетенции осуществляет деятельность по субсидированию из местного бюджета сельхозтоваропроизводителей;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 xml:space="preserve">осуществление государственной поддержки субъектов агропромышленного комплекса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регулировании развития агропромышленного комплекса и сельских территорий;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проведение сбора оперативной информации в области агропромышленного комплекса и сельских территорий и внесение в акимат города для предоставления местному исполнительному органу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ведет учет запасов продовольственных товаров в соответствующем регионе и вносит в акимат города для представления отчетности в местный исполнительный орган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осуществляет сбор данных о племенных животных от субъектов в области племенного животноводства;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осуществляет сбор данных для ведения государственного регистра племенных животных в соответствующей административно-территориальной единице;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>принимает отчеты от субъектов в области племенного животноводства, физических и юридических лиц, имеющих племенных животных, по утвержденным формам;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</w:t>
      </w:r>
      <w:r>
        <w:rPr>
          <w:rFonts w:ascii="Times New Roman"/>
          <w:b w:val="false"/>
          <w:i w:val="false"/>
          <w:color w:val="000000"/>
          <w:sz w:val="28"/>
        </w:rPr>
        <w:t>принимает и обобщает данные о бонитировке и информирует заинтересованных лиц о ее результатах по соответствующей административно-территориальной единице;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9) </w:t>
      </w:r>
      <w:r>
        <w:rPr>
          <w:rFonts w:ascii="Times New Roman"/>
          <w:b w:val="false"/>
          <w:i w:val="false"/>
          <w:color w:val="000000"/>
          <w:sz w:val="28"/>
        </w:rPr>
        <w:t>осуществляет прием заявок на объемы ежегодной реализации племенной продукции (материала) субъектами в области племенного животноводства;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10) </w:t>
      </w:r>
      <w:r>
        <w:rPr>
          <w:rFonts w:ascii="Times New Roman"/>
          <w:b w:val="false"/>
          <w:i w:val="false"/>
          <w:color w:val="000000"/>
          <w:sz w:val="28"/>
        </w:rPr>
        <w:t>ведет учет племенных свидетельств, выданных племенным заводом, племенным хозяйством, племенным центром, дистрибьютерным центром, племенным репродуктором и республиканской палатой по породам крупного рогатого скота;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11) </w:t>
      </w:r>
      <w:r>
        <w:rPr>
          <w:rFonts w:ascii="Times New Roman"/>
          <w:b w:val="false"/>
          <w:i w:val="false"/>
          <w:color w:val="000000"/>
          <w:sz w:val="28"/>
        </w:rPr>
        <w:t>обеспечение ветеринарно – санитарной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12) </w:t>
      </w:r>
      <w:r>
        <w:rPr>
          <w:rFonts w:ascii="Times New Roman"/>
          <w:b w:val="false"/>
          <w:i w:val="false"/>
          <w:color w:val="000000"/>
          <w:sz w:val="28"/>
        </w:rPr>
        <w:t>охрана территории города от заноса и распространения заразных и экзотических болезней;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13) </w:t>
      </w:r>
      <w:r>
        <w:rPr>
          <w:rFonts w:ascii="Times New Roman"/>
          <w:b w:val="false"/>
          <w:i w:val="false"/>
          <w:color w:val="000000"/>
          <w:sz w:val="28"/>
        </w:rPr>
        <w:t>контроль за безопасностью и качеством ветеринарных препаратов, кормов и кормовых добавок;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14) </w:t>
      </w:r>
      <w:r>
        <w:rPr>
          <w:rFonts w:ascii="Times New Roman"/>
          <w:b w:val="false"/>
          <w:i w:val="false"/>
          <w:color w:val="000000"/>
          <w:sz w:val="28"/>
        </w:rPr>
        <w:t>предупреждение и ликвидация загрязнения окружающей среды при осуществлении физическими и юридическими лицами деятельности в области ветеринарии;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15) </w:t>
      </w:r>
      <w:r>
        <w:rPr>
          <w:rFonts w:ascii="Times New Roman"/>
          <w:b w:val="false"/>
          <w:i w:val="false"/>
          <w:color w:val="000000"/>
          <w:sz w:val="28"/>
        </w:rPr>
        <w:t>внесение правил содержания и выгула собак и кошек, правил отлова и уничтожения бродячих собак и кошек, предложений по установлению границ санитарных зон содержания животных в акимат города для утверждения местным представительным органом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16) </w:t>
      </w:r>
      <w:r>
        <w:rPr>
          <w:rFonts w:ascii="Times New Roman"/>
          <w:b w:val="false"/>
          <w:i w:val="false"/>
          <w:color w:val="000000"/>
          <w:sz w:val="28"/>
        </w:rPr>
        <w:t>организация отлова и уничтожения бродячих собак и кошек;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17) </w:t>
      </w:r>
      <w:r>
        <w:rPr>
          <w:rFonts w:ascii="Times New Roman"/>
          <w:b w:val="false"/>
          <w:i w:val="false"/>
          <w:color w:val="000000"/>
          <w:sz w:val="28"/>
        </w:rPr>
        <w:t>организация и обеспечение предоставления заинтересованным лицам информации о проводимых ветеринарных мероприятиях;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18) </w:t>
      </w:r>
      <w:r>
        <w:rPr>
          <w:rFonts w:ascii="Times New Roman"/>
          <w:b w:val="false"/>
          <w:i w:val="false"/>
          <w:color w:val="000000"/>
          <w:sz w:val="28"/>
        </w:rPr>
        <w:t>организация и проведение просветительной работы среди населения по вопросам ветеринарии;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19) </w:t>
      </w:r>
      <w:r>
        <w:rPr>
          <w:rFonts w:ascii="Times New Roman"/>
          <w:b w:val="false"/>
          <w:i w:val="false"/>
          <w:color w:val="000000"/>
          <w:sz w:val="28"/>
        </w:rPr>
        <w:t>организация государственных комиссий по приему в эксплуатацию объектов производства, осуществляющих выращивание животных, заготовку (убой), хранение, переработку и реализацию животных, продукции и сырья животного происхождения, а также организаций по производству, хранению и реализации ветеринарных препаратов, кормов и кормовых добавок;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20) </w:t>
      </w:r>
      <w:r>
        <w:rPr>
          <w:rFonts w:ascii="Times New Roman"/>
          <w:b w:val="false"/>
          <w:i w:val="false"/>
          <w:color w:val="000000"/>
          <w:sz w:val="28"/>
        </w:rPr>
        <w:t>обезвреживание (обеззараживание) и переработка без изъятия животных, продукции и сырья животного происхождения, представляющих опасность для здоровья животных и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21) </w:t>
      </w:r>
      <w:r>
        <w:rPr>
          <w:rFonts w:ascii="Times New Roman"/>
          <w:b w:val="false"/>
          <w:i w:val="false"/>
          <w:color w:val="000000"/>
          <w:sz w:val="28"/>
        </w:rPr>
        <w:t>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22) 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с постановлением акимата города организует и проводит карантин или ограничительные мероприятия по представлению главного государственного ветеринарно-санитарного инспектора соответствующей территории в случае возникновения заразных болезней животных на территории города;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23) 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с постановлением акимата города организует снятие ограничительных мероприятий или карантина после проведения комплекса ветеринарных мероприятий по ликвидации очагов заразных болезней животных на территории города по предоставлению главного государственного ветеринарно-санитарного инспектора соответствующей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24) </w:t>
      </w:r>
      <w:r>
        <w:rPr>
          <w:rFonts w:ascii="Times New Roman"/>
          <w:b w:val="false"/>
          <w:i w:val="false"/>
          <w:color w:val="000000"/>
          <w:sz w:val="28"/>
        </w:rPr>
        <w:t>предоставление акимату города список государственных ветеринарных врачей, имеющих право выдачи ветеринарно-санитарного заключения на объекты государственного ветеринарно-санитарного контроля и надзора для утверждения;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25) </w:t>
      </w:r>
      <w:r>
        <w:rPr>
          <w:rFonts w:ascii="Times New Roman"/>
          <w:b w:val="false"/>
          <w:i w:val="false"/>
          <w:color w:val="000000"/>
          <w:sz w:val="28"/>
        </w:rPr>
        <w:t>организация и осуществление государственного ветеринарно-санитарного контроля и надзора за соблюдением физическими и юридическими лицами законодательства Республики Казахстан в области ветеринарии в пределах соответствующей административно-территориальной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26) </w:t>
      </w:r>
      <w:r>
        <w:rPr>
          <w:rFonts w:ascii="Times New Roman"/>
          <w:b w:val="false"/>
          <w:i w:val="false"/>
          <w:color w:val="000000"/>
          <w:sz w:val="28"/>
        </w:rPr>
        <w:t>проведение обследования эпизоотических очагов в случае их возникновения;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27) </w:t>
      </w:r>
      <w:r>
        <w:rPr>
          <w:rFonts w:ascii="Times New Roman"/>
          <w:b w:val="false"/>
          <w:i w:val="false"/>
          <w:color w:val="000000"/>
          <w:sz w:val="28"/>
        </w:rPr>
        <w:t>выдача акта эпизоотологического обследования;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28) </w:t>
      </w:r>
      <w:r>
        <w:rPr>
          <w:rFonts w:ascii="Times New Roman"/>
          <w:b w:val="false"/>
          <w:i w:val="false"/>
          <w:color w:val="000000"/>
          <w:sz w:val="28"/>
        </w:rPr>
        <w:t>осуществление государственного ветеринарно-санитарного контроля и надзора на объектах внутренней торговли на предмет соблюдения требований законодательства Республики Казахстан в области ветеринарии;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29) </w:t>
      </w:r>
      <w:r>
        <w:rPr>
          <w:rFonts w:ascii="Times New Roman"/>
          <w:b w:val="false"/>
          <w:i w:val="false"/>
          <w:color w:val="000000"/>
          <w:sz w:val="28"/>
        </w:rPr>
        <w:t>осуществление государственного ветеринарно-санитарного контроля и надзора за соблюдением зоогигиенических и ветеринарных (ветеринарно-санитарных) требований при размещении, строительстве, реконструкции и вводе в эксплуатацию скотомогильников (биостермических ям), объектов государственного ветеринарно-санитарного контроля и надзора, связанных с содержанием, разведением, использованием, производством, заготовкой (убоем), хранением, переработкой и реализацией, а также при транспортировке (перемещении) перемещаемых (перевозимых) объектов;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30) </w:t>
      </w:r>
      <w:r>
        <w:rPr>
          <w:rFonts w:ascii="Times New Roman"/>
          <w:b w:val="false"/>
          <w:i w:val="false"/>
          <w:color w:val="000000"/>
          <w:sz w:val="28"/>
        </w:rPr>
        <w:t>составление акта государственного ветеринарно-санитарного контроля и надзора в отношении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31) </w:t>
      </w:r>
      <w:r>
        <w:rPr>
          <w:rFonts w:ascii="Times New Roman"/>
          <w:b w:val="false"/>
          <w:i w:val="false"/>
          <w:color w:val="000000"/>
          <w:sz w:val="28"/>
        </w:rPr>
        <w:t>организация и проведение аттестации физических и юридических лиц, осуществляющих предпринимательскую деятельность в области ветеринарии;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32) </w:t>
      </w:r>
      <w:r>
        <w:rPr>
          <w:rFonts w:ascii="Times New Roman"/>
          <w:b w:val="false"/>
          <w:i w:val="false"/>
          <w:color w:val="000000"/>
          <w:sz w:val="28"/>
        </w:rPr>
        <w:t>организация и проведение ветеринарных мероприятий по энзоотическим болезням животных на территории города;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33) </w:t>
      </w:r>
      <w:r>
        <w:rPr>
          <w:rFonts w:ascii="Times New Roman"/>
          <w:b w:val="false"/>
          <w:i w:val="false"/>
          <w:color w:val="000000"/>
          <w:sz w:val="28"/>
        </w:rPr>
        <w:t>организация проведения ветеринарных мероприятий по профилактике, отбора проб биологического материала и доставке их для диагностики особо опасных болезней животных по перечню, утверждаемому уполномоченным органом а также других болезней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34) </w:t>
      </w:r>
      <w:r>
        <w:rPr>
          <w:rFonts w:ascii="Times New Roman"/>
          <w:b w:val="false"/>
          <w:i w:val="false"/>
          <w:color w:val="000000"/>
          <w:sz w:val="28"/>
        </w:rPr>
        <w:t>организация проведения мероприятий по идентификации сельскохозяйственных животных, ведению базы данных по идентификации сельскохозяйственных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35) </w:t>
      </w:r>
      <w:r>
        <w:rPr>
          <w:rFonts w:ascii="Times New Roman"/>
          <w:b w:val="false"/>
          <w:i w:val="false"/>
          <w:color w:val="000000"/>
          <w:sz w:val="28"/>
        </w:rPr>
        <w:t>определение потребности в индивидуальных номерах сельскохозяйственных животных и передача информации в акимат города;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36) </w:t>
      </w:r>
      <w:r>
        <w:rPr>
          <w:rFonts w:ascii="Times New Roman"/>
          <w:b w:val="false"/>
          <w:i w:val="false"/>
          <w:color w:val="000000"/>
          <w:sz w:val="28"/>
        </w:rPr>
        <w:t>передача информации акимату города свод, анализ ветеринарного учета и отчетности для представление в местный исполнительный орган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37) </w:t>
      </w:r>
      <w:r>
        <w:rPr>
          <w:rFonts w:ascii="Times New Roman"/>
          <w:b w:val="false"/>
          <w:i w:val="false"/>
          <w:color w:val="000000"/>
          <w:sz w:val="28"/>
        </w:rPr>
        <w:t>внесение предложений в местный исполнительный орган города по ветеринарным мероприятиям по профилактике заразных и незаразных болезней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38) </w:t>
      </w:r>
      <w:r>
        <w:rPr>
          <w:rFonts w:ascii="Times New Roman"/>
          <w:b w:val="false"/>
          <w:i w:val="false"/>
          <w:color w:val="000000"/>
          <w:sz w:val="28"/>
        </w:rPr>
        <w:t>внесение предложений в акимат города по перечню энзоотических болезней животных, профилактика и диагностика которых осуществляются за счет бюджетных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39) </w:t>
      </w:r>
      <w:r>
        <w:rPr>
          <w:rFonts w:ascii="Times New Roman"/>
          <w:b w:val="false"/>
          <w:i w:val="false"/>
          <w:color w:val="000000"/>
          <w:sz w:val="28"/>
        </w:rPr>
        <w:t>организация хранения ветеринарных препаратов, приобретенных за счет бюджетных средств, за исключением республиканского запаса ветеринарных препаратов;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40) </w:t>
      </w:r>
      <w:r>
        <w:rPr>
          <w:rFonts w:ascii="Times New Roman"/>
          <w:b w:val="false"/>
          <w:i w:val="false"/>
          <w:color w:val="000000"/>
          <w:sz w:val="28"/>
        </w:rPr>
        <w:t>внесение предложений в акимат города о ветеринарных мероприятиях по обеспечению ветеринарно-санитарной безопасности на территории соответствующей административно-территориальной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41) </w:t>
      </w:r>
      <w:r>
        <w:rPr>
          <w:rFonts w:ascii="Times New Roman"/>
          <w:b w:val="false"/>
          <w:i w:val="false"/>
          <w:color w:val="000000"/>
          <w:sz w:val="28"/>
        </w:rPr>
        <w:t>организация санитарного убоя больных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42) </w:t>
      </w:r>
      <w:r>
        <w:rPr>
          <w:rFonts w:ascii="Times New Roman"/>
          <w:b w:val="false"/>
          <w:i w:val="false"/>
          <w:color w:val="000000"/>
          <w:sz w:val="28"/>
        </w:rPr>
        <w:t>осуществление в интересах местного государственного управления иных полномочий, возлагаемых на местные исполнительные органы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17. </w:t>
      </w:r>
      <w:r>
        <w:rPr>
          <w:rFonts w:ascii="Times New Roman"/>
          <w:b w:val="false"/>
          <w:i w:val="false"/>
          <w:color w:val="000000"/>
          <w:sz w:val="28"/>
        </w:rPr>
        <w:t>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организует порядок проведения совещании, участвует в заседаниях акимата города;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обеспечивает освещение деятельности государственного учреждения "Отдел сельского хозяйства и ветеринарии города Шымкента" в средствах массовой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 xml:space="preserve">осуществляет иные полномочия в соответсвии с законами Республики Казахстан, актами Президента и Правительства Республики Казахстан,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18. </w:t>
      </w:r>
      <w:r>
        <w:rPr>
          <w:rFonts w:ascii="Times New Roman"/>
          <w:b w:val="false"/>
          <w:i w:val="false"/>
          <w:color w:val="000000"/>
          <w:sz w:val="28"/>
        </w:rPr>
        <w:t>Руководство государственного учреждения "Отдел сельского хозяйства и ветеринарии города Шымкента" осуществляется первым руководителем, который несет персональную ответственность за выполнение возложенных на государственное учреждение "Отдел сельского хозяйства и ветеринарии города Шымкента"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19. </w:t>
      </w:r>
      <w:r>
        <w:rPr>
          <w:rFonts w:ascii="Times New Roman"/>
          <w:b w:val="false"/>
          <w:i w:val="false"/>
          <w:color w:val="000000"/>
          <w:sz w:val="28"/>
        </w:rPr>
        <w:t>Первый руководитель государственного учреждения "Отдел сельского хозяйства и ветеринарии города Шымкента" назначается на должность и освобождается от должности акимом города Шымкент.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20. </w:t>
      </w:r>
      <w:r>
        <w:rPr>
          <w:rFonts w:ascii="Times New Roman"/>
          <w:b w:val="false"/>
          <w:i w:val="false"/>
          <w:color w:val="000000"/>
          <w:sz w:val="28"/>
        </w:rPr>
        <w:t>Первый руководитель государственного учреждения "Отдел сельского хозяйства и ветеринарии города Шымкента"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21. </w:t>
      </w:r>
      <w:r>
        <w:rPr>
          <w:rFonts w:ascii="Times New Roman"/>
          <w:b w:val="false"/>
          <w:i w:val="false"/>
          <w:color w:val="000000"/>
          <w:sz w:val="28"/>
        </w:rPr>
        <w:t>Полномочия первого руководителя государственного учреждения "Отдел сельского хозяйства и ветеринарии города Шымкента":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утверждает планы работ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действует от имени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выдает доверенности;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в установленном законодательством порядке поощряет работников государственного учреждения и налагает на них дисциплинарные взыскания;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издает распоряжения, подписывает служебную документацию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утверждает внутренний трудовой распорядок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 xml:space="preserve">осуществляет контроль за соблюдением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службе" в государственном учреждении;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</w:t>
      </w:r>
      <w:r>
        <w:rPr>
          <w:rFonts w:ascii="Times New Roman"/>
          <w:b w:val="false"/>
          <w:i w:val="false"/>
          <w:color w:val="000000"/>
          <w:sz w:val="28"/>
        </w:rPr>
        <w:t>осуществляет личный прием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9) </w:t>
      </w:r>
      <w:r>
        <w:rPr>
          <w:rFonts w:ascii="Times New Roman"/>
          <w:b w:val="false"/>
          <w:i w:val="false"/>
          <w:color w:val="000000"/>
          <w:sz w:val="28"/>
        </w:rPr>
        <w:t>осуществляет иные полномочия, предусмотренные законодательными актами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10) </w:t>
      </w:r>
      <w:r>
        <w:rPr>
          <w:rFonts w:ascii="Times New Roman"/>
          <w:b w:val="false"/>
          <w:i w:val="false"/>
          <w:color w:val="000000"/>
          <w:sz w:val="28"/>
        </w:rPr>
        <w:t>несет персональную ответственность за исполнение антикоррупционного законодательства.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первого руководителя государственного учреждения "Отдел сельского хозяйства и ветеринарии города Шымкента" в период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22. </w:t>
      </w:r>
      <w:r>
        <w:rPr>
          <w:rFonts w:ascii="Times New Roman"/>
          <w:b w:val="false"/>
          <w:i w:val="false"/>
          <w:color w:val="000000"/>
          <w:sz w:val="28"/>
        </w:rPr>
        <w:t>Первый руководитель определяет полномочия своих заместителей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23.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учреждения "Отдел сельского хозяйства и ветеринарии города Шымкента" возглавляется первым руководителем назначаемым на должность и освобождаемым от должности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24.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"Отдел сельского хозяйства и ветеринарии города Шымкента"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государственного учреждения "Отдел сельского хозяйства и ветеринарии города Шымкента"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25. </w:t>
      </w:r>
      <w:r>
        <w:rPr>
          <w:rFonts w:ascii="Times New Roman"/>
          <w:b w:val="false"/>
          <w:i w:val="false"/>
          <w:color w:val="000000"/>
          <w:sz w:val="28"/>
        </w:rPr>
        <w:t>Имущество, закрепленное за государственным учреждением "Отдел сельского хозяйства и ветеринарии города Шымкента",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26.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"Отдел сельского хозяйства и ветеринарии города Шымкента"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27. </w:t>
      </w:r>
      <w:r>
        <w:rPr>
          <w:rFonts w:ascii="Times New Roman"/>
          <w:b w:val="false"/>
          <w:i w:val="false"/>
          <w:color w:val="000000"/>
          <w:sz w:val="28"/>
        </w:rPr>
        <w:t>Реорганизация и упразднение государственного учреждения "Отдел сельского хозяйства и ветеринарии города Шымкента"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